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25" w:rsidRPr="00183F25" w:rsidRDefault="00183F25" w:rsidP="00183F25">
      <w:pPr>
        <w:pStyle w:val="Default"/>
        <w:rPr>
          <w:b/>
          <w:bCs/>
          <w:sz w:val="36"/>
          <w:szCs w:val="36"/>
        </w:rPr>
      </w:pPr>
      <w:r w:rsidRPr="00183F25">
        <w:rPr>
          <w:b/>
          <w:bCs/>
          <w:sz w:val="36"/>
          <w:szCs w:val="36"/>
        </w:rPr>
        <w:t>Exercise Science and Exercise Physiology</w:t>
      </w:r>
      <w:r w:rsidR="00B042DF">
        <w:rPr>
          <w:b/>
          <w:bCs/>
          <w:sz w:val="36"/>
          <w:szCs w:val="36"/>
        </w:rPr>
        <w:t xml:space="preserve"> </w:t>
      </w:r>
    </w:p>
    <w:p w:rsidR="007A7A72" w:rsidRDefault="007A7A72" w:rsidP="00183F25">
      <w:pPr>
        <w:pStyle w:val="Default"/>
        <w:rPr>
          <w:b/>
          <w:bCs/>
          <w:sz w:val="32"/>
          <w:szCs w:val="32"/>
        </w:rPr>
      </w:pPr>
    </w:p>
    <w:p w:rsidR="00183F25" w:rsidRDefault="00183F25" w:rsidP="00183F25">
      <w:pPr>
        <w:pStyle w:val="Default"/>
        <w:rPr>
          <w:sz w:val="26"/>
          <w:szCs w:val="26"/>
        </w:rPr>
      </w:pPr>
      <w:r>
        <w:rPr>
          <w:b/>
          <w:bCs/>
          <w:sz w:val="32"/>
          <w:szCs w:val="32"/>
        </w:rPr>
        <w:t>S</w:t>
      </w:r>
      <w:r>
        <w:rPr>
          <w:b/>
          <w:bCs/>
          <w:sz w:val="26"/>
          <w:szCs w:val="26"/>
        </w:rPr>
        <w:t xml:space="preserve">TUDENT </w:t>
      </w:r>
      <w:r>
        <w:rPr>
          <w:b/>
          <w:bCs/>
          <w:sz w:val="32"/>
          <w:szCs w:val="32"/>
        </w:rPr>
        <w:t>F</w:t>
      </w:r>
      <w:r>
        <w:rPr>
          <w:b/>
          <w:bCs/>
          <w:sz w:val="26"/>
          <w:szCs w:val="26"/>
        </w:rPr>
        <w:t xml:space="preserve">IRST </w:t>
      </w: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 xml:space="preserve">ID / </w:t>
      </w:r>
      <w:r w:rsidRPr="002C1267">
        <w:rPr>
          <w:b/>
          <w:bCs/>
          <w:sz w:val="32"/>
          <w:szCs w:val="32"/>
        </w:rPr>
        <w:t>CPR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26"/>
          <w:szCs w:val="26"/>
        </w:rPr>
        <w:t xml:space="preserve">ERTIFICATE </w:t>
      </w:r>
      <w:r>
        <w:rPr>
          <w:b/>
          <w:bCs/>
          <w:sz w:val="32"/>
          <w:szCs w:val="32"/>
        </w:rPr>
        <w:t>R</w:t>
      </w:r>
      <w:r>
        <w:rPr>
          <w:b/>
          <w:bCs/>
          <w:sz w:val="26"/>
          <w:szCs w:val="26"/>
        </w:rPr>
        <w:t xml:space="preserve">EQUIREMENTS </w:t>
      </w:r>
    </w:p>
    <w:p w:rsidR="00183F25" w:rsidRDefault="00183F25" w:rsidP="00183F25">
      <w:pPr>
        <w:pStyle w:val="Default"/>
        <w:rPr>
          <w:b/>
          <w:bCs/>
          <w:sz w:val="28"/>
          <w:szCs w:val="28"/>
        </w:rPr>
      </w:pPr>
    </w:p>
    <w:p w:rsidR="00183F25" w:rsidRDefault="00183F25" w:rsidP="00183F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First Aid Certificate </w:t>
      </w:r>
    </w:p>
    <w:p w:rsidR="00183F25" w:rsidRDefault="00183F25" w:rsidP="00183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University of Tasmania is required to comply with Commonwealth</w:t>
      </w:r>
      <w:r w:rsidR="002C1267">
        <w:rPr>
          <w:sz w:val="22"/>
          <w:szCs w:val="22"/>
        </w:rPr>
        <w:t xml:space="preserve"> and State legislation, and </w:t>
      </w:r>
      <w:r w:rsidR="00DC0E5C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the requirements of the </w:t>
      </w:r>
      <w:r w:rsidR="00B042DF">
        <w:rPr>
          <w:sz w:val="22"/>
          <w:szCs w:val="22"/>
        </w:rPr>
        <w:t xml:space="preserve">Exercise Science and Exercise Physiology </w:t>
      </w:r>
      <w:r>
        <w:rPr>
          <w:sz w:val="22"/>
          <w:szCs w:val="22"/>
        </w:rPr>
        <w:t>course accrediting body, NUCAP, to ensure the safety of students and clients while on placement. The School of Health Sciences (SHS) requires all Exercise Science and Exercise Physi</w:t>
      </w:r>
      <w:r w:rsidR="002C1267">
        <w:rPr>
          <w:sz w:val="22"/>
          <w:szCs w:val="22"/>
        </w:rPr>
        <w:t xml:space="preserve">ology students to have current </w:t>
      </w:r>
      <w:r w:rsidR="002C1267" w:rsidRPr="002C1267">
        <w:rPr>
          <w:b/>
          <w:bCs/>
          <w:sz w:val="22"/>
          <w:szCs w:val="22"/>
        </w:rPr>
        <w:t>First A</w:t>
      </w:r>
      <w:r w:rsidRPr="002C1267">
        <w:rPr>
          <w:b/>
          <w:bCs/>
          <w:sz w:val="22"/>
          <w:szCs w:val="22"/>
        </w:rPr>
        <w:t xml:space="preserve">id </w:t>
      </w:r>
      <w:r>
        <w:rPr>
          <w:sz w:val="22"/>
          <w:szCs w:val="22"/>
        </w:rPr>
        <w:t>certification and annually updated</w:t>
      </w:r>
      <w:r w:rsidR="002C1267">
        <w:rPr>
          <w:sz w:val="22"/>
          <w:szCs w:val="22"/>
        </w:rPr>
        <w:t xml:space="preserve"> </w:t>
      </w:r>
      <w:r w:rsidR="002C1267" w:rsidRPr="002C1267">
        <w:rPr>
          <w:b/>
          <w:bCs/>
          <w:sz w:val="22"/>
          <w:szCs w:val="22"/>
        </w:rPr>
        <w:t>Cardiopulmonary Resuscitation (</w:t>
      </w:r>
      <w:r w:rsidRPr="002C1267">
        <w:rPr>
          <w:b/>
          <w:bCs/>
          <w:sz w:val="22"/>
          <w:szCs w:val="22"/>
        </w:rPr>
        <w:t>CPR</w:t>
      </w:r>
      <w:r w:rsidR="002C1267" w:rsidRPr="002C1267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certification when undertaking professio</w:t>
      </w:r>
      <w:r w:rsidR="002C1267">
        <w:rPr>
          <w:sz w:val="22"/>
          <w:szCs w:val="22"/>
        </w:rPr>
        <w:t>nal experience placement (PEP).</w:t>
      </w:r>
    </w:p>
    <w:p w:rsidR="00183F25" w:rsidRDefault="00183F25" w:rsidP="00183F25">
      <w:pPr>
        <w:pStyle w:val="Default"/>
        <w:rPr>
          <w:sz w:val="22"/>
          <w:szCs w:val="22"/>
        </w:rPr>
      </w:pPr>
    </w:p>
    <w:p w:rsidR="00183F25" w:rsidRDefault="00183F25" w:rsidP="00183F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Requirements for </w:t>
      </w:r>
      <w:r w:rsidR="009957D0">
        <w:rPr>
          <w:b/>
          <w:bCs/>
          <w:sz w:val="23"/>
          <w:szCs w:val="23"/>
        </w:rPr>
        <w:t>PEP</w:t>
      </w:r>
      <w:r>
        <w:rPr>
          <w:b/>
          <w:bCs/>
          <w:sz w:val="23"/>
          <w:szCs w:val="23"/>
        </w:rPr>
        <w:t xml:space="preserve"> in Exercise Science </w:t>
      </w:r>
    </w:p>
    <w:p w:rsidR="00183F25" w:rsidRDefault="00183F25" w:rsidP="002C12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SHS requires </w:t>
      </w:r>
      <w:r w:rsidR="002C1267">
        <w:rPr>
          <w:b/>
          <w:bCs/>
          <w:sz w:val="22"/>
          <w:szCs w:val="22"/>
        </w:rPr>
        <w:t>third year undergraduate Exercise S</w:t>
      </w:r>
      <w:r>
        <w:rPr>
          <w:b/>
          <w:bCs/>
          <w:sz w:val="22"/>
          <w:szCs w:val="22"/>
        </w:rPr>
        <w:t xml:space="preserve">cience students </w:t>
      </w:r>
      <w:r>
        <w:rPr>
          <w:sz w:val="22"/>
          <w:szCs w:val="22"/>
        </w:rPr>
        <w:t xml:space="preserve">to </w:t>
      </w:r>
      <w:r w:rsidR="002C1267">
        <w:rPr>
          <w:sz w:val="22"/>
          <w:szCs w:val="22"/>
        </w:rPr>
        <w:t xml:space="preserve">have undertaken a one or two day </w:t>
      </w:r>
      <w:r w:rsidR="002C1267" w:rsidRPr="002C1267">
        <w:rPr>
          <w:b/>
          <w:bCs/>
          <w:sz w:val="22"/>
          <w:szCs w:val="22"/>
        </w:rPr>
        <w:t>Apply /</w:t>
      </w:r>
      <w:r w:rsidR="002C1267">
        <w:rPr>
          <w:sz w:val="22"/>
          <w:szCs w:val="22"/>
        </w:rPr>
        <w:t xml:space="preserve"> </w:t>
      </w:r>
      <w:r w:rsidR="005A7469" w:rsidRPr="005A7469">
        <w:rPr>
          <w:b/>
          <w:sz w:val="22"/>
          <w:szCs w:val="22"/>
        </w:rPr>
        <w:t>Provide</w:t>
      </w:r>
      <w:r w:rsidRPr="005A7469">
        <w:rPr>
          <w:b/>
          <w:sz w:val="22"/>
          <w:szCs w:val="22"/>
        </w:rPr>
        <w:t xml:space="preserve"> First Aid Certificate</w:t>
      </w:r>
      <w:r>
        <w:rPr>
          <w:sz w:val="22"/>
          <w:szCs w:val="22"/>
        </w:rPr>
        <w:t xml:space="preserve"> course with a Recognised Training Organisation (RTO) and obtain a current </w:t>
      </w:r>
      <w:r w:rsidR="002C1267" w:rsidRPr="002C1267">
        <w:rPr>
          <w:b/>
          <w:bCs/>
          <w:sz w:val="22"/>
          <w:szCs w:val="22"/>
        </w:rPr>
        <w:t>Apply /</w:t>
      </w:r>
      <w:r w:rsidR="002C1267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Provide First Aid </w:t>
      </w:r>
      <w:r>
        <w:rPr>
          <w:sz w:val="22"/>
          <w:szCs w:val="22"/>
        </w:rPr>
        <w:t>statement of attainment</w:t>
      </w:r>
      <w:r w:rsidR="002C1267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2C1267">
        <w:rPr>
          <w:sz w:val="22"/>
          <w:szCs w:val="22"/>
        </w:rPr>
        <w:t xml:space="preserve"> </w:t>
      </w:r>
      <w:r>
        <w:rPr>
          <w:sz w:val="22"/>
          <w:szCs w:val="22"/>
        </w:rPr>
        <w:t>competency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which includes </w:t>
      </w:r>
      <w:r w:rsidR="002C1267">
        <w:rPr>
          <w:b/>
          <w:sz w:val="22"/>
          <w:szCs w:val="22"/>
        </w:rPr>
        <w:t>Cardiopulmonary R</w:t>
      </w:r>
      <w:r w:rsidRPr="005A7469">
        <w:rPr>
          <w:b/>
          <w:sz w:val="22"/>
          <w:szCs w:val="22"/>
        </w:rPr>
        <w:t xml:space="preserve">esuscitation (CPR) </w:t>
      </w:r>
      <w:r>
        <w:rPr>
          <w:sz w:val="22"/>
          <w:szCs w:val="22"/>
        </w:rPr>
        <w:t>via an RTO</w:t>
      </w:r>
      <w:r w:rsidR="002C1267">
        <w:rPr>
          <w:sz w:val="22"/>
          <w:szCs w:val="22"/>
        </w:rPr>
        <w:t xml:space="preserve">. Students are required to provide this by </w:t>
      </w:r>
      <w:r>
        <w:rPr>
          <w:sz w:val="22"/>
          <w:szCs w:val="22"/>
        </w:rPr>
        <w:t xml:space="preserve">week </w:t>
      </w:r>
      <w:r w:rsidR="002C1267">
        <w:rPr>
          <w:sz w:val="22"/>
          <w:szCs w:val="22"/>
        </w:rPr>
        <w:t>two of Semester O</w:t>
      </w:r>
      <w:r w:rsidR="005A7469">
        <w:rPr>
          <w:sz w:val="22"/>
          <w:szCs w:val="22"/>
        </w:rPr>
        <w:t>ne</w:t>
      </w:r>
      <w:r w:rsidR="002C1267">
        <w:rPr>
          <w:sz w:val="22"/>
          <w:szCs w:val="22"/>
        </w:rPr>
        <w:t xml:space="preserve"> of </w:t>
      </w:r>
      <w:r w:rsidR="00B042DF">
        <w:rPr>
          <w:sz w:val="22"/>
          <w:szCs w:val="22"/>
        </w:rPr>
        <w:t>fourth year</w:t>
      </w:r>
      <w:r w:rsidR="005A74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Bachelor of </w:t>
      </w:r>
      <w:r w:rsidR="005A7469">
        <w:rPr>
          <w:sz w:val="22"/>
          <w:szCs w:val="22"/>
        </w:rPr>
        <w:t>Exercise Science</w:t>
      </w:r>
      <w:r>
        <w:rPr>
          <w:sz w:val="22"/>
          <w:szCs w:val="22"/>
        </w:rPr>
        <w:t xml:space="preserve">, </w:t>
      </w:r>
      <w:r w:rsidR="002C1267">
        <w:rPr>
          <w:sz w:val="22"/>
          <w:szCs w:val="22"/>
        </w:rPr>
        <w:t xml:space="preserve">or earlier if they want to start </w:t>
      </w:r>
      <w:r w:rsidR="00B042DF">
        <w:rPr>
          <w:sz w:val="22"/>
          <w:szCs w:val="22"/>
        </w:rPr>
        <w:t>PEP earl</w:t>
      </w:r>
      <w:r w:rsidR="002C1267">
        <w:rPr>
          <w:sz w:val="22"/>
          <w:szCs w:val="22"/>
        </w:rPr>
        <w:t xml:space="preserve">y (i.e. in November/December of </w:t>
      </w:r>
      <w:r w:rsidR="00B042DF">
        <w:rPr>
          <w:sz w:val="22"/>
          <w:szCs w:val="22"/>
        </w:rPr>
        <w:t xml:space="preserve">third year). </w:t>
      </w:r>
    </w:p>
    <w:p w:rsidR="00B042DF" w:rsidRDefault="00B042DF" w:rsidP="00183F25">
      <w:pPr>
        <w:pStyle w:val="Default"/>
        <w:rPr>
          <w:sz w:val="22"/>
          <w:szCs w:val="22"/>
        </w:rPr>
      </w:pPr>
    </w:p>
    <w:p w:rsidR="00B042DF" w:rsidRDefault="00B042DF" w:rsidP="00183F25">
      <w:pPr>
        <w:pStyle w:val="Default"/>
        <w:rPr>
          <w:sz w:val="22"/>
          <w:szCs w:val="22"/>
        </w:rPr>
      </w:pPr>
    </w:p>
    <w:p w:rsidR="00B042DF" w:rsidRDefault="00B042DF" w:rsidP="00B042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Requirements for </w:t>
      </w:r>
      <w:r w:rsidR="009957D0">
        <w:rPr>
          <w:b/>
          <w:bCs/>
          <w:sz w:val="23"/>
          <w:szCs w:val="23"/>
        </w:rPr>
        <w:t>PEP</w:t>
      </w:r>
      <w:r>
        <w:rPr>
          <w:b/>
          <w:bCs/>
          <w:sz w:val="23"/>
          <w:szCs w:val="23"/>
        </w:rPr>
        <w:t xml:space="preserve"> in Exercise Physiology (Prof Hons)</w:t>
      </w:r>
    </w:p>
    <w:p w:rsidR="00B042DF" w:rsidRDefault="00B042DF" w:rsidP="002C12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Exercise Physiology students </w:t>
      </w:r>
      <w:r w:rsidR="002C1267">
        <w:rPr>
          <w:sz w:val="22"/>
          <w:szCs w:val="22"/>
        </w:rPr>
        <w:t xml:space="preserve">need to have a </w:t>
      </w:r>
      <w:r>
        <w:rPr>
          <w:sz w:val="22"/>
          <w:szCs w:val="22"/>
        </w:rPr>
        <w:t>current</w:t>
      </w:r>
      <w:r w:rsidR="002C1267">
        <w:rPr>
          <w:sz w:val="22"/>
          <w:szCs w:val="22"/>
        </w:rPr>
        <w:t xml:space="preserve"> </w:t>
      </w:r>
      <w:r w:rsidR="002C1267" w:rsidRPr="002C1267">
        <w:rPr>
          <w:b/>
          <w:bCs/>
          <w:sz w:val="22"/>
          <w:szCs w:val="22"/>
        </w:rPr>
        <w:t>Apply /</w:t>
      </w:r>
      <w:r w:rsidR="002C1267">
        <w:rPr>
          <w:sz w:val="22"/>
          <w:szCs w:val="22"/>
        </w:rPr>
        <w:t xml:space="preserve"> </w:t>
      </w:r>
      <w:r w:rsidR="002C1267">
        <w:rPr>
          <w:b/>
          <w:bCs/>
          <w:sz w:val="22"/>
          <w:szCs w:val="22"/>
        </w:rPr>
        <w:t>Provide First Aid C</w:t>
      </w:r>
      <w:r>
        <w:rPr>
          <w:b/>
          <w:bCs/>
          <w:sz w:val="22"/>
          <w:szCs w:val="22"/>
        </w:rPr>
        <w:t xml:space="preserve">ertificate </w:t>
      </w:r>
      <w:r w:rsidRPr="00B042DF">
        <w:rPr>
          <w:bCs/>
          <w:sz w:val="22"/>
          <w:szCs w:val="22"/>
        </w:rPr>
        <w:t>(check expiry</w:t>
      </w:r>
      <w:r>
        <w:rPr>
          <w:bCs/>
          <w:sz w:val="22"/>
          <w:szCs w:val="22"/>
        </w:rPr>
        <w:t xml:space="preserve">) and a current </w:t>
      </w:r>
      <w:r w:rsidRPr="005A7469">
        <w:rPr>
          <w:b/>
          <w:sz w:val="22"/>
          <w:szCs w:val="22"/>
        </w:rPr>
        <w:t>CPR</w:t>
      </w:r>
      <w:r>
        <w:rPr>
          <w:b/>
          <w:sz w:val="22"/>
          <w:szCs w:val="22"/>
        </w:rPr>
        <w:t xml:space="preserve"> </w:t>
      </w:r>
      <w:r w:rsidR="002C1267">
        <w:rPr>
          <w:b/>
          <w:sz w:val="22"/>
          <w:szCs w:val="22"/>
        </w:rPr>
        <w:t>C</w:t>
      </w:r>
      <w:r w:rsidR="00DC0E5C">
        <w:rPr>
          <w:b/>
          <w:sz w:val="22"/>
          <w:szCs w:val="22"/>
        </w:rPr>
        <w:t xml:space="preserve">ertificate </w:t>
      </w:r>
      <w:r>
        <w:rPr>
          <w:sz w:val="22"/>
          <w:szCs w:val="22"/>
        </w:rPr>
        <w:t xml:space="preserve">which must be updated </w:t>
      </w:r>
      <w:r w:rsidR="00DC0E5C">
        <w:rPr>
          <w:sz w:val="22"/>
          <w:szCs w:val="22"/>
        </w:rPr>
        <w:t>every 12 months</w:t>
      </w:r>
      <w:r w:rsidR="002C1267">
        <w:rPr>
          <w:sz w:val="22"/>
          <w:szCs w:val="22"/>
        </w:rPr>
        <w:t>.</w:t>
      </w:r>
    </w:p>
    <w:p w:rsidR="00B042DF" w:rsidRDefault="00B042DF" w:rsidP="00183F25">
      <w:pPr>
        <w:pStyle w:val="Default"/>
        <w:rPr>
          <w:sz w:val="22"/>
          <w:szCs w:val="22"/>
        </w:rPr>
      </w:pPr>
      <w:bookmarkStart w:id="0" w:name="_GoBack"/>
      <w:bookmarkEnd w:id="0"/>
    </w:p>
    <w:p w:rsidR="00DC0E5C" w:rsidRDefault="00DC0E5C" w:rsidP="00183F25">
      <w:pPr>
        <w:pStyle w:val="Default"/>
        <w:rPr>
          <w:sz w:val="22"/>
          <w:szCs w:val="22"/>
        </w:rPr>
      </w:pPr>
    </w:p>
    <w:p w:rsidR="00183F25" w:rsidRDefault="00DC0E5C" w:rsidP="00183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</w:t>
      </w:r>
      <w:r w:rsidR="002C1267">
        <w:rPr>
          <w:sz w:val="22"/>
          <w:szCs w:val="22"/>
        </w:rPr>
        <w:t xml:space="preserve">nce students have the </w:t>
      </w:r>
      <w:r w:rsidR="002C1267" w:rsidRPr="002C1267">
        <w:rPr>
          <w:b/>
          <w:bCs/>
          <w:sz w:val="22"/>
          <w:szCs w:val="22"/>
        </w:rPr>
        <w:t xml:space="preserve">Apply / </w:t>
      </w:r>
      <w:r w:rsidR="00183F25" w:rsidRPr="002C1267">
        <w:rPr>
          <w:b/>
          <w:bCs/>
          <w:sz w:val="22"/>
          <w:szCs w:val="22"/>
        </w:rPr>
        <w:t>Provide First Aid</w:t>
      </w:r>
      <w:r w:rsidR="00B042DF">
        <w:rPr>
          <w:sz w:val="22"/>
          <w:szCs w:val="22"/>
        </w:rPr>
        <w:t xml:space="preserve"> and</w:t>
      </w:r>
      <w:r w:rsidR="005A7469">
        <w:rPr>
          <w:sz w:val="22"/>
          <w:szCs w:val="22"/>
        </w:rPr>
        <w:t xml:space="preserve"> </w:t>
      </w:r>
      <w:r w:rsidR="005A7469" w:rsidRPr="002C1267">
        <w:rPr>
          <w:b/>
          <w:bCs/>
          <w:sz w:val="22"/>
          <w:szCs w:val="22"/>
        </w:rPr>
        <w:t xml:space="preserve">CPR </w:t>
      </w:r>
      <w:r w:rsidR="00183F25" w:rsidRPr="002C1267">
        <w:rPr>
          <w:b/>
          <w:bCs/>
          <w:sz w:val="22"/>
          <w:szCs w:val="22"/>
        </w:rPr>
        <w:t>Certificate</w:t>
      </w:r>
      <w:r w:rsidR="002C1267">
        <w:rPr>
          <w:sz w:val="22"/>
          <w:szCs w:val="22"/>
        </w:rPr>
        <w:t xml:space="preserve">, they </w:t>
      </w:r>
      <w:r w:rsidR="00183F25">
        <w:rPr>
          <w:sz w:val="22"/>
          <w:szCs w:val="22"/>
        </w:rPr>
        <w:t xml:space="preserve">are required to: </w:t>
      </w:r>
    </w:p>
    <w:p w:rsidR="00183F25" w:rsidRDefault="00183F25" w:rsidP="002C1267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Upload the Certificate to the relevant compliance item on InPlace by the due date; and </w:t>
      </w:r>
    </w:p>
    <w:p w:rsidR="00183F25" w:rsidRDefault="002C1267" w:rsidP="005A746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183F25">
        <w:rPr>
          <w:sz w:val="22"/>
          <w:szCs w:val="22"/>
        </w:rPr>
        <w:t>etain and produce the Certificate for sighti</w:t>
      </w:r>
      <w:r>
        <w:rPr>
          <w:sz w:val="22"/>
          <w:szCs w:val="22"/>
        </w:rPr>
        <w:t xml:space="preserve">ng by health care agencies/ the University of Tasmania </w:t>
      </w:r>
      <w:r w:rsidR="00183F25">
        <w:rPr>
          <w:sz w:val="22"/>
          <w:szCs w:val="22"/>
        </w:rPr>
        <w:t>if</w:t>
      </w:r>
      <w:r>
        <w:rPr>
          <w:sz w:val="22"/>
          <w:szCs w:val="22"/>
        </w:rPr>
        <w:t xml:space="preserve"> </w:t>
      </w:r>
      <w:r w:rsidR="00183F2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183F25">
        <w:rPr>
          <w:sz w:val="22"/>
          <w:szCs w:val="22"/>
        </w:rPr>
        <w:t xml:space="preserve">when required. </w:t>
      </w:r>
    </w:p>
    <w:p w:rsidR="00183F25" w:rsidRDefault="00183F25" w:rsidP="00183F25">
      <w:pPr>
        <w:pStyle w:val="Default"/>
        <w:rPr>
          <w:sz w:val="22"/>
          <w:szCs w:val="22"/>
        </w:rPr>
      </w:pPr>
    </w:p>
    <w:p w:rsidR="00183F25" w:rsidRDefault="002C1267" w:rsidP="00183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students do not submit the current </w:t>
      </w:r>
      <w:r w:rsidRPr="002C1267">
        <w:rPr>
          <w:b/>
          <w:bCs/>
          <w:sz w:val="22"/>
          <w:szCs w:val="22"/>
        </w:rPr>
        <w:t>Apply /</w:t>
      </w:r>
      <w:r>
        <w:rPr>
          <w:sz w:val="22"/>
          <w:szCs w:val="22"/>
        </w:rPr>
        <w:t xml:space="preserve"> </w:t>
      </w:r>
      <w:r w:rsidR="00183F25">
        <w:rPr>
          <w:b/>
          <w:bCs/>
          <w:sz w:val="22"/>
          <w:szCs w:val="22"/>
        </w:rPr>
        <w:t xml:space="preserve">Provide First Aid Certificate </w:t>
      </w:r>
      <w:r>
        <w:rPr>
          <w:sz w:val="22"/>
          <w:szCs w:val="22"/>
        </w:rPr>
        <w:t xml:space="preserve">to the School via InPlace they </w:t>
      </w:r>
      <w:r w:rsidR="00183F25">
        <w:rPr>
          <w:b/>
          <w:bCs/>
          <w:sz w:val="22"/>
          <w:szCs w:val="22"/>
        </w:rPr>
        <w:t>will not be eligible to undertake PEP</w:t>
      </w:r>
      <w:r w:rsidR="00183F25">
        <w:rPr>
          <w:sz w:val="22"/>
          <w:szCs w:val="22"/>
        </w:rPr>
        <w:t xml:space="preserve">. </w:t>
      </w:r>
    </w:p>
    <w:p w:rsidR="005A7469" w:rsidRDefault="005A7469" w:rsidP="00183F25">
      <w:pPr>
        <w:pStyle w:val="Default"/>
        <w:rPr>
          <w:b/>
          <w:bCs/>
          <w:i/>
          <w:iCs/>
          <w:sz w:val="22"/>
          <w:szCs w:val="22"/>
        </w:rPr>
      </w:pPr>
    </w:p>
    <w:p w:rsidR="00183F25" w:rsidRDefault="002C1267" w:rsidP="00183F2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The Apply / </w:t>
      </w:r>
      <w:r w:rsidR="00183F25">
        <w:rPr>
          <w:b/>
          <w:bCs/>
          <w:i/>
          <w:iCs/>
          <w:sz w:val="22"/>
          <w:szCs w:val="22"/>
        </w:rPr>
        <w:t xml:space="preserve">Provide First Aid certificate is to be updated every 3 years with the CPR component to be updated every 12 months. </w:t>
      </w:r>
    </w:p>
    <w:p w:rsidR="005A7469" w:rsidRDefault="005A7469" w:rsidP="00183F25">
      <w:pPr>
        <w:pStyle w:val="Default"/>
        <w:rPr>
          <w:sz w:val="21"/>
          <w:szCs w:val="21"/>
        </w:rPr>
      </w:pPr>
    </w:p>
    <w:p w:rsidR="00183F25" w:rsidRDefault="00183F25" w:rsidP="00183F2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Students are responsible for the cost of the </w:t>
      </w:r>
      <w:r w:rsidRPr="002C1267">
        <w:rPr>
          <w:b/>
          <w:bCs/>
          <w:sz w:val="21"/>
          <w:szCs w:val="21"/>
        </w:rPr>
        <w:t>Apply</w:t>
      </w:r>
      <w:r w:rsidR="002C1267" w:rsidRPr="002C1267">
        <w:rPr>
          <w:b/>
          <w:bCs/>
          <w:sz w:val="21"/>
          <w:szCs w:val="21"/>
        </w:rPr>
        <w:t xml:space="preserve"> </w:t>
      </w:r>
      <w:r w:rsidRPr="002C1267">
        <w:rPr>
          <w:b/>
          <w:bCs/>
          <w:sz w:val="21"/>
          <w:szCs w:val="21"/>
        </w:rPr>
        <w:t>/</w:t>
      </w:r>
      <w:r w:rsidR="002C1267" w:rsidRPr="002C1267">
        <w:rPr>
          <w:b/>
          <w:bCs/>
          <w:sz w:val="21"/>
          <w:szCs w:val="21"/>
        </w:rPr>
        <w:t xml:space="preserve"> </w:t>
      </w:r>
      <w:r w:rsidRPr="002C1267">
        <w:rPr>
          <w:b/>
          <w:bCs/>
          <w:sz w:val="21"/>
          <w:szCs w:val="21"/>
        </w:rPr>
        <w:t>Provide First Aid Certificate</w:t>
      </w:r>
      <w:r>
        <w:rPr>
          <w:sz w:val="21"/>
          <w:szCs w:val="21"/>
        </w:rPr>
        <w:t xml:space="preserve"> course and </w:t>
      </w:r>
      <w:r w:rsidRPr="002C1267">
        <w:rPr>
          <w:b/>
          <w:bCs/>
          <w:sz w:val="21"/>
          <w:szCs w:val="21"/>
        </w:rPr>
        <w:t>CPR</w:t>
      </w:r>
      <w:r>
        <w:rPr>
          <w:sz w:val="21"/>
          <w:szCs w:val="21"/>
        </w:rPr>
        <w:t xml:space="preserve"> courses. </w:t>
      </w:r>
    </w:p>
    <w:p w:rsidR="00183F25" w:rsidRDefault="00183F25" w:rsidP="00183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If you require further clarification, please contact: </w:t>
      </w:r>
    </w:p>
    <w:p w:rsidR="00183F25" w:rsidRDefault="000449A4" w:rsidP="00183F25">
      <w:pPr>
        <w:pStyle w:val="Default"/>
        <w:rPr>
          <w:sz w:val="22"/>
          <w:szCs w:val="22"/>
        </w:rPr>
      </w:pPr>
      <w:hyperlink r:id="rId7" w:history="1">
        <w:r w:rsidR="00183F25" w:rsidRPr="00995A66">
          <w:rPr>
            <w:rStyle w:val="Hyperlink"/>
            <w:sz w:val="22"/>
            <w:szCs w:val="22"/>
          </w:rPr>
          <w:t>SHSPEP.Tasmania@utas.edu.au</w:t>
        </w:r>
      </w:hyperlink>
      <w:r w:rsidR="00183F25">
        <w:rPr>
          <w:sz w:val="22"/>
          <w:szCs w:val="22"/>
        </w:rPr>
        <w:t xml:space="preserve"> </w:t>
      </w:r>
    </w:p>
    <w:p w:rsidR="00183F25" w:rsidRDefault="00183F25" w:rsidP="00183F25">
      <w:pPr>
        <w:pStyle w:val="Default"/>
        <w:rPr>
          <w:sz w:val="22"/>
          <w:szCs w:val="22"/>
        </w:rPr>
      </w:pPr>
    </w:p>
    <w:p w:rsidR="00DC0E5C" w:rsidRDefault="00DC0E5C" w:rsidP="00183F25">
      <w:pPr>
        <w:rPr>
          <w:sz w:val="20"/>
          <w:szCs w:val="20"/>
        </w:rPr>
      </w:pPr>
    </w:p>
    <w:sectPr w:rsidR="00DC0E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23" w:rsidRDefault="00594D23" w:rsidP="00183F25">
      <w:pPr>
        <w:spacing w:after="0" w:line="240" w:lineRule="auto"/>
      </w:pPr>
      <w:r>
        <w:separator/>
      </w:r>
    </w:p>
  </w:endnote>
  <w:endnote w:type="continuationSeparator" w:id="0">
    <w:p w:rsidR="00594D23" w:rsidRDefault="00594D23" w:rsidP="0018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E5C" w:rsidRPr="00DC0E5C" w:rsidRDefault="00DC0E5C" w:rsidP="00DC0E5C">
    <w:pPr>
      <w:rPr>
        <w:color w:val="BFBFBF" w:themeColor="background1" w:themeShade="BF"/>
      </w:rPr>
    </w:pPr>
    <w:r w:rsidRPr="00DC0E5C">
      <w:rPr>
        <w:color w:val="BFBFBF" w:themeColor="background1" w:themeShade="BF"/>
        <w:sz w:val="20"/>
        <w:szCs w:val="20"/>
      </w:rPr>
      <w:t>Final version 16 June 2017</w:t>
    </w:r>
  </w:p>
  <w:p w:rsidR="00DC0E5C" w:rsidRDefault="00DC0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23" w:rsidRDefault="00594D23" w:rsidP="00183F25">
      <w:pPr>
        <w:spacing w:after="0" w:line="240" w:lineRule="auto"/>
      </w:pPr>
      <w:r>
        <w:separator/>
      </w:r>
    </w:p>
  </w:footnote>
  <w:footnote w:type="continuationSeparator" w:id="0">
    <w:p w:rsidR="00594D23" w:rsidRDefault="00594D23" w:rsidP="0018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25" w:rsidRPr="00183F25" w:rsidRDefault="00183F25" w:rsidP="00183F25">
    <w:pPr>
      <w:pStyle w:val="Default"/>
      <w:rPr>
        <w:sz w:val="23"/>
        <w:szCs w:val="23"/>
      </w:rPr>
    </w:pPr>
    <w:r>
      <w:rPr>
        <w:b/>
        <w:bCs/>
        <w:sz w:val="23"/>
        <w:szCs w:val="23"/>
      </w:rPr>
      <w:t xml:space="preserve">SCHOOL OF HEALTH SCIENCES </w: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4010025</wp:posOffset>
          </wp:positionH>
          <wp:positionV relativeFrom="paragraph">
            <wp:posOffset>-106680</wp:posOffset>
          </wp:positionV>
          <wp:extent cx="2114550" cy="443948"/>
          <wp:effectExtent l="0" t="0" r="0" b="0"/>
          <wp:wrapTight wrapText="bothSides">
            <wp:wrapPolygon edited="0">
              <wp:start x="0" y="0"/>
              <wp:lineTo x="0" y="20395"/>
              <wp:lineTo x="21405" y="20395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AS vertical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43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37B"/>
    <w:multiLevelType w:val="hybridMultilevel"/>
    <w:tmpl w:val="4E662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25"/>
    <w:rsid w:val="000449A4"/>
    <w:rsid w:val="000702CA"/>
    <w:rsid w:val="00183F25"/>
    <w:rsid w:val="002C1267"/>
    <w:rsid w:val="004068EE"/>
    <w:rsid w:val="00594D23"/>
    <w:rsid w:val="005A7469"/>
    <w:rsid w:val="00671E8F"/>
    <w:rsid w:val="007A7A72"/>
    <w:rsid w:val="009957D0"/>
    <w:rsid w:val="00995F66"/>
    <w:rsid w:val="00AC6D87"/>
    <w:rsid w:val="00B042DF"/>
    <w:rsid w:val="00B32645"/>
    <w:rsid w:val="00DC0E5C"/>
    <w:rsid w:val="00D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03A4C4-8D81-4101-BF25-AADC6FCC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F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25"/>
  </w:style>
  <w:style w:type="paragraph" w:styleId="Footer">
    <w:name w:val="footer"/>
    <w:basedOn w:val="Normal"/>
    <w:link w:val="FooterChar"/>
    <w:uiPriority w:val="99"/>
    <w:unhideWhenUsed/>
    <w:rsid w:val="0018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25"/>
  </w:style>
  <w:style w:type="character" w:styleId="Hyperlink">
    <w:name w:val="Hyperlink"/>
    <w:basedOn w:val="DefaultParagraphFont"/>
    <w:uiPriority w:val="99"/>
    <w:unhideWhenUsed/>
    <w:rsid w:val="00183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SPEP.Tasmania@uta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Sibella Hardcastle</dc:creator>
  <cp:keywords/>
  <dc:description/>
  <cp:lastModifiedBy>Sibella Hardcastle</cp:lastModifiedBy>
  <cp:revision>2</cp:revision>
  <dcterms:created xsi:type="dcterms:W3CDTF">2017-06-25T22:52:00Z</dcterms:created>
  <dcterms:modified xsi:type="dcterms:W3CDTF">2017-06-25T22:52:00Z</dcterms:modified>
</cp:coreProperties>
</file>