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97" w:rsidRDefault="002B7F97"/>
    <w:p w:rsidR="00730801" w:rsidRDefault="00730801" w:rsidP="00730801">
      <w:pPr>
        <w:rPr>
          <w:rFonts w:eastAsia="Times New Roman" w:cs="Times New Roman"/>
        </w:rPr>
      </w:pPr>
      <w:r>
        <w:rPr>
          <w:noProof/>
          <w:lang w:val="en-US"/>
        </w:rPr>
        <w:drawing>
          <wp:inline distT="0" distB="0" distL="0" distR="0" wp14:anchorId="235612BA" wp14:editId="381935EC">
            <wp:extent cx="254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730801">
        <w:rPr>
          <w:rFonts w:eastAsia="Times New Roman" w:cs="Times New Roman"/>
        </w:rPr>
        <w:t xml:space="preserve"> </w:t>
      </w:r>
    </w:p>
    <w:p w:rsidR="00730801" w:rsidRPr="00730801" w:rsidRDefault="00730801" w:rsidP="00730801">
      <w:pPr>
        <w:rPr>
          <w:rFonts w:ascii="Times" w:eastAsia="Times New Roman" w:hAnsi="Times" w:cs="Times New Roman"/>
          <w:sz w:val="20"/>
          <w:szCs w:val="20"/>
        </w:rPr>
      </w:pPr>
      <w:hyperlink r:id="rId6" w:history="1">
        <w:r>
          <w:rPr>
            <w:rFonts w:ascii="Arial" w:eastAsia="Times New Roman" w:hAnsi="Arial" w:cs="Arial"/>
            <w:color w:val="5A5A5A"/>
            <w:sz w:val="54"/>
            <w:szCs w:val="54"/>
            <w:shd w:val="clear" w:color="auto" w:fill="FFFFFF"/>
          </w:rPr>
          <w:t>Si</w:t>
        </w:r>
        <w:r w:rsidRPr="00730801">
          <w:rPr>
            <w:rFonts w:ascii="Arial" w:eastAsia="Times New Roman" w:hAnsi="Arial" w:cs="Arial"/>
            <w:color w:val="5A5A5A"/>
            <w:sz w:val="54"/>
            <w:szCs w:val="54"/>
            <w:shd w:val="clear" w:color="auto" w:fill="FFFFFF"/>
          </w:rPr>
          <w:t>ngapore Medical Society of Australia</w:t>
        </w:r>
      </w:hyperlink>
    </w:p>
    <w:p w:rsidR="00730801" w:rsidRDefault="00730801"/>
    <w:p w:rsidR="00730801" w:rsidRPr="00730801" w:rsidRDefault="00730801" w:rsidP="00730801">
      <w:pPr>
        <w:widowControl w:val="0"/>
        <w:autoSpaceDE w:val="0"/>
        <w:autoSpaceDN w:val="0"/>
        <w:adjustRightInd w:val="0"/>
        <w:rPr>
          <w:rFonts w:ascii="Calibri" w:hAnsi="Calibri" w:cs="Calibri"/>
          <w:sz w:val="32"/>
          <w:szCs w:val="32"/>
          <w:lang w:val="en-US"/>
        </w:rPr>
      </w:pPr>
      <w:r>
        <w:rPr>
          <w:rFonts w:ascii="Calibri" w:hAnsi="Calibri" w:cs="Calibri"/>
          <w:sz w:val="28"/>
          <w:szCs w:val="28"/>
          <w:lang w:val="en-US"/>
        </w:rPr>
        <w:t> </w:t>
      </w:r>
    </w:p>
    <w:p w:rsidR="00730801" w:rsidRPr="00730801" w:rsidRDefault="00730801" w:rsidP="00730801">
      <w:pPr>
        <w:widowControl w:val="0"/>
        <w:autoSpaceDE w:val="0"/>
        <w:autoSpaceDN w:val="0"/>
        <w:adjustRightInd w:val="0"/>
        <w:rPr>
          <w:rFonts w:ascii="Arial" w:hAnsi="Arial" w:cs="Arial"/>
          <w:color w:val="1A1A1A"/>
          <w:sz w:val="32"/>
          <w:szCs w:val="32"/>
          <w:u w:color="1A1A1A"/>
          <w:lang w:val="en-US"/>
        </w:rPr>
      </w:pPr>
      <w:bookmarkStart w:id="0" w:name="_GoBack"/>
      <w:r w:rsidRPr="00730801">
        <w:rPr>
          <w:rFonts w:ascii="Arial" w:hAnsi="Arial" w:cs="Arial"/>
          <w:b/>
          <w:bCs/>
          <w:color w:val="1A1A1A"/>
          <w:sz w:val="32"/>
          <w:szCs w:val="32"/>
          <w:u w:val="single" w:color="1A1A1A"/>
          <w:lang w:val="en-US"/>
        </w:rPr>
        <w:t xml:space="preserve">Tan Tock </w:t>
      </w:r>
      <w:proofErr w:type="spellStart"/>
      <w:r w:rsidRPr="00730801">
        <w:rPr>
          <w:rFonts w:ascii="Arial" w:hAnsi="Arial" w:cs="Arial"/>
          <w:b/>
          <w:bCs/>
          <w:color w:val="1A1A1A"/>
          <w:sz w:val="32"/>
          <w:szCs w:val="32"/>
          <w:u w:val="single" w:color="1A1A1A"/>
          <w:lang w:val="en-US"/>
        </w:rPr>
        <w:t>Seng</w:t>
      </w:r>
      <w:proofErr w:type="spellEnd"/>
      <w:r w:rsidRPr="00730801">
        <w:rPr>
          <w:rFonts w:ascii="Arial" w:hAnsi="Arial" w:cs="Arial"/>
          <w:b/>
          <w:bCs/>
          <w:color w:val="1A1A1A"/>
          <w:sz w:val="32"/>
          <w:szCs w:val="32"/>
          <w:u w:val="single" w:color="1A1A1A"/>
          <w:lang w:val="en-US"/>
        </w:rPr>
        <w:t xml:space="preserve"> Hospital Student </w:t>
      </w:r>
      <w:bookmarkEnd w:id="0"/>
      <w:r>
        <w:rPr>
          <w:rFonts w:ascii="Arial" w:hAnsi="Arial" w:cs="Arial"/>
          <w:b/>
          <w:bCs/>
          <w:color w:val="1A1A1A"/>
          <w:sz w:val="32"/>
          <w:szCs w:val="32"/>
          <w:u w:val="single" w:color="1A1A1A"/>
          <w:lang w:val="en-US"/>
        </w:rPr>
        <w:t xml:space="preserve">“ </w:t>
      </w:r>
      <w:r w:rsidRPr="00730801">
        <w:rPr>
          <w:rFonts w:ascii="Arial" w:hAnsi="Arial" w:cs="Arial"/>
          <w:b/>
          <w:bCs/>
          <w:color w:val="1A1A1A"/>
          <w:sz w:val="32"/>
          <w:szCs w:val="32"/>
          <w:u w:val="single" w:color="1A1A1A"/>
          <w:lang w:val="en-US"/>
        </w:rPr>
        <w:t>Internship</w:t>
      </w:r>
      <w:r>
        <w:rPr>
          <w:rFonts w:ascii="Arial" w:hAnsi="Arial" w:cs="Arial"/>
          <w:b/>
          <w:bCs/>
          <w:color w:val="1A1A1A"/>
          <w:sz w:val="32"/>
          <w:szCs w:val="32"/>
          <w:u w:val="single" w:color="1A1A1A"/>
          <w:lang w:val="en-US"/>
        </w:rPr>
        <w:t xml:space="preserve">“ </w:t>
      </w:r>
      <w:proofErr w:type="spellStart"/>
      <w:r w:rsidRPr="00730801">
        <w:rPr>
          <w:rFonts w:ascii="Arial" w:hAnsi="Arial" w:cs="Arial"/>
          <w:b/>
          <w:bCs/>
          <w:color w:val="1A1A1A"/>
          <w:sz w:val="32"/>
          <w:szCs w:val="32"/>
          <w:u w:val="single" w:color="1A1A1A"/>
          <w:lang w:val="en-US"/>
        </w:rPr>
        <w:t>Programme</w:t>
      </w:r>
      <w:proofErr w:type="spellEnd"/>
      <w:r w:rsidRPr="00730801">
        <w:rPr>
          <w:rFonts w:ascii="Arial" w:hAnsi="Arial" w:cs="Arial"/>
          <w:b/>
          <w:bCs/>
          <w:color w:val="1A1A1A"/>
          <w:sz w:val="32"/>
          <w:szCs w:val="32"/>
          <w:u w:val="single" w:color="1A1A1A"/>
          <w:lang w:val="en-US"/>
        </w:rPr>
        <w:t xml:space="preserve"> in General Surgery</w:t>
      </w:r>
    </w:p>
    <w:p w:rsidR="00730801" w:rsidRDefault="00730801" w:rsidP="00730801">
      <w:pPr>
        <w:widowControl w:val="0"/>
        <w:autoSpaceDE w:val="0"/>
        <w:autoSpaceDN w:val="0"/>
        <w:adjustRightInd w:val="0"/>
        <w:rPr>
          <w:rFonts w:ascii="Arial" w:hAnsi="Arial" w:cs="Arial"/>
          <w:color w:val="1A1A1A"/>
          <w:sz w:val="28"/>
          <w:szCs w:val="28"/>
          <w:u w:color="1A1A1A"/>
          <w:lang w:val="en-US"/>
        </w:rPr>
      </w:pPr>
    </w:p>
    <w:p w:rsidR="00730801" w:rsidRDefault="00730801" w:rsidP="00730801">
      <w:pPr>
        <w:widowControl w:val="0"/>
        <w:autoSpaceDE w:val="0"/>
        <w:autoSpaceDN w:val="0"/>
        <w:adjustRightInd w:val="0"/>
        <w:rPr>
          <w:rFonts w:ascii="Calibri" w:hAnsi="Calibri" w:cs="Calibri"/>
          <w:color w:val="1A1A1A"/>
          <w:sz w:val="28"/>
          <w:szCs w:val="28"/>
          <w:u w:color="1A1A1A"/>
          <w:lang w:val="en-US"/>
        </w:rPr>
      </w:pPr>
      <w:r>
        <w:rPr>
          <w:rFonts w:ascii="Calibri" w:hAnsi="Calibri" w:cs="Calibri"/>
          <w:color w:val="1A1A1A"/>
          <w:sz w:val="28"/>
          <w:szCs w:val="28"/>
          <w:u w:color="1A1A1A"/>
          <w:lang w:val="en-US"/>
        </w:rPr>
        <w:t xml:space="preserve">The Student Internship </w:t>
      </w:r>
      <w:proofErr w:type="spellStart"/>
      <w:r>
        <w:rPr>
          <w:rFonts w:ascii="Calibri" w:hAnsi="Calibri" w:cs="Calibri"/>
          <w:color w:val="1A1A1A"/>
          <w:sz w:val="28"/>
          <w:szCs w:val="28"/>
          <w:u w:color="1A1A1A"/>
          <w:lang w:val="en-US"/>
        </w:rPr>
        <w:t>Programme</w:t>
      </w:r>
      <w:proofErr w:type="spellEnd"/>
      <w:r>
        <w:rPr>
          <w:rFonts w:ascii="Calibri" w:hAnsi="Calibri" w:cs="Calibri"/>
          <w:color w:val="1A1A1A"/>
          <w:sz w:val="28"/>
          <w:szCs w:val="28"/>
          <w:u w:color="1A1A1A"/>
          <w:lang w:val="en-US"/>
        </w:rPr>
        <w:t xml:space="preserve"> (SIP) is a medical </w:t>
      </w:r>
      <w:r w:rsidRPr="00730801">
        <w:rPr>
          <w:rFonts w:ascii="Calibri" w:hAnsi="Calibri" w:cs="Calibri"/>
          <w:b/>
          <w:color w:val="1A1A1A"/>
          <w:sz w:val="28"/>
          <w:szCs w:val="28"/>
          <w:u w:color="1A1A1A"/>
          <w:lang w:val="en-US"/>
        </w:rPr>
        <w:t>elective</w:t>
      </w:r>
      <w:r>
        <w:rPr>
          <w:rFonts w:ascii="Calibri" w:hAnsi="Calibri" w:cs="Calibri"/>
          <w:color w:val="1A1A1A"/>
          <w:sz w:val="28"/>
          <w:szCs w:val="28"/>
          <w:u w:color="1A1A1A"/>
          <w:lang w:val="en-US"/>
        </w:rPr>
        <w:t xml:space="preserve"> </w:t>
      </w:r>
      <w:proofErr w:type="spellStart"/>
      <w:r>
        <w:rPr>
          <w:rFonts w:ascii="Calibri" w:hAnsi="Calibri" w:cs="Calibri"/>
          <w:color w:val="1A1A1A"/>
          <w:sz w:val="28"/>
          <w:szCs w:val="28"/>
          <w:u w:color="1A1A1A"/>
          <w:lang w:val="en-US"/>
        </w:rPr>
        <w:t>modelled</w:t>
      </w:r>
      <w:proofErr w:type="spellEnd"/>
      <w:r>
        <w:rPr>
          <w:rFonts w:ascii="Calibri" w:hAnsi="Calibri" w:cs="Calibri"/>
          <w:color w:val="1A1A1A"/>
          <w:sz w:val="28"/>
          <w:szCs w:val="28"/>
          <w:u w:color="1A1A1A"/>
          <w:lang w:val="en-US"/>
        </w:rPr>
        <w:t xml:space="preserve"> after what medical students at Yong Loo Lin go through in the final year of medical school. Students will be placed as part of the surgical team, and are expected to function as a student intern and attend calls with their HO/MO. </w:t>
      </w:r>
    </w:p>
    <w:p w:rsidR="00730801" w:rsidRDefault="00730801" w:rsidP="00730801">
      <w:pPr>
        <w:widowControl w:val="0"/>
        <w:autoSpaceDE w:val="0"/>
        <w:autoSpaceDN w:val="0"/>
        <w:adjustRightInd w:val="0"/>
        <w:rPr>
          <w:rFonts w:ascii="Arial" w:hAnsi="Arial" w:cs="Arial"/>
          <w:color w:val="1A1A1A"/>
          <w:sz w:val="28"/>
          <w:szCs w:val="28"/>
          <w:u w:color="1A1A1A"/>
          <w:lang w:val="en-US"/>
        </w:rPr>
      </w:pPr>
    </w:p>
    <w:p w:rsidR="00730801" w:rsidRDefault="00730801" w:rsidP="00730801">
      <w:pPr>
        <w:widowControl w:val="0"/>
        <w:autoSpaceDE w:val="0"/>
        <w:autoSpaceDN w:val="0"/>
        <w:adjustRightInd w:val="0"/>
        <w:rPr>
          <w:rFonts w:ascii="Calibri" w:hAnsi="Calibri" w:cs="Calibri"/>
          <w:color w:val="1A1A1A"/>
          <w:sz w:val="28"/>
          <w:szCs w:val="28"/>
          <w:u w:color="1A1A1A"/>
          <w:lang w:val="en-US"/>
        </w:rPr>
      </w:pPr>
      <w:r>
        <w:rPr>
          <w:rFonts w:ascii="Calibri" w:hAnsi="Calibri" w:cs="Calibri"/>
          <w:color w:val="1A1A1A"/>
          <w:sz w:val="28"/>
          <w:szCs w:val="28"/>
          <w:u w:color="1A1A1A"/>
          <w:lang w:val="en-US"/>
        </w:rPr>
        <w:t>Some important details of the SIP are as follows:</w:t>
      </w:r>
    </w:p>
    <w:p w:rsidR="00730801" w:rsidRDefault="00730801" w:rsidP="00730801">
      <w:pPr>
        <w:widowControl w:val="0"/>
        <w:autoSpaceDE w:val="0"/>
        <w:autoSpaceDN w:val="0"/>
        <w:adjustRightInd w:val="0"/>
        <w:rPr>
          <w:rFonts w:ascii="Calibri" w:hAnsi="Calibri" w:cs="Calibri"/>
          <w:color w:val="1A1A1A"/>
          <w:sz w:val="28"/>
          <w:szCs w:val="28"/>
          <w:u w:color="1A1A1A"/>
          <w:lang w:val="en-US"/>
        </w:rPr>
      </w:pPr>
    </w:p>
    <w:p w:rsidR="00730801" w:rsidRDefault="00730801" w:rsidP="00730801">
      <w:pPr>
        <w:widowControl w:val="0"/>
        <w:autoSpaceDE w:val="0"/>
        <w:autoSpaceDN w:val="0"/>
        <w:adjustRightInd w:val="0"/>
        <w:rPr>
          <w:rFonts w:ascii="Arial" w:hAnsi="Arial" w:cs="Arial"/>
          <w:color w:val="1A1A1A"/>
          <w:sz w:val="28"/>
          <w:szCs w:val="28"/>
          <w:u w:color="1A1A1A"/>
          <w:lang w:val="en-US"/>
        </w:rPr>
      </w:pPr>
      <w:r>
        <w:rPr>
          <w:rFonts w:ascii="Arial" w:hAnsi="Arial" w:cs="Arial"/>
          <w:color w:val="1A1A1A"/>
          <w:sz w:val="28"/>
          <w:szCs w:val="28"/>
          <w:u w:color="1A1A1A"/>
          <w:lang w:val="en-US"/>
        </w:rPr>
        <w:t>- Must run for a minimum 4 weeks, maximum 8 weeks</w:t>
      </w:r>
    </w:p>
    <w:p w:rsidR="00730801" w:rsidRDefault="00730801" w:rsidP="00730801">
      <w:pPr>
        <w:widowControl w:val="0"/>
        <w:autoSpaceDE w:val="0"/>
        <w:autoSpaceDN w:val="0"/>
        <w:adjustRightInd w:val="0"/>
        <w:rPr>
          <w:rFonts w:ascii="Arial" w:hAnsi="Arial" w:cs="Arial"/>
          <w:color w:val="1A1A1A"/>
          <w:sz w:val="28"/>
          <w:szCs w:val="28"/>
          <w:u w:color="1A1A1A"/>
          <w:lang w:val="en-US"/>
        </w:rPr>
      </w:pPr>
    </w:p>
    <w:p w:rsidR="00730801" w:rsidRDefault="00730801" w:rsidP="00730801">
      <w:pPr>
        <w:widowControl w:val="0"/>
        <w:autoSpaceDE w:val="0"/>
        <w:autoSpaceDN w:val="0"/>
        <w:adjustRightInd w:val="0"/>
        <w:rPr>
          <w:rFonts w:ascii="Arial" w:hAnsi="Arial" w:cs="Arial"/>
          <w:color w:val="1A1A1A"/>
          <w:sz w:val="28"/>
          <w:szCs w:val="28"/>
          <w:u w:color="1A1A1A"/>
          <w:lang w:val="en-US"/>
        </w:rPr>
      </w:pPr>
      <w:r>
        <w:rPr>
          <w:rFonts w:ascii="Arial" w:hAnsi="Arial" w:cs="Arial"/>
          <w:color w:val="1A1A1A"/>
          <w:sz w:val="28"/>
          <w:szCs w:val="28"/>
          <w:u w:color="1A1A1A"/>
          <w:lang w:val="en-US"/>
        </w:rPr>
        <w:t>- Students must be in final year (Finished penultimate year)</w:t>
      </w:r>
    </w:p>
    <w:p w:rsidR="00730801" w:rsidRDefault="00730801" w:rsidP="00730801">
      <w:pPr>
        <w:widowControl w:val="0"/>
        <w:autoSpaceDE w:val="0"/>
        <w:autoSpaceDN w:val="0"/>
        <w:adjustRightInd w:val="0"/>
        <w:rPr>
          <w:rFonts w:ascii="Arial" w:hAnsi="Arial" w:cs="Arial"/>
          <w:color w:val="1A1A1A"/>
          <w:sz w:val="28"/>
          <w:szCs w:val="28"/>
          <w:u w:color="1A1A1A"/>
          <w:lang w:val="en-US"/>
        </w:rPr>
      </w:pPr>
    </w:p>
    <w:p w:rsidR="00730801" w:rsidRDefault="00730801" w:rsidP="00730801">
      <w:pPr>
        <w:widowControl w:val="0"/>
        <w:autoSpaceDE w:val="0"/>
        <w:autoSpaceDN w:val="0"/>
        <w:adjustRightInd w:val="0"/>
        <w:rPr>
          <w:rFonts w:ascii="Arial" w:hAnsi="Arial" w:cs="Arial"/>
          <w:color w:val="1A1A1A"/>
          <w:sz w:val="28"/>
          <w:szCs w:val="28"/>
          <w:u w:color="1A1A1A"/>
          <w:lang w:val="en-US"/>
        </w:rPr>
      </w:pPr>
      <w:r>
        <w:rPr>
          <w:rFonts w:ascii="Arial" w:hAnsi="Arial" w:cs="Arial"/>
          <w:color w:val="1A1A1A"/>
          <w:sz w:val="28"/>
          <w:szCs w:val="28"/>
          <w:u w:color="1A1A1A"/>
          <w:lang w:val="en-US"/>
        </w:rPr>
        <w:t>- Nationality must be Singaporean or Malaysian</w:t>
      </w:r>
    </w:p>
    <w:p w:rsidR="00730801" w:rsidRDefault="00730801" w:rsidP="00730801">
      <w:pPr>
        <w:widowControl w:val="0"/>
        <w:autoSpaceDE w:val="0"/>
        <w:autoSpaceDN w:val="0"/>
        <w:adjustRightInd w:val="0"/>
        <w:rPr>
          <w:rFonts w:ascii="Arial" w:hAnsi="Arial" w:cs="Arial"/>
          <w:color w:val="1A1A1A"/>
          <w:sz w:val="28"/>
          <w:szCs w:val="28"/>
          <w:u w:color="1A1A1A"/>
          <w:lang w:val="en-US"/>
        </w:rPr>
      </w:pPr>
    </w:p>
    <w:p w:rsidR="00730801" w:rsidRDefault="00730801" w:rsidP="00730801">
      <w:pPr>
        <w:widowControl w:val="0"/>
        <w:autoSpaceDE w:val="0"/>
        <w:autoSpaceDN w:val="0"/>
        <w:adjustRightInd w:val="0"/>
        <w:rPr>
          <w:rFonts w:ascii="Arial" w:hAnsi="Arial" w:cs="Arial"/>
          <w:color w:val="1A1A1A"/>
          <w:sz w:val="28"/>
          <w:szCs w:val="28"/>
          <w:u w:color="1A1A1A"/>
          <w:lang w:val="en-US"/>
        </w:rPr>
      </w:pPr>
      <w:r>
        <w:rPr>
          <w:rFonts w:ascii="Arial" w:hAnsi="Arial" w:cs="Arial"/>
          <w:color w:val="1A1A1A"/>
          <w:sz w:val="28"/>
          <w:szCs w:val="28"/>
          <w:u w:color="1A1A1A"/>
          <w:lang w:val="en-US"/>
        </w:rPr>
        <w:t xml:space="preserve">- Your medical school must be </w:t>
      </w:r>
      <w:proofErr w:type="spellStart"/>
      <w:r>
        <w:rPr>
          <w:rFonts w:ascii="Arial" w:hAnsi="Arial" w:cs="Arial"/>
          <w:color w:val="1A1A1A"/>
          <w:sz w:val="28"/>
          <w:szCs w:val="28"/>
          <w:u w:color="1A1A1A"/>
          <w:lang w:val="en-US"/>
        </w:rPr>
        <w:t>recognised</w:t>
      </w:r>
      <w:proofErr w:type="spellEnd"/>
      <w:r>
        <w:rPr>
          <w:rFonts w:ascii="Arial" w:hAnsi="Arial" w:cs="Arial"/>
          <w:color w:val="1A1A1A"/>
          <w:sz w:val="28"/>
          <w:szCs w:val="28"/>
          <w:u w:color="1A1A1A"/>
          <w:lang w:val="en-US"/>
        </w:rPr>
        <w:t xml:space="preserve"> by the SMC</w:t>
      </w:r>
    </w:p>
    <w:p w:rsidR="00730801" w:rsidRDefault="00730801" w:rsidP="00730801">
      <w:pPr>
        <w:widowControl w:val="0"/>
        <w:autoSpaceDE w:val="0"/>
        <w:autoSpaceDN w:val="0"/>
        <w:adjustRightInd w:val="0"/>
        <w:rPr>
          <w:rFonts w:ascii="Arial" w:hAnsi="Arial" w:cs="Arial"/>
          <w:color w:val="1A1A1A"/>
          <w:sz w:val="28"/>
          <w:szCs w:val="28"/>
          <w:u w:color="1A1A1A"/>
          <w:lang w:val="en-US"/>
        </w:rPr>
      </w:pPr>
    </w:p>
    <w:p w:rsidR="00730801" w:rsidRDefault="00730801" w:rsidP="00730801">
      <w:pPr>
        <w:widowControl w:val="0"/>
        <w:autoSpaceDE w:val="0"/>
        <w:autoSpaceDN w:val="0"/>
        <w:adjustRightInd w:val="0"/>
        <w:rPr>
          <w:rFonts w:ascii="Arial" w:hAnsi="Arial" w:cs="Arial"/>
          <w:color w:val="1A1A1A"/>
          <w:sz w:val="28"/>
          <w:szCs w:val="28"/>
          <w:u w:color="1A1A1A"/>
          <w:lang w:val="en-US"/>
        </w:rPr>
      </w:pPr>
      <w:r>
        <w:rPr>
          <w:rFonts w:ascii="Arial" w:hAnsi="Arial" w:cs="Arial"/>
          <w:color w:val="1A1A1A"/>
          <w:sz w:val="28"/>
          <w:szCs w:val="28"/>
          <w:u w:color="1A1A1A"/>
          <w:lang w:val="en-US"/>
        </w:rPr>
        <w:t>- There is a list of dates in the link provided that must be avoided due to clashes with the YLL students.</w:t>
      </w:r>
    </w:p>
    <w:p w:rsidR="00730801" w:rsidRDefault="00730801" w:rsidP="00730801">
      <w:pPr>
        <w:widowControl w:val="0"/>
        <w:autoSpaceDE w:val="0"/>
        <w:autoSpaceDN w:val="0"/>
        <w:adjustRightInd w:val="0"/>
        <w:rPr>
          <w:rFonts w:ascii="Arial" w:hAnsi="Arial" w:cs="Arial"/>
          <w:color w:val="1A1A1A"/>
          <w:sz w:val="28"/>
          <w:szCs w:val="28"/>
          <w:u w:color="1A1A1A"/>
          <w:lang w:val="en-US"/>
        </w:rPr>
      </w:pPr>
    </w:p>
    <w:p w:rsidR="00730801" w:rsidRDefault="00730801" w:rsidP="00730801">
      <w:pPr>
        <w:widowControl w:val="0"/>
        <w:autoSpaceDE w:val="0"/>
        <w:autoSpaceDN w:val="0"/>
        <w:adjustRightInd w:val="0"/>
        <w:rPr>
          <w:rFonts w:ascii="Arial" w:hAnsi="Arial" w:cs="Arial"/>
          <w:color w:val="1A1A1A"/>
          <w:sz w:val="28"/>
          <w:szCs w:val="28"/>
          <w:u w:color="1A1A1A"/>
          <w:lang w:val="en-US"/>
        </w:rPr>
      </w:pPr>
    </w:p>
    <w:p w:rsidR="00730801" w:rsidRDefault="00730801" w:rsidP="00730801">
      <w:pPr>
        <w:widowControl w:val="0"/>
        <w:autoSpaceDE w:val="0"/>
        <w:autoSpaceDN w:val="0"/>
        <w:adjustRightInd w:val="0"/>
        <w:rPr>
          <w:rFonts w:ascii="Calibri" w:hAnsi="Calibri" w:cs="Calibri"/>
          <w:color w:val="1A1A1A"/>
          <w:sz w:val="28"/>
          <w:szCs w:val="28"/>
          <w:u w:color="1A1A1A"/>
          <w:lang w:val="en-US"/>
        </w:rPr>
      </w:pPr>
      <w:r>
        <w:rPr>
          <w:rFonts w:ascii="Calibri" w:hAnsi="Calibri" w:cs="Calibri"/>
          <w:color w:val="1A1A1A"/>
          <w:sz w:val="28"/>
          <w:szCs w:val="28"/>
          <w:u w:color="1A1A1A"/>
          <w:lang w:val="en-US"/>
        </w:rPr>
        <w:lastRenderedPageBreak/>
        <w:t>- Do NOT submit any documents to PPEO until your application through SMSA has been accepted.</w:t>
      </w:r>
    </w:p>
    <w:p w:rsidR="00730801" w:rsidRDefault="00730801" w:rsidP="00730801">
      <w:pPr>
        <w:widowControl w:val="0"/>
        <w:autoSpaceDE w:val="0"/>
        <w:autoSpaceDN w:val="0"/>
        <w:adjustRightInd w:val="0"/>
        <w:rPr>
          <w:rFonts w:ascii="Arial" w:hAnsi="Arial" w:cs="Arial"/>
          <w:color w:val="1A1A1A"/>
          <w:sz w:val="28"/>
          <w:szCs w:val="28"/>
          <w:u w:color="1A1A1A"/>
          <w:lang w:val="en-US"/>
        </w:rPr>
      </w:pPr>
    </w:p>
    <w:p w:rsidR="00730801" w:rsidRDefault="00730801" w:rsidP="00730801">
      <w:pPr>
        <w:widowControl w:val="0"/>
        <w:autoSpaceDE w:val="0"/>
        <w:autoSpaceDN w:val="0"/>
        <w:adjustRightInd w:val="0"/>
        <w:rPr>
          <w:rFonts w:ascii="Arial" w:hAnsi="Arial" w:cs="Arial"/>
          <w:color w:val="1A1A1A"/>
          <w:sz w:val="28"/>
          <w:szCs w:val="28"/>
          <w:u w:color="1A1A1A"/>
          <w:lang w:val="en-US"/>
        </w:rPr>
      </w:pPr>
      <w:r>
        <w:rPr>
          <w:rFonts w:ascii="Arial" w:hAnsi="Arial" w:cs="Arial"/>
          <w:b/>
          <w:bCs/>
          <w:color w:val="1A1A1A"/>
          <w:sz w:val="28"/>
          <w:szCs w:val="28"/>
          <w:u w:color="1A1A1A"/>
          <w:lang w:val="en-US"/>
        </w:rPr>
        <w:t>Applications open 27th June and close 25th July 2014.</w:t>
      </w:r>
      <w:r>
        <w:rPr>
          <w:rFonts w:ascii="Arial" w:hAnsi="Arial" w:cs="Arial"/>
          <w:color w:val="1A1A1A"/>
          <w:sz w:val="28"/>
          <w:szCs w:val="28"/>
          <w:u w:color="1A1A1A"/>
          <w:lang w:val="en-US"/>
        </w:rPr>
        <w:t> </w:t>
      </w:r>
    </w:p>
    <w:p w:rsidR="00730801" w:rsidRDefault="00730801" w:rsidP="00730801">
      <w:pPr>
        <w:widowControl w:val="0"/>
        <w:autoSpaceDE w:val="0"/>
        <w:autoSpaceDN w:val="0"/>
        <w:adjustRightInd w:val="0"/>
        <w:rPr>
          <w:rFonts w:ascii="Arial" w:hAnsi="Arial" w:cs="Arial"/>
          <w:color w:val="1A1A1A"/>
          <w:sz w:val="28"/>
          <w:szCs w:val="28"/>
          <w:u w:color="1A1A1A"/>
          <w:lang w:val="en-US"/>
        </w:rPr>
      </w:pPr>
    </w:p>
    <w:p w:rsidR="00730801" w:rsidRDefault="00730801" w:rsidP="00730801">
      <w:pPr>
        <w:widowControl w:val="0"/>
        <w:autoSpaceDE w:val="0"/>
        <w:autoSpaceDN w:val="0"/>
        <w:adjustRightInd w:val="0"/>
        <w:rPr>
          <w:rFonts w:ascii="Arial" w:hAnsi="Arial" w:cs="Arial"/>
          <w:color w:val="1A1A1A"/>
          <w:sz w:val="28"/>
          <w:szCs w:val="28"/>
          <w:u w:color="1A1A1A"/>
          <w:lang w:val="en-US"/>
        </w:rPr>
      </w:pPr>
      <w:r>
        <w:rPr>
          <w:rFonts w:ascii="Arial" w:hAnsi="Arial" w:cs="Arial"/>
          <w:color w:val="1A1A1A"/>
          <w:sz w:val="28"/>
          <w:szCs w:val="28"/>
          <w:u w:color="1A1A1A"/>
          <w:lang w:val="en-US"/>
        </w:rPr>
        <w:t>More information here: </w:t>
      </w:r>
      <w:hyperlink r:id="rId7" w:history="1">
        <w:r>
          <w:rPr>
            <w:rFonts w:ascii="Arial" w:hAnsi="Arial" w:cs="Arial"/>
            <w:color w:val="103CC0"/>
            <w:sz w:val="28"/>
            <w:szCs w:val="28"/>
            <w:u w:val="single" w:color="103CC0"/>
            <w:lang w:val="en-US"/>
          </w:rPr>
          <w:t>http://www.ttshppeo.com.sg/home/medical/electives-for-overseas-medical-students/sip-for-overseas-students</w:t>
        </w:r>
      </w:hyperlink>
      <w:r>
        <w:rPr>
          <w:rFonts w:ascii="Arial" w:hAnsi="Arial" w:cs="Arial"/>
          <w:color w:val="1A1A1A"/>
          <w:sz w:val="28"/>
          <w:szCs w:val="28"/>
          <w:u w:color="1A1A1A"/>
          <w:lang w:val="en-US"/>
        </w:rPr>
        <w:t> </w:t>
      </w:r>
    </w:p>
    <w:p w:rsidR="00730801" w:rsidRDefault="00730801" w:rsidP="00730801">
      <w:pPr>
        <w:widowControl w:val="0"/>
        <w:autoSpaceDE w:val="0"/>
        <w:autoSpaceDN w:val="0"/>
        <w:adjustRightInd w:val="0"/>
        <w:rPr>
          <w:rFonts w:ascii="Arial" w:hAnsi="Arial" w:cs="Arial"/>
          <w:color w:val="1A1A1A"/>
          <w:sz w:val="28"/>
          <w:szCs w:val="28"/>
          <w:u w:color="1A1A1A"/>
          <w:lang w:val="en-US"/>
        </w:rPr>
      </w:pPr>
    </w:p>
    <w:p w:rsidR="00730801" w:rsidRDefault="00730801" w:rsidP="00730801">
      <w:r>
        <w:rPr>
          <w:rFonts w:ascii="Arial" w:hAnsi="Arial" w:cs="Arial"/>
          <w:color w:val="1A1A1A"/>
          <w:sz w:val="28"/>
          <w:szCs w:val="28"/>
          <w:u w:color="1A1A1A"/>
          <w:lang w:val="en-US"/>
        </w:rPr>
        <w:t>Sign-ups here: </w:t>
      </w:r>
      <w:hyperlink r:id="rId8" w:history="1">
        <w:r>
          <w:rPr>
            <w:rFonts w:ascii="Arial" w:hAnsi="Arial" w:cs="Arial"/>
            <w:color w:val="103CC0"/>
            <w:sz w:val="28"/>
            <w:szCs w:val="28"/>
            <w:u w:val="single" w:color="103CC0"/>
            <w:lang w:val="en-US"/>
          </w:rPr>
          <w:t>http://www.smsa.sg/application-for-student-internship-programme-with-ttsh-general-surgery.html</w:t>
        </w:r>
      </w:hyperlink>
    </w:p>
    <w:sectPr w:rsidR="00730801" w:rsidSect="006206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01"/>
    <w:rsid w:val="002B7F97"/>
    <w:rsid w:val="0062060C"/>
    <w:rsid w:val="00730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84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801"/>
    <w:rPr>
      <w:rFonts w:ascii="Lucida Grande" w:hAnsi="Lucida Grande" w:cs="Lucida Grande"/>
      <w:sz w:val="18"/>
      <w:szCs w:val="18"/>
    </w:rPr>
  </w:style>
  <w:style w:type="character" w:styleId="Hyperlink">
    <w:name w:val="Hyperlink"/>
    <w:basedOn w:val="DefaultParagraphFont"/>
    <w:uiPriority w:val="99"/>
    <w:semiHidden/>
    <w:unhideWhenUsed/>
    <w:rsid w:val="007308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801"/>
    <w:rPr>
      <w:rFonts w:ascii="Lucida Grande" w:hAnsi="Lucida Grande" w:cs="Lucida Grande"/>
      <w:sz w:val="18"/>
      <w:szCs w:val="18"/>
    </w:rPr>
  </w:style>
  <w:style w:type="character" w:styleId="Hyperlink">
    <w:name w:val="Hyperlink"/>
    <w:basedOn w:val="DefaultParagraphFont"/>
    <w:uiPriority w:val="99"/>
    <w:semiHidden/>
    <w:unhideWhenUsed/>
    <w:rsid w:val="00730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82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msa.sg/" TargetMode="External"/><Relationship Id="rId7" Type="http://schemas.openxmlformats.org/officeDocument/2006/relationships/hyperlink" Target="http://www.ttshppeo.com.sg/home/medical/electives-for-overseas-medical-students/sip-for-overseas-students" TargetMode="External"/><Relationship Id="rId8" Type="http://schemas.openxmlformats.org/officeDocument/2006/relationships/hyperlink" Target="http://www.smsa.sg/application-for-student-internship-programme-with-ttsh-general-surgery.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1239</Characters>
  <Application>Microsoft Macintosh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Cooling</dc:creator>
  <cp:keywords/>
  <dc:description/>
  <cp:lastModifiedBy>Nick Cooling</cp:lastModifiedBy>
  <cp:revision>1</cp:revision>
  <dcterms:created xsi:type="dcterms:W3CDTF">2014-06-28T04:52:00Z</dcterms:created>
  <dcterms:modified xsi:type="dcterms:W3CDTF">2014-06-28T04:57:00Z</dcterms:modified>
</cp:coreProperties>
</file>