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206E" w14:textId="77777777" w:rsidR="005A3C00" w:rsidRPr="00023A93" w:rsidRDefault="005A3C00" w:rsidP="00CB297D">
      <w:pPr>
        <w:pStyle w:val="Heading3"/>
        <w:spacing w:line="276" w:lineRule="auto"/>
        <w:jc w:val="center"/>
        <w:rPr>
          <w:color w:val="2F5496" w:themeColor="accent5" w:themeShade="BF"/>
        </w:rPr>
      </w:pPr>
      <w:r w:rsidRPr="00023A93">
        <w:rPr>
          <w:color w:val="2F5496" w:themeColor="accent5" w:themeShade="BF"/>
        </w:rPr>
        <w:t>A</w:t>
      </w:r>
      <w:r w:rsidR="009C37D3">
        <w:rPr>
          <w:color w:val="2F5496" w:themeColor="accent5" w:themeShade="BF"/>
        </w:rPr>
        <w:t xml:space="preserve"> Series of Fact Sheets for Students</w:t>
      </w:r>
    </w:p>
    <w:p w14:paraId="38A9EEAF" w14:textId="01AA3AA8" w:rsidR="003151E5" w:rsidRPr="00943ABE" w:rsidRDefault="00F52838" w:rsidP="00CB297D">
      <w:pPr>
        <w:pStyle w:val="Heading1"/>
        <w:spacing w:line="276" w:lineRule="auto"/>
        <w:ind w:left="0"/>
        <w:jc w:val="center"/>
        <w:rPr>
          <w:sz w:val="56"/>
          <w:szCs w:val="56"/>
        </w:rPr>
      </w:pPr>
      <w:r>
        <w:rPr>
          <w:sz w:val="56"/>
          <w:szCs w:val="56"/>
        </w:rPr>
        <w:t>Alternative Exam Arrangements</w:t>
      </w:r>
    </w:p>
    <w:p w14:paraId="10AAD24A" w14:textId="246ECCBD" w:rsidR="00F52838" w:rsidRPr="00F52838" w:rsidRDefault="00F52838" w:rsidP="00CB297D">
      <w:pPr>
        <w:pStyle w:val="BodyText"/>
        <w:spacing w:before="120" w:line="276" w:lineRule="auto"/>
        <w:ind w:right="710"/>
        <w:rPr>
          <w:rFonts w:ascii="Open Sans" w:eastAsiaTheme="minorEastAsia" w:hAnsi="Open Sans" w:cstheme="minorBidi"/>
          <w:sz w:val="22"/>
          <w:szCs w:val="22"/>
          <w:lang w:val="en-AU" w:eastAsia="zh-CN" w:bidi="th-TH"/>
        </w:rPr>
      </w:pPr>
      <w:r w:rsidRPr="00F52838">
        <w:rPr>
          <w:rFonts w:ascii="Open Sans" w:eastAsiaTheme="minorEastAsia" w:hAnsi="Open Sans" w:cstheme="minorBidi"/>
          <w:sz w:val="22"/>
          <w:szCs w:val="22"/>
          <w:lang w:val="en-AU" w:eastAsia="zh-CN" w:bidi="th-TH"/>
        </w:rPr>
        <w:t>Some students with disability/health conditions may require alternative arrangements to successfully complete their examinations.</w:t>
      </w:r>
    </w:p>
    <w:p w14:paraId="5942EF66" w14:textId="30962F6A" w:rsidR="00F52838" w:rsidRDefault="00F52838" w:rsidP="00CB297D">
      <w:pPr>
        <w:spacing w:line="276" w:lineRule="auto"/>
        <w:rPr>
          <w:sz w:val="22"/>
          <w:szCs w:val="22"/>
          <w:lang w:val="en-US"/>
        </w:rPr>
      </w:pPr>
    </w:p>
    <w:p w14:paraId="50161ABF" w14:textId="77777777" w:rsidR="00F52838" w:rsidRPr="00F52838" w:rsidRDefault="00F52838" w:rsidP="00CB297D">
      <w:pPr>
        <w:pStyle w:val="BodyText"/>
        <w:spacing w:line="276" w:lineRule="auto"/>
        <w:ind w:right="954"/>
        <w:rPr>
          <w:rFonts w:ascii="Rockwell" w:eastAsiaTheme="majorEastAsia" w:hAnsi="Rockwell" w:cstheme="majorBidi"/>
          <w:color w:val="88255B"/>
          <w:sz w:val="32"/>
          <w:szCs w:val="32"/>
          <w:lang w:val="en-AU" w:eastAsia="zh-CN" w:bidi="th-TH"/>
        </w:rPr>
      </w:pPr>
      <w:r w:rsidRPr="00F52838">
        <w:rPr>
          <w:rFonts w:ascii="Rockwell" w:eastAsiaTheme="majorEastAsia" w:hAnsi="Rockwell" w:cstheme="majorBidi"/>
          <w:color w:val="88255B"/>
          <w:sz w:val="32"/>
          <w:szCs w:val="32"/>
          <w:lang w:val="en-AU" w:eastAsia="zh-CN" w:bidi="th-TH"/>
        </w:rPr>
        <w:t>Temporary Disability / Health Condition</w:t>
      </w:r>
    </w:p>
    <w:p w14:paraId="18BEA109" w14:textId="3C4401A5" w:rsidR="00F52838" w:rsidRDefault="00F52838" w:rsidP="00CB297D">
      <w:pPr>
        <w:pStyle w:val="BodyText"/>
        <w:spacing w:line="276" w:lineRule="auto"/>
        <w:ind w:right="954"/>
        <w:rPr>
          <w:rFonts w:ascii="Open Sans" w:eastAsiaTheme="minorEastAsia" w:hAnsi="Open Sans" w:cstheme="minorBidi"/>
          <w:sz w:val="22"/>
          <w:szCs w:val="22"/>
          <w:lang w:val="en-AU" w:eastAsia="zh-CN" w:bidi="th-TH"/>
        </w:rPr>
      </w:pPr>
      <w:r w:rsidRPr="00F52838">
        <w:rPr>
          <w:rFonts w:ascii="Open Sans" w:eastAsiaTheme="minorEastAsia" w:hAnsi="Open Sans" w:cstheme="minorBidi"/>
          <w:sz w:val="22"/>
          <w:szCs w:val="22"/>
          <w:lang w:val="en-AU" w:eastAsia="zh-CN" w:bidi="th-TH"/>
        </w:rPr>
        <w:t>If you have a temporary condition (one semester or less) and you believe you will need alternative arrangements for your exam</w:t>
      </w:r>
      <w:r w:rsidR="002A430B">
        <w:rPr>
          <w:rFonts w:ascii="Open Sans" w:eastAsiaTheme="minorEastAsia" w:hAnsi="Open Sans" w:cstheme="minorBidi"/>
          <w:sz w:val="22"/>
          <w:szCs w:val="22"/>
          <w:lang w:val="en-AU" w:eastAsia="zh-CN" w:bidi="th-TH"/>
        </w:rPr>
        <w:t>s,</w:t>
      </w:r>
      <w:r w:rsidRPr="00F52838">
        <w:rPr>
          <w:rFonts w:ascii="Open Sans" w:eastAsiaTheme="minorEastAsia" w:hAnsi="Open Sans" w:cstheme="minorBidi"/>
          <w:sz w:val="22"/>
          <w:szCs w:val="22"/>
          <w:lang w:val="en-AU" w:eastAsia="zh-CN" w:bidi="th-TH"/>
        </w:rPr>
        <w:t xml:space="preserve"> then you will need to apply for these arrangements by having a medical practitioner complete the Alternative Examination Arrangements form found at </w:t>
      </w:r>
      <w:hyperlink r:id="rId7">
        <w:r w:rsidRPr="002A430B">
          <w:rPr>
            <w:rFonts w:eastAsia="Arial" w:cs="Open Sans"/>
            <w:color w:val="0000FF"/>
            <w:sz w:val="22"/>
            <w:szCs w:val="22"/>
            <w:u w:val="single"/>
          </w:rPr>
          <w:t>www.utas.edu.au/exams/exam-and-results-forms</w:t>
        </w:r>
      </w:hyperlink>
      <w:r w:rsidR="002A430B" w:rsidRPr="002A430B">
        <w:rPr>
          <w:rFonts w:eastAsia="Arial" w:cs="Open Sans"/>
          <w:color w:val="0000FF"/>
          <w:sz w:val="22"/>
          <w:szCs w:val="22"/>
          <w:u w:val="single"/>
        </w:rPr>
        <w:t>.</w:t>
      </w:r>
      <w:r w:rsidR="002A430B">
        <w:rPr>
          <w:rFonts w:ascii="Open Sans" w:eastAsiaTheme="minorEastAsia" w:hAnsi="Open Sans" w:cstheme="minorBidi"/>
          <w:sz w:val="22"/>
          <w:szCs w:val="22"/>
          <w:lang w:val="en-AU" w:eastAsia="zh-CN" w:bidi="th-TH"/>
        </w:rPr>
        <w:t xml:space="preserve">  </w:t>
      </w:r>
    </w:p>
    <w:p w14:paraId="0CA5CF80" w14:textId="77777777" w:rsidR="00F52838" w:rsidRPr="00F52838" w:rsidRDefault="00F52838" w:rsidP="00CB297D">
      <w:pPr>
        <w:spacing w:line="276" w:lineRule="auto"/>
        <w:rPr>
          <w:sz w:val="22"/>
          <w:szCs w:val="22"/>
          <w:lang w:val="en-US"/>
        </w:rPr>
      </w:pPr>
    </w:p>
    <w:p w14:paraId="72CA5FFB" w14:textId="0A4E4FC0" w:rsidR="00F52838" w:rsidRPr="00F52838" w:rsidRDefault="00F52838" w:rsidP="00CB297D">
      <w:pPr>
        <w:pStyle w:val="BodyText"/>
        <w:spacing w:before="117" w:line="276" w:lineRule="auto"/>
        <w:ind w:right="415"/>
        <w:rPr>
          <w:rFonts w:ascii="Rockwell" w:eastAsiaTheme="majorEastAsia" w:hAnsi="Rockwell" w:cstheme="majorBidi"/>
          <w:color w:val="88255B"/>
          <w:sz w:val="32"/>
          <w:szCs w:val="32"/>
          <w:lang w:val="en-AU" w:eastAsia="zh-CN" w:bidi="th-TH"/>
        </w:rPr>
      </w:pPr>
      <w:r w:rsidRPr="00F52838">
        <w:rPr>
          <w:rFonts w:ascii="Rockwell" w:eastAsiaTheme="majorEastAsia" w:hAnsi="Rockwell" w:cstheme="majorBidi"/>
          <w:color w:val="88255B"/>
          <w:sz w:val="32"/>
          <w:szCs w:val="32"/>
          <w:lang w:val="en-AU" w:eastAsia="zh-CN" w:bidi="th-TH"/>
        </w:rPr>
        <w:t xml:space="preserve">Ongoing Health Condition or Disability </w:t>
      </w:r>
    </w:p>
    <w:p w14:paraId="0A52262B" w14:textId="77777777" w:rsidR="00F52838" w:rsidRPr="00F52838" w:rsidRDefault="00F52838" w:rsidP="00CB297D">
      <w:pPr>
        <w:spacing w:line="276" w:lineRule="auto"/>
        <w:rPr>
          <w:sz w:val="22"/>
          <w:szCs w:val="22"/>
          <w:lang w:val="en-US"/>
        </w:rPr>
      </w:pPr>
      <w:r w:rsidRPr="00F52838">
        <w:rPr>
          <w:sz w:val="22"/>
          <w:szCs w:val="22"/>
          <w:lang w:val="en-US"/>
        </w:rPr>
        <w:t>For students with an ongoing disability or health condition, you will need to meet with a Disability Adviser and complete a Learning Access Plan (LAP) application.</w:t>
      </w:r>
    </w:p>
    <w:p w14:paraId="63D44EF5" w14:textId="79562029" w:rsidR="00F52838" w:rsidRPr="002A430B" w:rsidRDefault="00F52838" w:rsidP="002A430B">
      <w:pPr>
        <w:spacing w:line="276" w:lineRule="auto"/>
        <w:rPr>
          <w:rFonts w:ascii="Arial" w:eastAsia="Arial" w:hAnsi="Arial" w:cs="Open Sans"/>
          <w:color w:val="0000FF"/>
          <w:sz w:val="22"/>
          <w:szCs w:val="22"/>
          <w:u w:val="single"/>
          <w:lang w:val="en-US" w:eastAsia="en-US" w:bidi="ar-SA"/>
        </w:rPr>
      </w:pPr>
      <w:r w:rsidRPr="00F52838">
        <w:rPr>
          <w:sz w:val="22"/>
          <w:szCs w:val="22"/>
          <w:lang w:val="en-US"/>
        </w:rPr>
        <w:t xml:space="preserve">For further information about the LAP application process, please go to </w:t>
      </w:r>
      <w:hyperlink r:id="rId8">
        <w:r w:rsidRPr="002A430B">
          <w:rPr>
            <w:rFonts w:ascii="Arial" w:eastAsia="Arial" w:hAnsi="Arial" w:cs="Open Sans"/>
            <w:color w:val="0000FF"/>
            <w:sz w:val="22"/>
            <w:szCs w:val="22"/>
            <w:u w:val="single"/>
            <w:lang w:val="en-US" w:eastAsia="en-US" w:bidi="ar-SA"/>
          </w:rPr>
          <w:t>http://www.utas.edu.au/students/shw/disability</w:t>
        </w:r>
      </w:hyperlink>
      <w:r w:rsidR="002A430B">
        <w:rPr>
          <w:rFonts w:ascii="Arial" w:eastAsia="Arial" w:hAnsi="Arial" w:cs="Open Sans"/>
          <w:color w:val="0000FF"/>
          <w:sz w:val="22"/>
          <w:szCs w:val="22"/>
          <w:u w:val="single"/>
          <w:lang w:val="en-US" w:eastAsia="en-US" w:bidi="ar-SA"/>
        </w:rPr>
        <w:t xml:space="preserve">. </w:t>
      </w:r>
    </w:p>
    <w:p w14:paraId="62E60111" w14:textId="0AEF032F" w:rsidR="00F52838" w:rsidRPr="00F52838" w:rsidRDefault="00F52838" w:rsidP="00CB297D">
      <w:pPr>
        <w:spacing w:line="276" w:lineRule="auto"/>
        <w:rPr>
          <w:sz w:val="22"/>
          <w:szCs w:val="22"/>
          <w:lang w:val="en-US"/>
        </w:rPr>
      </w:pPr>
      <w:r w:rsidRPr="00F52838">
        <w:rPr>
          <w:sz w:val="22"/>
          <w:szCs w:val="22"/>
          <w:lang w:val="en-US"/>
        </w:rPr>
        <w:t xml:space="preserve">If you have an approved </w:t>
      </w:r>
      <w:r w:rsidR="00C92359">
        <w:rPr>
          <w:sz w:val="22"/>
          <w:szCs w:val="22"/>
          <w:lang w:val="en-US"/>
        </w:rPr>
        <w:t xml:space="preserve">and </w:t>
      </w:r>
      <w:r w:rsidRPr="00F52838">
        <w:rPr>
          <w:sz w:val="22"/>
          <w:szCs w:val="22"/>
          <w:lang w:val="en-US"/>
        </w:rPr>
        <w:t>valid Learning Access Plan (LAP), which includes arrangements listed under ‘Arranged by Examinations Office’, the information in this fact sheet will help you to understand how those approved arrangements will apply to your end of semester exam</w:t>
      </w:r>
      <w:r w:rsidR="002A430B">
        <w:rPr>
          <w:sz w:val="22"/>
          <w:szCs w:val="22"/>
          <w:lang w:val="en-US"/>
        </w:rPr>
        <w:t xml:space="preserve">s. </w:t>
      </w:r>
    </w:p>
    <w:p w14:paraId="2CC3D0E1" w14:textId="44FCB861" w:rsidR="00F52838" w:rsidRDefault="00F52838" w:rsidP="00CB297D">
      <w:pPr>
        <w:spacing w:line="276" w:lineRule="auto"/>
        <w:rPr>
          <w:sz w:val="22"/>
          <w:szCs w:val="22"/>
          <w:lang w:val="en-US"/>
        </w:rPr>
      </w:pPr>
      <w:r w:rsidRPr="00F52838">
        <w:rPr>
          <w:sz w:val="22"/>
          <w:szCs w:val="22"/>
          <w:lang w:val="en-US"/>
        </w:rPr>
        <w:t>This information is relevant to exam</w:t>
      </w:r>
      <w:r w:rsidR="002A430B">
        <w:rPr>
          <w:sz w:val="22"/>
          <w:szCs w:val="22"/>
          <w:lang w:val="en-US"/>
        </w:rPr>
        <w:t>s</w:t>
      </w:r>
      <w:r w:rsidRPr="00F52838">
        <w:rPr>
          <w:sz w:val="22"/>
          <w:szCs w:val="22"/>
          <w:lang w:val="en-US"/>
        </w:rPr>
        <w:t xml:space="preserve"> that are timetabled by the Exam</w:t>
      </w:r>
      <w:r w:rsidR="002A430B">
        <w:rPr>
          <w:sz w:val="22"/>
          <w:szCs w:val="22"/>
          <w:lang w:val="en-US"/>
        </w:rPr>
        <w:t>s</w:t>
      </w:r>
      <w:r w:rsidRPr="00F52838">
        <w:rPr>
          <w:sz w:val="22"/>
          <w:szCs w:val="22"/>
          <w:lang w:val="en-US"/>
        </w:rPr>
        <w:t xml:space="preserve"> Office. These are the exams that appear in your personal exam timetable in </w:t>
      </w:r>
      <w:proofErr w:type="spellStart"/>
      <w:r w:rsidRPr="00F52838">
        <w:rPr>
          <w:sz w:val="22"/>
          <w:szCs w:val="22"/>
          <w:lang w:val="en-US"/>
        </w:rPr>
        <w:t>eStudent</w:t>
      </w:r>
      <w:proofErr w:type="spellEnd"/>
      <w:r w:rsidRPr="00F52838">
        <w:rPr>
          <w:sz w:val="22"/>
          <w:szCs w:val="22"/>
          <w:lang w:val="en-US"/>
        </w:rPr>
        <w:t>.</w:t>
      </w:r>
      <w:bookmarkStart w:id="0" w:name="During_Semester/In-School_Exams/Tests"/>
      <w:bookmarkEnd w:id="0"/>
    </w:p>
    <w:p w14:paraId="20C401B5" w14:textId="77777777" w:rsidR="00F52838" w:rsidRPr="002A430B" w:rsidRDefault="00F52838" w:rsidP="00CB297D">
      <w:pPr>
        <w:spacing w:line="276" w:lineRule="auto"/>
        <w:rPr>
          <w:sz w:val="22"/>
          <w:szCs w:val="22"/>
          <w:lang w:val="en-US"/>
        </w:rPr>
      </w:pPr>
    </w:p>
    <w:p w14:paraId="542F7CD8" w14:textId="358026F4" w:rsidR="00F52838" w:rsidRPr="00F52838" w:rsidRDefault="00F52838" w:rsidP="00CB297D">
      <w:pPr>
        <w:spacing w:line="276" w:lineRule="auto"/>
        <w:rPr>
          <w:rFonts w:ascii="Rockwell" w:eastAsiaTheme="majorEastAsia" w:hAnsi="Rockwell" w:cstheme="majorBidi"/>
          <w:color w:val="88255B"/>
          <w:sz w:val="32"/>
          <w:szCs w:val="32"/>
        </w:rPr>
      </w:pPr>
      <w:r w:rsidRPr="00F52838">
        <w:rPr>
          <w:rFonts w:ascii="Rockwell" w:eastAsiaTheme="majorEastAsia" w:hAnsi="Rockwell" w:cstheme="majorBidi"/>
          <w:color w:val="88255B"/>
          <w:sz w:val="32"/>
          <w:szCs w:val="32"/>
        </w:rPr>
        <w:t>During Semester/In-School Exams/Tests</w:t>
      </w:r>
    </w:p>
    <w:p w14:paraId="49E1B46D" w14:textId="61C68AFE" w:rsidR="00F52838" w:rsidRPr="00F52838" w:rsidRDefault="00F52838" w:rsidP="00CB297D">
      <w:pPr>
        <w:pStyle w:val="BodyText"/>
        <w:spacing w:before="116" w:line="276" w:lineRule="auto"/>
        <w:ind w:right="468"/>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 xml:space="preserve">If your exam is to be facilitated by the </w:t>
      </w:r>
      <w:r w:rsidR="00C92359">
        <w:rPr>
          <w:rFonts w:ascii="Open Sans" w:eastAsiaTheme="minorEastAsia" w:hAnsi="Open Sans" w:cstheme="minorBidi"/>
          <w:sz w:val="22"/>
          <w:szCs w:val="22"/>
          <w:lang w:eastAsia="zh-CN" w:bidi="th-TH"/>
        </w:rPr>
        <w:t>College</w:t>
      </w:r>
      <w:r w:rsidRPr="00F52838">
        <w:rPr>
          <w:rFonts w:ascii="Open Sans" w:eastAsiaTheme="minorEastAsia" w:hAnsi="Open Sans" w:cstheme="minorBidi"/>
          <w:sz w:val="22"/>
          <w:szCs w:val="22"/>
          <w:lang w:eastAsia="zh-CN" w:bidi="th-TH"/>
        </w:rPr>
        <w:t xml:space="preserve"> in which you are enrolled (e.g. practical tests, listening exams, in-class tests), you will need to </w:t>
      </w:r>
      <w:proofErr w:type="spellStart"/>
      <w:r w:rsidRPr="00F52838">
        <w:rPr>
          <w:rFonts w:ascii="Open Sans" w:eastAsiaTheme="minorEastAsia" w:hAnsi="Open Sans" w:cstheme="minorBidi"/>
          <w:sz w:val="22"/>
          <w:szCs w:val="22"/>
          <w:lang w:eastAsia="zh-CN" w:bidi="th-TH"/>
        </w:rPr>
        <w:t>organise</w:t>
      </w:r>
      <w:proofErr w:type="spellEnd"/>
      <w:r w:rsidRPr="00F52838">
        <w:rPr>
          <w:rFonts w:ascii="Open Sans" w:eastAsiaTheme="minorEastAsia" w:hAnsi="Open Sans" w:cstheme="minorBidi"/>
          <w:sz w:val="22"/>
          <w:szCs w:val="22"/>
          <w:lang w:eastAsia="zh-CN" w:bidi="th-TH"/>
        </w:rPr>
        <w:t xml:space="preserve"> these arrangements directly with each relevant Unit Coordinator.</w:t>
      </w:r>
    </w:p>
    <w:p w14:paraId="72D3A1E5" w14:textId="77777777" w:rsidR="00F52838" w:rsidRPr="00F52838" w:rsidRDefault="00F52838" w:rsidP="00CB297D">
      <w:pPr>
        <w:pStyle w:val="BodyText"/>
        <w:spacing w:before="120" w:line="276" w:lineRule="auto"/>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As you are aware, your LAP states the following:</w:t>
      </w:r>
    </w:p>
    <w:p w14:paraId="3BF6C866" w14:textId="77777777" w:rsidR="00F52838" w:rsidRPr="00F52838" w:rsidRDefault="00F52838" w:rsidP="006D76F2">
      <w:pPr>
        <w:pStyle w:val="ListParagraph"/>
        <w:widowControl w:val="0"/>
        <w:numPr>
          <w:ilvl w:val="1"/>
          <w:numId w:val="3"/>
        </w:numPr>
        <w:tabs>
          <w:tab w:val="left" w:pos="889"/>
        </w:tabs>
        <w:autoSpaceDE w:val="0"/>
        <w:autoSpaceDN w:val="0"/>
        <w:spacing w:before="117" w:after="0" w:line="276" w:lineRule="auto"/>
        <w:ind w:right="427"/>
        <w:rPr>
          <w:rFonts w:cstheme="minorBidi"/>
          <w:sz w:val="22"/>
          <w:szCs w:val="22"/>
          <w:lang w:val="en-US"/>
        </w:rPr>
      </w:pPr>
      <w:r w:rsidRPr="00F52838">
        <w:rPr>
          <w:rFonts w:cstheme="minorBidi"/>
          <w:sz w:val="22"/>
          <w:szCs w:val="22"/>
          <w:lang w:val="en-US"/>
        </w:rPr>
        <w:t>Student is required to provide copies of their Learning Access Plan to all current Unit Coordinators and other relevant staff in accordance with the following deadlines:</w:t>
      </w:r>
    </w:p>
    <w:p w14:paraId="415F08C6" w14:textId="77777777" w:rsidR="00C92359" w:rsidRDefault="00C92359" w:rsidP="00C92359">
      <w:pPr>
        <w:pStyle w:val="ListParagraph"/>
        <w:widowControl w:val="0"/>
        <w:numPr>
          <w:ilvl w:val="2"/>
          <w:numId w:val="3"/>
        </w:numPr>
        <w:tabs>
          <w:tab w:val="left" w:pos="1894"/>
        </w:tabs>
        <w:autoSpaceDE w:val="0"/>
        <w:autoSpaceDN w:val="0"/>
        <w:spacing w:before="53" w:after="0" w:line="276" w:lineRule="auto"/>
        <w:rPr>
          <w:sz w:val="22"/>
          <w:szCs w:val="22"/>
        </w:rPr>
      </w:pPr>
      <w:r>
        <w:rPr>
          <w:sz w:val="22"/>
          <w:szCs w:val="22"/>
        </w:rPr>
        <w:t>Within 10 days of receiving confirmation;</w:t>
      </w:r>
      <w:r>
        <w:rPr>
          <w:spacing w:val="-34"/>
          <w:sz w:val="22"/>
          <w:szCs w:val="22"/>
        </w:rPr>
        <w:t xml:space="preserve"> </w:t>
      </w:r>
      <w:r>
        <w:rPr>
          <w:sz w:val="22"/>
          <w:szCs w:val="22"/>
        </w:rPr>
        <w:t>OR</w:t>
      </w:r>
    </w:p>
    <w:p w14:paraId="75E06500" w14:textId="77777777" w:rsidR="00C92359" w:rsidRDefault="00C92359" w:rsidP="00C92359">
      <w:pPr>
        <w:pStyle w:val="ListParagraph"/>
        <w:widowControl w:val="0"/>
        <w:numPr>
          <w:ilvl w:val="2"/>
          <w:numId w:val="3"/>
        </w:numPr>
        <w:tabs>
          <w:tab w:val="left" w:pos="1894"/>
        </w:tabs>
        <w:autoSpaceDE w:val="0"/>
        <w:autoSpaceDN w:val="0"/>
        <w:spacing w:before="45" w:after="0" w:line="276" w:lineRule="auto"/>
        <w:ind w:right="842"/>
        <w:rPr>
          <w:sz w:val="22"/>
          <w:szCs w:val="22"/>
        </w:rPr>
      </w:pPr>
      <w:r>
        <w:rPr>
          <w:spacing w:val="-3"/>
          <w:w w:val="105"/>
          <w:sz w:val="22"/>
          <w:szCs w:val="22"/>
        </w:rPr>
        <w:t>By</w:t>
      </w:r>
      <w:r>
        <w:rPr>
          <w:spacing w:val="-14"/>
          <w:w w:val="105"/>
          <w:sz w:val="22"/>
          <w:szCs w:val="22"/>
        </w:rPr>
        <w:t xml:space="preserve"> </w:t>
      </w:r>
      <w:r>
        <w:rPr>
          <w:spacing w:val="-5"/>
          <w:w w:val="105"/>
          <w:sz w:val="22"/>
          <w:szCs w:val="22"/>
        </w:rPr>
        <w:t>the</w:t>
      </w:r>
      <w:r>
        <w:rPr>
          <w:spacing w:val="-13"/>
          <w:w w:val="105"/>
          <w:sz w:val="22"/>
          <w:szCs w:val="22"/>
        </w:rPr>
        <w:t xml:space="preserve"> </w:t>
      </w:r>
      <w:r>
        <w:rPr>
          <w:spacing w:val="-4"/>
          <w:w w:val="105"/>
          <w:sz w:val="22"/>
          <w:szCs w:val="22"/>
        </w:rPr>
        <w:t>end</w:t>
      </w:r>
      <w:r>
        <w:rPr>
          <w:spacing w:val="-16"/>
          <w:w w:val="105"/>
          <w:sz w:val="22"/>
          <w:szCs w:val="22"/>
        </w:rPr>
        <w:t xml:space="preserve"> </w:t>
      </w:r>
      <w:r>
        <w:rPr>
          <w:spacing w:val="-3"/>
          <w:w w:val="105"/>
          <w:sz w:val="22"/>
          <w:szCs w:val="22"/>
        </w:rPr>
        <w:t>of</w:t>
      </w:r>
      <w:r>
        <w:rPr>
          <w:spacing w:val="-13"/>
          <w:w w:val="105"/>
          <w:sz w:val="22"/>
          <w:szCs w:val="22"/>
        </w:rPr>
        <w:t xml:space="preserve"> </w:t>
      </w:r>
      <w:r>
        <w:rPr>
          <w:spacing w:val="-4"/>
          <w:w w:val="105"/>
          <w:sz w:val="22"/>
          <w:szCs w:val="22"/>
        </w:rPr>
        <w:t>week</w:t>
      </w:r>
      <w:r>
        <w:rPr>
          <w:spacing w:val="-16"/>
          <w:w w:val="105"/>
          <w:sz w:val="22"/>
          <w:szCs w:val="22"/>
        </w:rPr>
        <w:t xml:space="preserve"> </w:t>
      </w:r>
      <w:r>
        <w:rPr>
          <w:w w:val="105"/>
          <w:sz w:val="22"/>
          <w:szCs w:val="22"/>
        </w:rPr>
        <w:t>2</w:t>
      </w:r>
      <w:r>
        <w:rPr>
          <w:spacing w:val="-18"/>
          <w:w w:val="105"/>
          <w:sz w:val="22"/>
          <w:szCs w:val="22"/>
        </w:rPr>
        <w:t xml:space="preserve"> </w:t>
      </w:r>
      <w:r>
        <w:rPr>
          <w:w w:val="105"/>
          <w:sz w:val="22"/>
          <w:szCs w:val="22"/>
        </w:rPr>
        <w:t>of</w:t>
      </w:r>
      <w:r>
        <w:rPr>
          <w:spacing w:val="-11"/>
          <w:w w:val="105"/>
          <w:sz w:val="22"/>
          <w:szCs w:val="22"/>
        </w:rPr>
        <w:t xml:space="preserve"> </w:t>
      </w:r>
      <w:r>
        <w:rPr>
          <w:spacing w:val="-3"/>
          <w:w w:val="105"/>
          <w:sz w:val="22"/>
          <w:szCs w:val="22"/>
        </w:rPr>
        <w:t>each</w:t>
      </w:r>
      <w:r>
        <w:rPr>
          <w:spacing w:val="-9"/>
          <w:w w:val="105"/>
          <w:sz w:val="22"/>
          <w:szCs w:val="22"/>
        </w:rPr>
        <w:t xml:space="preserve"> </w:t>
      </w:r>
      <w:r>
        <w:rPr>
          <w:spacing w:val="-4"/>
          <w:w w:val="105"/>
          <w:sz w:val="22"/>
          <w:szCs w:val="22"/>
        </w:rPr>
        <w:t>new semester.</w:t>
      </w:r>
    </w:p>
    <w:p w14:paraId="12EA853F" w14:textId="77777777" w:rsidR="00F52838" w:rsidRPr="00F52838" w:rsidRDefault="00F52838" w:rsidP="00CB297D">
      <w:pPr>
        <w:pStyle w:val="BodyText"/>
        <w:spacing w:before="97" w:line="276" w:lineRule="auto"/>
        <w:ind w:left="887" w:right="569"/>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Null and void statement – Failure to meet these deadlines can result in you having to make another Learning Access Plan application.</w:t>
      </w:r>
    </w:p>
    <w:p w14:paraId="71ABC2AA" w14:textId="77777777" w:rsidR="009C2D10" w:rsidRDefault="009C2D10" w:rsidP="009C2D10">
      <w:pPr>
        <w:spacing w:line="276" w:lineRule="auto"/>
        <w:rPr>
          <w:sz w:val="22"/>
          <w:szCs w:val="22"/>
          <w:lang w:val="en-US"/>
        </w:rPr>
      </w:pPr>
    </w:p>
    <w:p w14:paraId="77CCF1D7" w14:textId="77777777" w:rsidR="009C2D10" w:rsidRDefault="009C2D10" w:rsidP="009C2D10">
      <w:pPr>
        <w:spacing w:line="276" w:lineRule="auto"/>
        <w:rPr>
          <w:sz w:val="22"/>
          <w:szCs w:val="22"/>
          <w:lang w:val="en-US"/>
        </w:rPr>
      </w:pPr>
    </w:p>
    <w:p w14:paraId="6005D5B3" w14:textId="07398185" w:rsidR="00F52838" w:rsidRDefault="009C2D10" w:rsidP="009C2D10">
      <w:pPr>
        <w:spacing w:line="276" w:lineRule="auto"/>
        <w:rPr>
          <w:sz w:val="22"/>
          <w:szCs w:val="22"/>
          <w:lang w:val="en-US"/>
        </w:rPr>
      </w:pPr>
      <w:r>
        <w:rPr>
          <w:sz w:val="22"/>
          <w:szCs w:val="22"/>
          <w:lang w:val="en-US"/>
        </w:rPr>
        <w:lastRenderedPageBreak/>
        <w:t>I</w:t>
      </w:r>
      <w:r w:rsidRPr="00F52838">
        <w:rPr>
          <w:sz w:val="22"/>
          <w:szCs w:val="22"/>
          <w:lang w:val="en-US"/>
        </w:rPr>
        <w:t>t is im</w:t>
      </w:r>
      <w:r>
        <w:rPr>
          <w:sz w:val="22"/>
          <w:szCs w:val="22"/>
          <w:lang w:val="en-US"/>
        </w:rPr>
        <w:t>portant</w:t>
      </w:r>
      <w:r w:rsidRPr="00F52838">
        <w:rPr>
          <w:sz w:val="22"/>
          <w:szCs w:val="22"/>
          <w:lang w:val="en-US"/>
        </w:rPr>
        <w:t xml:space="preserve"> that at the start of each semester</w:t>
      </w:r>
      <w:r>
        <w:rPr>
          <w:sz w:val="22"/>
          <w:szCs w:val="22"/>
          <w:lang w:val="en-US"/>
        </w:rPr>
        <w:t xml:space="preserve"> </w:t>
      </w:r>
      <w:r w:rsidR="00F52838" w:rsidRPr="00F52838">
        <w:rPr>
          <w:sz w:val="22"/>
          <w:szCs w:val="22"/>
          <w:lang w:val="en-US"/>
        </w:rPr>
        <w:t xml:space="preserve">you discuss </w:t>
      </w:r>
      <w:r w:rsidRPr="00F52838">
        <w:rPr>
          <w:sz w:val="22"/>
          <w:szCs w:val="22"/>
          <w:lang w:val="en-US"/>
        </w:rPr>
        <w:t>upcoming in-class tests that will require alternative arrangements</w:t>
      </w:r>
      <w:r>
        <w:rPr>
          <w:sz w:val="22"/>
          <w:szCs w:val="22"/>
          <w:lang w:val="en-US"/>
        </w:rPr>
        <w:t>,</w:t>
      </w:r>
      <w:r w:rsidRPr="00F52838">
        <w:rPr>
          <w:sz w:val="22"/>
          <w:szCs w:val="22"/>
          <w:lang w:val="en-US"/>
        </w:rPr>
        <w:t xml:space="preserve"> as per your LAP</w:t>
      </w:r>
      <w:r>
        <w:rPr>
          <w:sz w:val="22"/>
          <w:szCs w:val="22"/>
          <w:lang w:val="en-US"/>
        </w:rPr>
        <w:t>,</w:t>
      </w:r>
      <w:r w:rsidRPr="009C2D10">
        <w:rPr>
          <w:sz w:val="22"/>
          <w:szCs w:val="22"/>
          <w:lang w:val="en-US"/>
        </w:rPr>
        <w:t xml:space="preserve"> </w:t>
      </w:r>
      <w:r w:rsidRPr="00F52838">
        <w:rPr>
          <w:sz w:val="22"/>
          <w:szCs w:val="22"/>
          <w:lang w:val="en-US"/>
        </w:rPr>
        <w:t>with the relevant Unit Coordinator</w:t>
      </w:r>
      <w:r>
        <w:rPr>
          <w:sz w:val="22"/>
          <w:szCs w:val="22"/>
          <w:lang w:val="en-US"/>
        </w:rPr>
        <w:t xml:space="preserve">. </w:t>
      </w:r>
      <w:r w:rsidR="00F52838" w:rsidRPr="00F52838">
        <w:rPr>
          <w:sz w:val="22"/>
          <w:szCs w:val="22"/>
          <w:lang w:val="en-US"/>
        </w:rPr>
        <w:t>You must give the Unit Coordinator at least 2 weeks to arrange these tests. Please note that this is not an automatic process.</w:t>
      </w:r>
      <w:bookmarkStart w:id="1" w:name="What_the_Examinations_Office_will_do"/>
      <w:bookmarkEnd w:id="1"/>
      <w:r w:rsidR="00F52838" w:rsidRPr="00F52838">
        <w:rPr>
          <w:sz w:val="22"/>
          <w:szCs w:val="22"/>
          <w:lang w:val="en-US"/>
        </w:rPr>
        <w:br/>
      </w:r>
    </w:p>
    <w:p w14:paraId="65B84924" w14:textId="0D6D2EC0" w:rsidR="00F52838" w:rsidRDefault="00F52838" w:rsidP="00CB297D">
      <w:pPr>
        <w:spacing w:line="276" w:lineRule="auto"/>
        <w:rPr>
          <w:rFonts w:ascii="Rockwell" w:eastAsiaTheme="majorEastAsia" w:hAnsi="Rockwell" w:cstheme="majorBidi"/>
          <w:color w:val="88255B"/>
          <w:sz w:val="32"/>
          <w:szCs w:val="32"/>
        </w:rPr>
      </w:pPr>
      <w:r w:rsidRPr="00F52838">
        <w:rPr>
          <w:rFonts w:ascii="Rockwell" w:eastAsiaTheme="majorEastAsia" w:hAnsi="Rockwell" w:cstheme="majorBidi"/>
          <w:color w:val="88255B"/>
          <w:sz w:val="32"/>
          <w:szCs w:val="32"/>
        </w:rPr>
        <w:t>What the Examinations Office will do</w:t>
      </w:r>
    </w:p>
    <w:p w14:paraId="07F9FC05" w14:textId="77777777" w:rsidR="00F52838" w:rsidRPr="00F52838" w:rsidRDefault="00F52838" w:rsidP="00CB297D">
      <w:pPr>
        <w:pStyle w:val="BodyText"/>
        <w:spacing w:before="119" w:line="276" w:lineRule="auto"/>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The Examinations Office is responsible for:</w:t>
      </w:r>
    </w:p>
    <w:p w14:paraId="1C45FC99" w14:textId="412FF111" w:rsidR="00F52838" w:rsidRPr="00F52838" w:rsidRDefault="00E047DF" w:rsidP="006D76F2">
      <w:pPr>
        <w:pStyle w:val="ListParagraph"/>
        <w:widowControl w:val="0"/>
        <w:numPr>
          <w:ilvl w:val="0"/>
          <w:numId w:val="4"/>
        </w:numPr>
        <w:tabs>
          <w:tab w:val="left" w:pos="899"/>
          <w:tab w:val="left" w:pos="901"/>
        </w:tabs>
        <w:autoSpaceDE w:val="0"/>
        <w:autoSpaceDN w:val="0"/>
        <w:spacing w:before="117" w:after="0" w:line="276" w:lineRule="auto"/>
        <w:ind w:right="576"/>
        <w:rPr>
          <w:rFonts w:cstheme="minorBidi"/>
          <w:sz w:val="22"/>
          <w:szCs w:val="22"/>
          <w:lang w:val="en-US"/>
        </w:rPr>
      </w:pPr>
      <w:r>
        <w:rPr>
          <w:rFonts w:cstheme="minorBidi"/>
          <w:sz w:val="22"/>
          <w:szCs w:val="22"/>
          <w:lang w:val="en-US"/>
        </w:rPr>
        <w:t>E</w:t>
      </w:r>
      <w:r w:rsidR="00F52838" w:rsidRPr="00F52838">
        <w:rPr>
          <w:rFonts w:cstheme="minorBidi"/>
          <w:sz w:val="22"/>
          <w:szCs w:val="22"/>
          <w:lang w:val="en-US"/>
        </w:rPr>
        <w:t>ntering your examination arrangements onto your student record as per your College approved Learning Access Plan;</w:t>
      </w:r>
    </w:p>
    <w:p w14:paraId="43F83693" w14:textId="1C0A0A3D" w:rsidR="00F52838" w:rsidRPr="00F52838" w:rsidRDefault="00E047DF" w:rsidP="006D76F2">
      <w:pPr>
        <w:pStyle w:val="ListParagraph"/>
        <w:widowControl w:val="0"/>
        <w:numPr>
          <w:ilvl w:val="0"/>
          <w:numId w:val="4"/>
        </w:numPr>
        <w:tabs>
          <w:tab w:val="left" w:pos="899"/>
          <w:tab w:val="left" w:pos="901"/>
        </w:tabs>
        <w:autoSpaceDE w:val="0"/>
        <w:autoSpaceDN w:val="0"/>
        <w:spacing w:before="119" w:after="0" w:line="276" w:lineRule="auto"/>
        <w:ind w:right="328"/>
        <w:rPr>
          <w:rFonts w:cstheme="minorBidi"/>
          <w:sz w:val="22"/>
          <w:szCs w:val="22"/>
          <w:lang w:val="en-US"/>
        </w:rPr>
      </w:pPr>
      <w:r>
        <w:rPr>
          <w:rFonts w:cstheme="minorBidi"/>
          <w:sz w:val="22"/>
          <w:szCs w:val="22"/>
          <w:lang w:val="en-US"/>
        </w:rPr>
        <w:t>A</w:t>
      </w:r>
      <w:r w:rsidR="00F52838" w:rsidRPr="00F52838">
        <w:rPr>
          <w:rFonts w:cstheme="minorBidi"/>
          <w:sz w:val="22"/>
          <w:szCs w:val="22"/>
          <w:lang w:val="en-US"/>
        </w:rPr>
        <w:t>llocating you to exam venues which meet your adjustment requirements as specified on your LAP;</w:t>
      </w:r>
    </w:p>
    <w:p w14:paraId="245279B3" w14:textId="15C3370D" w:rsidR="00F52838" w:rsidRPr="00F52838" w:rsidRDefault="00E047DF" w:rsidP="006D76F2">
      <w:pPr>
        <w:pStyle w:val="ListParagraph"/>
        <w:widowControl w:val="0"/>
        <w:numPr>
          <w:ilvl w:val="0"/>
          <w:numId w:val="4"/>
        </w:numPr>
        <w:tabs>
          <w:tab w:val="left" w:pos="900"/>
          <w:tab w:val="left" w:pos="901"/>
        </w:tabs>
        <w:autoSpaceDE w:val="0"/>
        <w:autoSpaceDN w:val="0"/>
        <w:spacing w:before="119" w:after="0" w:line="276" w:lineRule="auto"/>
        <w:ind w:right="294" w:hanging="360"/>
        <w:rPr>
          <w:rFonts w:cstheme="minorBidi"/>
          <w:sz w:val="22"/>
          <w:szCs w:val="22"/>
          <w:lang w:val="en-US"/>
        </w:rPr>
      </w:pPr>
      <w:r>
        <w:rPr>
          <w:rFonts w:cstheme="minorBidi"/>
          <w:sz w:val="22"/>
          <w:szCs w:val="22"/>
          <w:lang w:val="en-US"/>
        </w:rPr>
        <w:t>A</w:t>
      </w:r>
      <w:r w:rsidR="00F52838" w:rsidRPr="00F52838">
        <w:rPr>
          <w:rFonts w:cstheme="minorBidi"/>
          <w:sz w:val="22"/>
          <w:szCs w:val="22"/>
          <w:lang w:val="en-US"/>
        </w:rPr>
        <w:t>mending your examination times and dates (if required as part of your alternative arrangements); and</w:t>
      </w:r>
    </w:p>
    <w:p w14:paraId="0BAA0F81" w14:textId="3C8F9F5F" w:rsidR="00F52838" w:rsidRPr="00F52838" w:rsidRDefault="00E047DF" w:rsidP="006D76F2">
      <w:pPr>
        <w:pStyle w:val="ListParagraph"/>
        <w:widowControl w:val="0"/>
        <w:numPr>
          <w:ilvl w:val="0"/>
          <w:numId w:val="4"/>
        </w:numPr>
        <w:tabs>
          <w:tab w:val="left" w:pos="900"/>
          <w:tab w:val="left" w:pos="901"/>
        </w:tabs>
        <w:autoSpaceDE w:val="0"/>
        <w:autoSpaceDN w:val="0"/>
        <w:spacing w:before="117" w:after="0" w:line="276" w:lineRule="auto"/>
        <w:ind w:hanging="360"/>
        <w:rPr>
          <w:rFonts w:cstheme="minorBidi"/>
          <w:sz w:val="22"/>
          <w:szCs w:val="22"/>
          <w:lang w:val="en-US"/>
        </w:rPr>
      </w:pPr>
      <w:r>
        <w:rPr>
          <w:rFonts w:cstheme="minorBidi"/>
          <w:sz w:val="22"/>
          <w:szCs w:val="22"/>
          <w:lang w:val="en-US"/>
        </w:rPr>
        <w:t>P</w:t>
      </w:r>
      <w:r w:rsidR="00F52838" w:rsidRPr="00F52838">
        <w:rPr>
          <w:rFonts w:cstheme="minorBidi"/>
          <w:sz w:val="22"/>
          <w:szCs w:val="22"/>
          <w:lang w:val="en-US"/>
        </w:rPr>
        <w:t xml:space="preserve">roviding </w:t>
      </w:r>
      <w:r>
        <w:rPr>
          <w:rFonts w:cstheme="minorBidi"/>
          <w:sz w:val="22"/>
          <w:szCs w:val="22"/>
          <w:lang w:val="en-US"/>
        </w:rPr>
        <w:t xml:space="preserve">you with </w:t>
      </w:r>
      <w:r w:rsidR="00F52838" w:rsidRPr="00F52838">
        <w:rPr>
          <w:rFonts w:cstheme="minorBidi"/>
          <w:sz w:val="22"/>
          <w:szCs w:val="22"/>
          <w:lang w:val="en-US"/>
        </w:rPr>
        <w:t>supervisors who understand how to implement your exam requirement</w:t>
      </w:r>
      <w:r w:rsidR="00C92359">
        <w:rPr>
          <w:rFonts w:cstheme="minorBidi"/>
          <w:sz w:val="22"/>
          <w:szCs w:val="22"/>
          <w:lang w:val="en-US"/>
        </w:rPr>
        <w:t>.</w:t>
      </w:r>
    </w:p>
    <w:p w14:paraId="1BEA7CC6" w14:textId="77777777" w:rsidR="00F52838" w:rsidRDefault="00F52838" w:rsidP="00CB297D">
      <w:pPr>
        <w:widowControl w:val="0"/>
        <w:tabs>
          <w:tab w:val="left" w:pos="900"/>
          <w:tab w:val="left" w:pos="901"/>
        </w:tabs>
        <w:autoSpaceDE w:val="0"/>
        <w:autoSpaceDN w:val="0"/>
        <w:spacing w:before="117" w:after="0" w:line="276" w:lineRule="auto"/>
        <w:rPr>
          <w:sz w:val="22"/>
          <w:szCs w:val="22"/>
          <w:lang w:val="en-US"/>
        </w:rPr>
      </w:pPr>
    </w:p>
    <w:p w14:paraId="7104C73D" w14:textId="28E2A820" w:rsidR="00F52838" w:rsidRPr="00F52838" w:rsidRDefault="00F52838" w:rsidP="00CB297D">
      <w:pPr>
        <w:spacing w:line="276" w:lineRule="auto"/>
        <w:rPr>
          <w:rFonts w:ascii="Rockwell" w:eastAsiaTheme="majorEastAsia" w:hAnsi="Rockwell" w:cstheme="majorBidi"/>
          <w:color w:val="88255B"/>
          <w:sz w:val="32"/>
          <w:szCs w:val="32"/>
        </w:rPr>
      </w:pPr>
      <w:r w:rsidRPr="00F52838">
        <w:rPr>
          <w:rFonts w:ascii="Rockwell" w:eastAsiaTheme="majorEastAsia" w:hAnsi="Rockwell" w:cstheme="majorBidi"/>
          <w:color w:val="88255B"/>
          <w:sz w:val="32"/>
          <w:szCs w:val="32"/>
        </w:rPr>
        <w:t>Student Responsibility</w:t>
      </w:r>
    </w:p>
    <w:p w14:paraId="4DB31F2B" w14:textId="2D68DC51" w:rsidR="00C92359" w:rsidRPr="00F52838" w:rsidRDefault="00F52838" w:rsidP="00C92359">
      <w:pPr>
        <w:pStyle w:val="BodyText"/>
        <w:spacing w:before="119" w:line="276" w:lineRule="auto"/>
        <w:ind w:right="414"/>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For students who have valid Learning Access Plans, the following information pertains to you and should be acted upon when your LAP is sent to you via your UTAS email address:</w:t>
      </w:r>
      <w:r w:rsidR="00C92359">
        <w:rPr>
          <w:rFonts w:ascii="Open Sans" w:eastAsiaTheme="minorEastAsia" w:hAnsi="Open Sans" w:cstheme="minorBidi"/>
          <w:sz w:val="22"/>
          <w:szCs w:val="22"/>
          <w:lang w:eastAsia="zh-CN" w:bidi="th-TH"/>
        </w:rPr>
        <w:br/>
      </w:r>
    </w:p>
    <w:p w14:paraId="4378265B" w14:textId="226B98E0" w:rsidR="00F52838" w:rsidRPr="00F52838" w:rsidRDefault="00F52838" w:rsidP="00C92359">
      <w:pPr>
        <w:pStyle w:val="ListParagraph"/>
        <w:numPr>
          <w:ilvl w:val="0"/>
          <w:numId w:val="4"/>
        </w:numPr>
        <w:autoSpaceDE w:val="0"/>
        <w:autoSpaceDN w:val="0"/>
        <w:spacing w:after="0" w:line="276" w:lineRule="auto"/>
        <w:contextualSpacing/>
        <w:rPr>
          <w:rFonts w:cstheme="minorBidi"/>
          <w:sz w:val="22"/>
          <w:szCs w:val="22"/>
          <w:lang w:val="en-US"/>
        </w:rPr>
      </w:pPr>
      <w:bookmarkStart w:id="2" w:name="_Hlk529477994"/>
      <w:r w:rsidRPr="00F52838">
        <w:rPr>
          <w:rFonts w:cstheme="minorBidi"/>
          <w:sz w:val="22"/>
          <w:szCs w:val="22"/>
          <w:lang w:val="en-US"/>
        </w:rPr>
        <w:t xml:space="preserve">The </w:t>
      </w:r>
      <w:r w:rsidR="00E047DF">
        <w:rPr>
          <w:rFonts w:cstheme="minorBidi"/>
          <w:sz w:val="22"/>
          <w:szCs w:val="22"/>
          <w:lang w:val="en-US"/>
        </w:rPr>
        <w:t>exam timetable</w:t>
      </w:r>
      <w:r w:rsidRPr="00F52838">
        <w:rPr>
          <w:rFonts w:cstheme="minorBidi"/>
          <w:sz w:val="22"/>
          <w:szCs w:val="22"/>
          <w:lang w:val="en-US"/>
        </w:rPr>
        <w:t xml:space="preserve"> is released for all students 4 weeks prior to the commencement of the exam period</w:t>
      </w:r>
      <w:r w:rsidR="00E047DF">
        <w:rPr>
          <w:rFonts w:cstheme="minorBidi"/>
          <w:sz w:val="22"/>
          <w:szCs w:val="22"/>
          <w:lang w:val="en-US"/>
        </w:rPr>
        <w:t>.</w:t>
      </w:r>
    </w:p>
    <w:p w14:paraId="736451CA" w14:textId="2BC91F42" w:rsidR="00F52838" w:rsidRPr="00F52838" w:rsidRDefault="00F52838" w:rsidP="00C92359">
      <w:pPr>
        <w:pStyle w:val="ListParagraph"/>
        <w:numPr>
          <w:ilvl w:val="0"/>
          <w:numId w:val="4"/>
        </w:numPr>
        <w:autoSpaceDE w:val="0"/>
        <w:autoSpaceDN w:val="0"/>
        <w:spacing w:after="0" w:line="276" w:lineRule="auto"/>
        <w:contextualSpacing/>
        <w:rPr>
          <w:rFonts w:cstheme="minorBidi"/>
          <w:sz w:val="22"/>
          <w:szCs w:val="22"/>
          <w:lang w:val="en-US"/>
        </w:rPr>
      </w:pPr>
      <w:r w:rsidRPr="00F52838">
        <w:rPr>
          <w:rFonts w:cstheme="minorBidi"/>
          <w:sz w:val="22"/>
          <w:szCs w:val="22"/>
          <w:lang w:val="en-US"/>
        </w:rPr>
        <w:t xml:space="preserve">Students with LAP </w:t>
      </w:r>
      <w:r w:rsidR="00C92359">
        <w:rPr>
          <w:rFonts w:cstheme="minorBidi"/>
          <w:sz w:val="22"/>
          <w:szCs w:val="22"/>
          <w:lang w:val="en-US"/>
        </w:rPr>
        <w:t xml:space="preserve">including </w:t>
      </w:r>
      <w:r w:rsidR="00E047DF">
        <w:rPr>
          <w:rFonts w:cstheme="minorBidi"/>
          <w:sz w:val="22"/>
          <w:szCs w:val="22"/>
          <w:lang w:val="en-US"/>
        </w:rPr>
        <w:t>e</w:t>
      </w:r>
      <w:r w:rsidRPr="00F52838">
        <w:rPr>
          <w:rFonts w:cstheme="minorBidi"/>
          <w:sz w:val="22"/>
          <w:szCs w:val="22"/>
          <w:lang w:val="en-US"/>
        </w:rPr>
        <w:t xml:space="preserve">xam </w:t>
      </w:r>
      <w:r w:rsidR="00E047DF">
        <w:rPr>
          <w:rFonts w:cstheme="minorBidi"/>
          <w:sz w:val="22"/>
          <w:szCs w:val="22"/>
          <w:lang w:val="en-US"/>
        </w:rPr>
        <w:t>a</w:t>
      </w:r>
      <w:r w:rsidRPr="00F52838">
        <w:rPr>
          <w:rFonts w:cstheme="minorBidi"/>
          <w:sz w:val="22"/>
          <w:szCs w:val="22"/>
          <w:lang w:val="en-US"/>
        </w:rPr>
        <w:t xml:space="preserve">rrangements should receive an email within 2 weeks after the release of the timetable to their UTAS account, with an attached letter stating what arrangements will be provided for each of your exams. This information does not appear in </w:t>
      </w:r>
      <w:proofErr w:type="spellStart"/>
      <w:r w:rsidRPr="00F52838">
        <w:rPr>
          <w:rFonts w:cstheme="minorBidi"/>
          <w:sz w:val="22"/>
          <w:szCs w:val="22"/>
          <w:lang w:val="en-US"/>
        </w:rPr>
        <w:t>eStudent</w:t>
      </w:r>
      <w:proofErr w:type="spellEnd"/>
      <w:r w:rsidRPr="00F52838">
        <w:rPr>
          <w:rFonts w:cstheme="minorBidi"/>
          <w:sz w:val="22"/>
          <w:szCs w:val="22"/>
          <w:lang w:val="en-US"/>
        </w:rPr>
        <w:t xml:space="preserve">. At this time, your </w:t>
      </w:r>
      <w:proofErr w:type="spellStart"/>
      <w:r w:rsidRPr="00F52838">
        <w:rPr>
          <w:rFonts w:cstheme="minorBidi"/>
          <w:sz w:val="22"/>
          <w:szCs w:val="22"/>
          <w:lang w:val="en-US"/>
        </w:rPr>
        <w:t>eStudent</w:t>
      </w:r>
      <w:proofErr w:type="spellEnd"/>
      <w:r w:rsidRPr="00F52838">
        <w:rPr>
          <w:rFonts w:cstheme="minorBidi"/>
          <w:sz w:val="22"/>
          <w:szCs w:val="22"/>
          <w:lang w:val="en-US"/>
        </w:rPr>
        <w:t xml:space="preserve"> timetable should show the dates and times of your exams</w:t>
      </w:r>
      <w:r w:rsidR="00E047DF">
        <w:rPr>
          <w:rFonts w:cstheme="minorBidi"/>
          <w:sz w:val="22"/>
          <w:szCs w:val="22"/>
          <w:lang w:val="en-US"/>
        </w:rPr>
        <w:t>.</w:t>
      </w:r>
    </w:p>
    <w:p w14:paraId="6AA29F54" w14:textId="3BDF8E27" w:rsidR="00F52838" w:rsidRPr="00F52838" w:rsidRDefault="00F52838" w:rsidP="00C92359">
      <w:pPr>
        <w:pStyle w:val="ListParagraph"/>
        <w:numPr>
          <w:ilvl w:val="0"/>
          <w:numId w:val="4"/>
        </w:numPr>
        <w:autoSpaceDE w:val="0"/>
        <w:autoSpaceDN w:val="0"/>
        <w:spacing w:after="0" w:line="276" w:lineRule="auto"/>
        <w:contextualSpacing/>
        <w:rPr>
          <w:rFonts w:cstheme="minorBidi"/>
          <w:sz w:val="22"/>
          <w:szCs w:val="22"/>
          <w:lang w:val="en-US"/>
        </w:rPr>
      </w:pPr>
      <w:r w:rsidRPr="00F52838">
        <w:rPr>
          <w:rFonts w:cstheme="minorBidi"/>
          <w:sz w:val="22"/>
          <w:szCs w:val="22"/>
          <w:lang w:val="en-US"/>
        </w:rPr>
        <w:t>The venues will be viewable 2 weeks prior to the commencement of the examination period</w:t>
      </w:r>
      <w:r w:rsidR="00E047DF">
        <w:rPr>
          <w:rFonts w:cstheme="minorBidi"/>
          <w:sz w:val="22"/>
          <w:szCs w:val="22"/>
          <w:lang w:val="en-US"/>
        </w:rPr>
        <w:t>.</w:t>
      </w:r>
      <w:r w:rsidRPr="00F52838">
        <w:rPr>
          <w:rFonts w:cstheme="minorBidi"/>
          <w:sz w:val="22"/>
          <w:szCs w:val="22"/>
          <w:lang w:val="en-US"/>
        </w:rPr>
        <w:t xml:space="preserve"> </w:t>
      </w:r>
    </w:p>
    <w:p w14:paraId="7BC7378C" w14:textId="77777777" w:rsidR="00F52838" w:rsidRPr="00F52838" w:rsidRDefault="00F52838" w:rsidP="00CB297D">
      <w:pPr>
        <w:autoSpaceDE w:val="0"/>
        <w:autoSpaceDN w:val="0"/>
        <w:spacing w:line="276" w:lineRule="auto"/>
        <w:rPr>
          <w:sz w:val="22"/>
          <w:szCs w:val="22"/>
          <w:lang w:val="en-US"/>
        </w:rPr>
      </w:pPr>
    </w:p>
    <w:p w14:paraId="24AAF47D" w14:textId="77777777" w:rsidR="00F52838" w:rsidRPr="00F52838" w:rsidRDefault="00F52838" w:rsidP="00CB297D">
      <w:pPr>
        <w:autoSpaceDE w:val="0"/>
        <w:autoSpaceDN w:val="0"/>
        <w:spacing w:line="276" w:lineRule="auto"/>
        <w:rPr>
          <w:sz w:val="22"/>
          <w:szCs w:val="22"/>
          <w:lang w:val="en-US"/>
        </w:rPr>
      </w:pPr>
      <w:r w:rsidRPr="00F52838">
        <w:rPr>
          <w:sz w:val="22"/>
          <w:szCs w:val="22"/>
          <w:lang w:val="en-US"/>
        </w:rPr>
        <w:t>Make sure you:</w:t>
      </w:r>
    </w:p>
    <w:bookmarkEnd w:id="2"/>
    <w:p w14:paraId="4D723859" w14:textId="2BDB9839" w:rsidR="00F52838" w:rsidRPr="00F52838" w:rsidRDefault="00F52838" w:rsidP="006D76F2">
      <w:pPr>
        <w:pStyle w:val="ListParagraph"/>
        <w:widowControl w:val="0"/>
        <w:numPr>
          <w:ilvl w:val="0"/>
          <w:numId w:val="4"/>
        </w:numPr>
        <w:tabs>
          <w:tab w:val="left" w:pos="892"/>
          <w:tab w:val="left" w:pos="893"/>
        </w:tabs>
        <w:autoSpaceDE w:val="0"/>
        <w:autoSpaceDN w:val="0"/>
        <w:spacing w:before="113" w:after="0" w:line="276" w:lineRule="auto"/>
        <w:ind w:left="892" w:right="212" w:hanging="355"/>
        <w:rPr>
          <w:rFonts w:cstheme="minorBidi"/>
          <w:sz w:val="22"/>
          <w:szCs w:val="22"/>
          <w:lang w:val="en-US"/>
        </w:rPr>
      </w:pPr>
      <w:r w:rsidRPr="00F52838">
        <w:rPr>
          <w:rFonts w:cstheme="minorBidi"/>
          <w:sz w:val="22"/>
          <w:szCs w:val="22"/>
          <w:lang w:val="en-US"/>
        </w:rPr>
        <w:t xml:space="preserve">Check the </w:t>
      </w:r>
      <w:r w:rsidR="00E047DF">
        <w:rPr>
          <w:rFonts w:cstheme="minorBidi"/>
          <w:sz w:val="22"/>
          <w:szCs w:val="22"/>
          <w:lang w:val="en-US"/>
        </w:rPr>
        <w:t>a</w:t>
      </w:r>
      <w:r w:rsidRPr="00F52838">
        <w:rPr>
          <w:rFonts w:cstheme="minorBidi"/>
          <w:sz w:val="22"/>
          <w:szCs w:val="22"/>
          <w:lang w:val="en-US"/>
        </w:rPr>
        <w:t xml:space="preserve">lternative </w:t>
      </w:r>
      <w:r w:rsidR="00E047DF">
        <w:rPr>
          <w:rFonts w:cstheme="minorBidi"/>
          <w:sz w:val="22"/>
          <w:szCs w:val="22"/>
          <w:lang w:val="en-US"/>
        </w:rPr>
        <w:t>a</w:t>
      </w:r>
      <w:r w:rsidRPr="00F52838">
        <w:rPr>
          <w:rFonts w:cstheme="minorBidi"/>
          <w:sz w:val="22"/>
          <w:szCs w:val="22"/>
          <w:lang w:val="en-US"/>
        </w:rPr>
        <w:t xml:space="preserve">rrangements that are contained in your </w:t>
      </w:r>
      <w:r w:rsidR="00E047DF">
        <w:rPr>
          <w:rFonts w:cstheme="minorBidi"/>
          <w:sz w:val="22"/>
          <w:szCs w:val="22"/>
          <w:lang w:val="en-US"/>
        </w:rPr>
        <w:t>exams</w:t>
      </w:r>
      <w:r w:rsidRPr="00F52838">
        <w:rPr>
          <w:rFonts w:cstheme="minorBidi"/>
          <w:sz w:val="22"/>
          <w:szCs w:val="22"/>
          <w:lang w:val="en-US"/>
        </w:rPr>
        <w:t xml:space="preserve"> email as soon as you receive it to </w:t>
      </w:r>
      <w:r w:rsidR="00E047DF">
        <w:rPr>
          <w:rFonts w:cstheme="minorBidi"/>
          <w:sz w:val="22"/>
          <w:szCs w:val="22"/>
          <w:lang w:val="en-US"/>
        </w:rPr>
        <w:t>ensure</w:t>
      </w:r>
      <w:r w:rsidRPr="00F52838">
        <w:rPr>
          <w:rFonts w:cstheme="minorBidi"/>
          <w:sz w:val="22"/>
          <w:szCs w:val="22"/>
          <w:lang w:val="en-US"/>
        </w:rPr>
        <w:t xml:space="preserve"> the arrangements are correct and all exams have been scheduled in accordance with the adjustments on your current LAP</w:t>
      </w:r>
      <w:r w:rsidR="00E047DF">
        <w:rPr>
          <w:rFonts w:cstheme="minorBidi"/>
          <w:sz w:val="22"/>
          <w:szCs w:val="22"/>
          <w:lang w:val="en-US"/>
        </w:rPr>
        <w:t>.</w:t>
      </w:r>
    </w:p>
    <w:p w14:paraId="31E89F7A" w14:textId="35019972" w:rsidR="00F52838" w:rsidRPr="00F52838" w:rsidRDefault="00F52838" w:rsidP="006D76F2">
      <w:pPr>
        <w:pStyle w:val="ListParagraph"/>
        <w:widowControl w:val="0"/>
        <w:numPr>
          <w:ilvl w:val="0"/>
          <w:numId w:val="4"/>
        </w:numPr>
        <w:tabs>
          <w:tab w:val="left" w:pos="892"/>
          <w:tab w:val="left" w:pos="893"/>
        </w:tabs>
        <w:autoSpaceDE w:val="0"/>
        <w:autoSpaceDN w:val="0"/>
        <w:spacing w:before="199" w:after="0" w:line="276" w:lineRule="auto"/>
        <w:ind w:left="892" w:right="424" w:hanging="355"/>
        <w:rPr>
          <w:rFonts w:cstheme="minorBidi"/>
          <w:sz w:val="22"/>
          <w:szCs w:val="22"/>
          <w:lang w:val="en-US"/>
        </w:rPr>
      </w:pPr>
      <w:r w:rsidRPr="00F52838">
        <w:rPr>
          <w:rFonts w:cstheme="minorBidi"/>
          <w:sz w:val="22"/>
          <w:szCs w:val="22"/>
          <w:lang w:val="en-US"/>
        </w:rPr>
        <w:t>Ensure that you undertake this check in a timely manner. It needs to be done some weeks before your exams commence otherwise changes may not be possible</w:t>
      </w:r>
      <w:r w:rsidR="00E047DF">
        <w:rPr>
          <w:rFonts w:cstheme="minorBidi"/>
          <w:sz w:val="22"/>
          <w:szCs w:val="22"/>
          <w:lang w:val="en-US"/>
        </w:rPr>
        <w:t>.</w:t>
      </w:r>
    </w:p>
    <w:p w14:paraId="443AC970" w14:textId="55ACF111" w:rsidR="00F52838" w:rsidRPr="00F52838" w:rsidRDefault="00F52838" w:rsidP="006D76F2">
      <w:pPr>
        <w:pStyle w:val="ListParagraph"/>
        <w:widowControl w:val="0"/>
        <w:numPr>
          <w:ilvl w:val="0"/>
          <w:numId w:val="4"/>
        </w:numPr>
        <w:tabs>
          <w:tab w:val="left" w:pos="892"/>
          <w:tab w:val="left" w:pos="894"/>
        </w:tabs>
        <w:autoSpaceDE w:val="0"/>
        <w:autoSpaceDN w:val="0"/>
        <w:spacing w:before="198" w:after="0" w:line="276" w:lineRule="auto"/>
        <w:ind w:left="893" w:hanging="356"/>
        <w:rPr>
          <w:rFonts w:cstheme="minorBidi"/>
          <w:sz w:val="22"/>
          <w:szCs w:val="22"/>
          <w:lang w:val="en-US"/>
        </w:rPr>
      </w:pPr>
      <w:r w:rsidRPr="00F52838">
        <w:rPr>
          <w:rFonts w:cstheme="minorBidi"/>
          <w:sz w:val="22"/>
          <w:szCs w:val="22"/>
          <w:lang w:val="en-US"/>
        </w:rPr>
        <w:t>Advise errors or omissions to the Exam</w:t>
      </w:r>
      <w:r w:rsidR="00E047DF">
        <w:rPr>
          <w:rFonts w:cstheme="minorBidi"/>
          <w:sz w:val="22"/>
          <w:szCs w:val="22"/>
          <w:lang w:val="en-US"/>
        </w:rPr>
        <w:t>s</w:t>
      </w:r>
      <w:r w:rsidRPr="00F52838">
        <w:rPr>
          <w:rFonts w:cstheme="minorBidi"/>
          <w:sz w:val="22"/>
          <w:szCs w:val="22"/>
          <w:lang w:val="en-US"/>
        </w:rPr>
        <w:t xml:space="preserve"> Office by email at </w:t>
      </w:r>
      <w:hyperlink r:id="rId9">
        <w:r w:rsidRPr="00F52838">
          <w:rPr>
            <w:rFonts w:cstheme="minorBidi"/>
            <w:sz w:val="22"/>
            <w:szCs w:val="22"/>
            <w:lang w:val="en-US"/>
          </w:rPr>
          <w:t>Exams.Office@utas.edu.au</w:t>
        </w:r>
      </w:hyperlink>
    </w:p>
    <w:p w14:paraId="1E4E976B" w14:textId="2AD8ECDD" w:rsidR="00F52838" w:rsidRPr="00F52838" w:rsidRDefault="00F52838" w:rsidP="006D76F2">
      <w:pPr>
        <w:pStyle w:val="ListParagraph"/>
        <w:widowControl w:val="0"/>
        <w:numPr>
          <w:ilvl w:val="1"/>
          <w:numId w:val="6"/>
        </w:numPr>
        <w:tabs>
          <w:tab w:val="left" w:pos="892"/>
          <w:tab w:val="left" w:pos="894"/>
        </w:tabs>
        <w:autoSpaceDE w:val="0"/>
        <w:autoSpaceDN w:val="0"/>
        <w:spacing w:before="198" w:after="0" w:line="276" w:lineRule="auto"/>
        <w:rPr>
          <w:rFonts w:cstheme="minorBidi"/>
          <w:sz w:val="22"/>
          <w:szCs w:val="22"/>
          <w:lang w:val="en-US"/>
        </w:rPr>
      </w:pPr>
      <w:r w:rsidRPr="00F52838">
        <w:rPr>
          <w:rFonts w:cstheme="minorBidi"/>
          <w:sz w:val="22"/>
          <w:szCs w:val="22"/>
          <w:lang w:val="en-US"/>
        </w:rPr>
        <w:t xml:space="preserve">In this email, ensure that you include your full name and Student ID </w:t>
      </w:r>
    </w:p>
    <w:p w14:paraId="4813B385" w14:textId="66A8F39D" w:rsidR="00F52838" w:rsidRPr="00F52838" w:rsidRDefault="00F52838" w:rsidP="006D76F2">
      <w:pPr>
        <w:pStyle w:val="ListParagraph"/>
        <w:widowControl w:val="0"/>
        <w:numPr>
          <w:ilvl w:val="1"/>
          <w:numId w:val="6"/>
        </w:numPr>
        <w:tabs>
          <w:tab w:val="left" w:pos="892"/>
          <w:tab w:val="left" w:pos="894"/>
        </w:tabs>
        <w:autoSpaceDE w:val="0"/>
        <w:autoSpaceDN w:val="0"/>
        <w:spacing w:before="198" w:after="0" w:line="276" w:lineRule="auto"/>
        <w:rPr>
          <w:rFonts w:cstheme="minorBidi"/>
          <w:sz w:val="22"/>
          <w:szCs w:val="22"/>
          <w:lang w:val="en-US"/>
        </w:rPr>
      </w:pPr>
      <w:r w:rsidRPr="00F52838">
        <w:rPr>
          <w:rFonts w:cstheme="minorBidi"/>
          <w:sz w:val="22"/>
          <w:szCs w:val="22"/>
          <w:lang w:val="en-US"/>
        </w:rPr>
        <w:t>Where possible, attach a copy of your approved LAP and copy in your relevant Disability Adviser</w:t>
      </w:r>
    </w:p>
    <w:p w14:paraId="36DAD261" w14:textId="7A96B116" w:rsidR="00F52838" w:rsidRDefault="00F52838" w:rsidP="006D76F2">
      <w:pPr>
        <w:pStyle w:val="ListParagraph"/>
        <w:widowControl w:val="0"/>
        <w:numPr>
          <w:ilvl w:val="1"/>
          <w:numId w:val="6"/>
        </w:numPr>
        <w:tabs>
          <w:tab w:val="left" w:pos="892"/>
          <w:tab w:val="left" w:pos="894"/>
        </w:tabs>
        <w:autoSpaceDE w:val="0"/>
        <w:autoSpaceDN w:val="0"/>
        <w:spacing w:before="198" w:after="0" w:line="276" w:lineRule="auto"/>
        <w:rPr>
          <w:rFonts w:cstheme="minorBidi"/>
          <w:sz w:val="22"/>
          <w:szCs w:val="22"/>
          <w:lang w:val="en-US"/>
        </w:rPr>
      </w:pPr>
      <w:r w:rsidRPr="00F52838">
        <w:rPr>
          <w:rFonts w:cstheme="minorBidi"/>
          <w:sz w:val="22"/>
          <w:szCs w:val="22"/>
          <w:lang w:val="en-US"/>
        </w:rPr>
        <w:t xml:space="preserve">Provide detail as to the error  </w:t>
      </w:r>
    </w:p>
    <w:p w14:paraId="02149E25" w14:textId="77777777" w:rsidR="00E047DF" w:rsidRPr="00F52838" w:rsidRDefault="00E047DF" w:rsidP="00E047DF">
      <w:pPr>
        <w:pStyle w:val="ListParagraph"/>
        <w:widowControl w:val="0"/>
        <w:numPr>
          <w:ilvl w:val="0"/>
          <w:numId w:val="0"/>
        </w:numPr>
        <w:tabs>
          <w:tab w:val="left" w:pos="892"/>
          <w:tab w:val="left" w:pos="894"/>
        </w:tabs>
        <w:autoSpaceDE w:val="0"/>
        <w:autoSpaceDN w:val="0"/>
        <w:spacing w:before="198" w:after="0" w:line="276" w:lineRule="auto"/>
        <w:ind w:left="1892"/>
        <w:rPr>
          <w:rFonts w:cstheme="minorBidi"/>
          <w:sz w:val="22"/>
          <w:szCs w:val="22"/>
          <w:lang w:val="en-US"/>
        </w:rPr>
      </w:pPr>
    </w:p>
    <w:p w14:paraId="03C59DA5" w14:textId="682D45CC" w:rsidR="00F52838" w:rsidRPr="00F52838" w:rsidRDefault="00F52838" w:rsidP="006D76F2">
      <w:pPr>
        <w:pStyle w:val="ListParagraph"/>
        <w:widowControl w:val="0"/>
        <w:numPr>
          <w:ilvl w:val="0"/>
          <w:numId w:val="4"/>
        </w:numPr>
        <w:tabs>
          <w:tab w:val="left" w:pos="892"/>
          <w:tab w:val="left" w:pos="893"/>
        </w:tabs>
        <w:autoSpaceDE w:val="0"/>
        <w:autoSpaceDN w:val="0"/>
        <w:spacing w:before="197" w:after="0" w:line="276" w:lineRule="auto"/>
        <w:ind w:left="892" w:right="432" w:hanging="355"/>
        <w:rPr>
          <w:rFonts w:cstheme="minorBidi"/>
          <w:sz w:val="22"/>
          <w:szCs w:val="22"/>
          <w:lang w:val="en-US"/>
        </w:rPr>
      </w:pPr>
      <w:r w:rsidRPr="00F52838">
        <w:rPr>
          <w:rFonts w:cstheme="minorBidi"/>
          <w:sz w:val="22"/>
          <w:szCs w:val="22"/>
          <w:lang w:val="en-US"/>
        </w:rPr>
        <w:lastRenderedPageBreak/>
        <w:t>Check where your alternative examination venues are before the day of your first exam, including the location of the nearest toilet</w:t>
      </w:r>
      <w:r w:rsidR="00E047DF">
        <w:rPr>
          <w:rFonts w:cstheme="minorBidi"/>
          <w:sz w:val="22"/>
          <w:szCs w:val="22"/>
          <w:lang w:val="en-US"/>
        </w:rPr>
        <w:t>.</w:t>
      </w:r>
    </w:p>
    <w:p w14:paraId="4F3D8494" w14:textId="05F7488B" w:rsidR="00F52838" w:rsidRPr="00F52838" w:rsidRDefault="00F52838" w:rsidP="00C92359">
      <w:pPr>
        <w:pStyle w:val="ListParagraph"/>
        <w:widowControl w:val="0"/>
        <w:numPr>
          <w:ilvl w:val="0"/>
          <w:numId w:val="4"/>
        </w:numPr>
        <w:tabs>
          <w:tab w:val="left" w:pos="892"/>
          <w:tab w:val="left" w:pos="893"/>
        </w:tabs>
        <w:autoSpaceDE w:val="0"/>
        <w:autoSpaceDN w:val="0"/>
        <w:spacing w:before="198" w:after="0" w:line="276" w:lineRule="auto"/>
        <w:ind w:left="892" w:right="180" w:hanging="355"/>
        <w:rPr>
          <w:rFonts w:cstheme="minorBidi"/>
          <w:sz w:val="22"/>
          <w:szCs w:val="22"/>
          <w:lang w:val="en-US"/>
        </w:rPr>
      </w:pPr>
      <w:r w:rsidRPr="00F52838">
        <w:rPr>
          <w:rFonts w:cstheme="minorBidi"/>
          <w:sz w:val="22"/>
          <w:szCs w:val="22"/>
          <w:lang w:val="en-US"/>
        </w:rPr>
        <w:t>If you have been allocated a separate room and / or a scribe or reader,</w:t>
      </w:r>
      <w:r w:rsidR="00E047DF">
        <w:rPr>
          <w:rFonts w:cstheme="minorBidi"/>
          <w:sz w:val="22"/>
          <w:szCs w:val="22"/>
          <w:lang w:val="en-US"/>
        </w:rPr>
        <w:t xml:space="preserve"> you are not able to attend an exam or if you are ill on the day of the exam,</w:t>
      </w:r>
      <w:r w:rsidRPr="00F52838">
        <w:rPr>
          <w:rFonts w:cstheme="minorBidi"/>
          <w:sz w:val="22"/>
          <w:szCs w:val="22"/>
          <w:lang w:val="en-US"/>
        </w:rPr>
        <w:t xml:space="preserve"> </w:t>
      </w:r>
      <w:r w:rsidR="00C92359">
        <w:rPr>
          <w:rFonts w:cstheme="minorBidi"/>
          <w:sz w:val="22"/>
          <w:szCs w:val="22"/>
          <w:lang w:val="en-US"/>
        </w:rPr>
        <w:t xml:space="preserve">or if you have withdrawn from a unit, </w:t>
      </w:r>
      <w:r w:rsidR="00E047DF">
        <w:rPr>
          <w:rFonts w:cstheme="minorBidi"/>
          <w:sz w:val="22"/>
          <w:szCs w:val="22"/>
          <w:lang w:val="en-US"/>
        </w:rPr>
        <w:t>please</w:t>
      </w:r>
      <w:r w:rsidRPr="00F52838">
        <w:rPr>
          <w:rFonts w:cstheme="minorBidi"/>
          <w:sz w:val="22"/>
          <w:szCs w:val="22"/>
          <w:lang w:val="en-US"/>
        </w:rPr>
        <w:t xml:space="preserve"> let the Exam</w:t>
      </w:r>
      <w:r w:rsidR="00E047DF">
        <w:rPr>
          <w:rFonts w:cstheme="minorBidi"/>
          <w:sz w:val="22"/>
          <w:szCs w:val="22"/>
          <w:lang w:val="en-US"/>
        </w:rPr>
        <w:t>s</w:t>
      </w:r>
      <w:r w:rsidRPr="00F52838">
        <w:rPr>
          <w:rFonts w:cstheme="minorBidi"/>
          <w:sz w:val="22"/>
          <w:szCs w:val="22"/>
          <w:lang w:val="en-US"/>
        </w:rPr>
        <w:t xml:space="preserve"> Office know</w:t>
      </w:r>
      <w:r w:rsidR="00C92359">
        <w:rPr>
          <w:rFonts w:cstheme="minorBidi"/>
          <w:sz w:val="22"/>
          <w:szCs w:val="22"/>
          <w:lang w:val="en-US"/>
        </w:rPr>
        <w:t>.</w:t>
      </w:r>
    </w:p>
    <w:p w14:paraId="0614001B" w14:textId="7AA6B118" w:rsidR="00F52838" w:rsidRPr="00F52838" w:rsidRDefault="00F52838" w:rsidP="006D76F2">
      <w:pPr>
        <w:pStyle w:val="ListParagraph"/>
        <w:widowControl w:val="0"/>
        <w:numPr>
          <w:ilvl w:val="0"/>
          <w:numId w:val="4"/>
        </w:numPr>
        <w:tabs>
          <w:tab w:val="left" w:pos="893"/>
        </w:tabs>
        <w:autoSpaceDE w:val="0"/>
        <w:autoSpaceDN w:val="0"/>
        <w:spacing w:before="196" w:after="0" w:line="276" w:lineRule="auto"/>
        <w:ind w:left="892" w:right="233" w:hanging="355"/>
        <w:rPr>
          <w:rFonts w:cstheme="minorBidi"/>
          <w:sz w:val="22"/>
          <w:szCs w:val="22"/>
          <w:lang w:val="en-US"/>
        </w:rPr>
      </w:pPr>
      <w:r w:rsidRPr="00F52838">
        <w:rPr>
          <w:rFonts w:cstheme="minorBidi"/>
          <w:sz w:val="22"/>
          <w:szCs w:val="22"/>
          <w:lang w:val="en-US"/>
        </w:rPr>
        <w:t xml:space="preserve">If you believe additional exam arrangements should be listed on your approved Learning Access Plan or in the Alternative Arrangements in your </w:t>
      </w:r>
      <w:r w:rsidR="00E047DF">
        <w:rPr>
          <w:rFonts w:cstheme="minorBidi"/>
          <w:sz w:val="22"/>
          <w:szCs w:val="22"/>
          <w:lang w:val="en-US"/>
        </w:rPr>
        <w:t>exams</w:t>
      </w:r>
      <w:r w:rsidRPr="00F52838">
        <w:rPr>
          <w:rFonts w:cstheme="minorBidi"/>
          <w:sz w:val="22"/>
          <w:szCs w:val="22"/>
          <w:lang w:val="en-US"/>
        </w:rPr>
        <w:t xml:space="preserve"> email, </w:t>
      </w:r>
      <w:r w:rsidR="00E047DF">
        <w:rPr>
          <w:rFonts w:cstheme="minorBidi"/>
          <w:sz w:val="22"/>
          <w:szCs w:val="22"/>
          <w:lang w:val="en-US"/>
        </w:rPr>
        <w:t xml:space="preserve">please do not </w:t>
      </w:r>
      <w:r w:rsidRPr="00F52838">
        <w:rPr>
          <w:rFonts w:cstheme="minorBidi"/>
          <w:sz w:val="22"/>
          <w:szCs w:val="22"/>
          <w:lang w:val="en-US"/>
        </w:rPr>
        <w:t xml:space="preserve">presume that you will be allowed these in your exam. Ensure that you contact Disability Services as early as possible to get your LAP updated to reflect all </w:t>
      </w:r>
      <w:r w:rsidR="00E047DF">
        <w:rPr>
          <w:rFonts w:cstheme="minorBidi"/>
          <w:sz w:val="22"/>
          <w:szCs w:val="22"/>
          <w:lang w:val="en-US"/>
        </w:rPr>
        <w:t xml:space="preserve">the </w:t>
      </w:r>
      <w:r w:rsidRPr="00F52838">
        <w:rPr>
          <w:rFonts w:cstheme="minorBidi"/>
          <w:sz w:val="22"/>
          <w:szCs w:val="22"/>
          <w:lang w:val="en-US"/>
        </w:rPr>
        <w:t>required arrangements</w:t>
      </w:r>
    </w:p>
    <w:p w14:paraId="4854B338" w14:textId="77777777" w:rsidR="00F52838" w:rsidRPr="00F52838" w:rsidRDefault="00F52838" w:rsidP="00E047DF">
      <w:pPr>
        <w:pStyle w:val="BodyText"/>
        <w:spacing w:before="1" w:line="276" w:lineRule="auto"/>
        <w:ind w:left="892"/>
        <w:rPr>
          <w:rFonts w:ascii="Open Sans" w:eastAsiaTheme="minorEastAsia" w:hAnsi="Open Sans" w:cstheme="minorBidi"/>
          <w:sz w:val="22"/>
          <w:szCs w:val="22"/>
          <w:lang w:eastAsia="zh-CN" w:bidi="th-TH"/>
        </w:rPr>
      </w:pPr>
      <w:r w:rsidRPr="00F52838">
        <w:rPr>
          <w:rFonts w:ascii="Open Sans" w:eastAsiaTheme="minorEastAsia" w:hAnsi="Open Sans" w:cstheme="minorBidi"/>
          <w:sz w:val="22"/>
          <w:szCs w:val="22"/>
          <w:lang w:eastAsia="zh-CN" w:bidi="th-TH"/>
        </w:rPr>
        <w:t>e.g. access to medication.</w:t>
      </w:r>
    </w:p>
    <w:p w14:paraId="746C5A03" w14:textId="67E4D330" w:rsidR="00F52838" w:rsidRPr="00F52838" w:rsidRDefault="00F52838" w:rsidP="006D76F2">
      <w:pPr>
        <w:pStyle w:val="ListParagraph"/>
        <w:widowControl w:val="0"/>
        <w:numPr>
          <w:ilvl w:val="1"/>
          <w:numId w:val="5"/>
        </w:numPr>
        <w:tabs>
          <w:tab w:val="left" w:pos="892"/>
          <w:tab w:val="left" w:pos="893"/>
        </w:tabs>
        <w:autoSpaceDE w:val="0"/>
        <w:autoSpaceDN w:val="0"/>
        <w:spacing w:before="198" w:after="0" w:line="276" w:lineRule="auto"/>
        <w:ind w:right="1268"/>
        <w:rPr>
          <w:rFonts w:cstheme="minorBidi"/>
          <w:sz w:val="22"/>
          <w:szCs w:val="22"/>
          <w:lang w:val="en-US"/>
        </w:rPr>
      </w:pPr>
      <w:r w:rsidRPr="00F52838">
        <w:rPr>
          <w:rFonts w:cstheme="minorBidi"/>
          <w:sz w:val="22"/>
          <w:szCs w:val="22"/>
          <w:lang w:val="en-US"/>
        </w:rPr>
        <w:t>This may take some time to be processed, so please check this as early as possible</w:t>
      </w:r>
    </w:p>
    <w:p w14:paraId="61522BB7" w14:textId="3EDEF675" w:rsidR="00E047DF" w:rsidRPr="00C92359" w:rsidRDefault="00F52838" w:rsidP="00C92359">
      <w:pPr>
        <w:pStyle w:val="ListParagraph"/>
        <w:widowControl w:val="0"/>
        <w:numPr>
          <w:ilvl w:val="0"/>
          <w:numId w:val="4"/>
        </w:numPr>
        <w:tabs>
          <w:tab w:val="left" w:pos="892"/>
          <w:tab w:val="left" w:pos="893"/>
        </w:tabs>
        <w:autoSpaceDE w:val="0"/>
        <w:autoSpaceDN w:val="0"/>
        <w:spacing w:before="198" w:after="0" w:line="276" w:lineRule="auto"/>
        <w:ind w:left="892" w:right="1268" w:hanging="355"/>
        <w:rPr>
          <w:rFonts w:cstheme="minorBidi"/>
          <w:sz w:val="22"/>
          <w:szCs w:val="22"/>
          <w:lang w:val="en-US"/>
        </w:rPr>
      </w:pPr>
      <w:r w:rsidRPr="00F52838">
        <w:rPr>
          <w:rFonts w:cstheme="minorBidi"/>
          <w:sz w:val="22"/>
          <w:szCs w:val="22"/>
          <w:lang w:val="en-US"/>
        </w:rPr>
        <w:t xml:space="preserve">Ensure that you check the venue on your exam timetable. Students with alternative exam arrangements will not be </w:t>
      </w:r>
      <w:r w:rsidR="00CB297D">
        <w:rPr>
          <w:rFonts w:cstheme="minorBidi"/>
          <w:sz w:val="22"/>
          <w:szCs w:val="22"/>
          <w:lang w:val="en-US"/>
        </w:rPr>
        <w:t xml:space="preserve">timetabled to sit their exam </w:t>
      </w:r>
      <w:r w:rsidRPr="00F52838">
        <w:rPr>
          <w:rFonts w:cstheme="minorBidi"/>
          <w:sz w:val="22"/>
          <w:szCs w:val="22"/>
          <w:lang w:val="en-US"/>
        </w:rPr>
        <w:t xml:space="preserve">in one of the main exam venues e.g. the Activities Centre. </w:t>
      </w:r>
    </w:p>
    <w:p w14:paraId="6E94A0E2" w14:textId="506DBD70" w:rsidR="00F52838" w:rsidRPr="00CB297D" w:rsidRDefault="00F52838" w:rsidP="00CB297D">
      <w:pPr>
        <w:pStyle w:val="Heading3"/>
        <w:spacing w:before="200" w:line="276" w:lineRule="auto"/>
        <w:rPr>
          <w:bCs/>
        </w:rPr>
      </w:pPr>
      <w:r w:rsidRPr="00861F05">
        <w:t>If your course changes or if your LAP is no longer VALID</w:t>
      </w:r>
    </w:p>
    <w:p w14:paraId="572DDE68" w14:textId="77777777" w:rsidR="00CB297D" w:rsidRPr="00CB297D" w:rsidRDefault="00CB297D" w:rsidP="006D76F2">
      <w:pPr>
        <w:pStyle w:val="BodyText"/>
        <w:numPr>
          <w:ilvl w:val="0"/>
          <w:numId w:val="4"/>
        </w:numPr>
        <w:spacing w:after="120" w:line="276" w:lineRule="auto"/>
        <w:ind w:right="42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 change courses, you will need to update your LAP to reflect this change. Your exam arrangements WILL NOT carry over to your new course.</w:t>
      </w:r>
    </w:p>
    <w:p w14:paraId="15BA0F08" w14:textId="16CD470B" w:rsidR="00CB297D" w:rsidRPr="00CB297D" w:rsidRDefault="00CB297D" w:rsidP="006D76F2">
      <w:pPr>
        <w:pStyle w:val="BodyText"/>
        <w:numPr>
          <w:ilvl w:val="0"/>
          <w:numId w:val="4"/>
        </w:numPr>
        <w:spacing w:after="120" w:line="276" w:lineRule="auto"/>
        <w:ind w:right="42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 xml:space="preserve">Similarly, ensure that your LAP is VALID for the current semester and that it is not </w:t>
      </w:r>
      <w:r w:rsidR="00E047DF">
        <w:rPr>
          <w:rFonts w:ascii="Open Sans" w:eastAsiaTheme="minorEastAsia" w:hAnsi="Open Sans" w:cstheme="minorBidi"/>
          <w:sz w:val="22"/>
          <w:szCs w:val="22"/>
          <w:lang w:eastAsia="zh-CN" w:bidi="th-TH"/>
        </w:rPr>
        <w:t>expired.</w:t>
      </w:r>
    </w:p>
    <w:p w14:paraId="0A08C727" w14:textId="7C49F3E3" w:rsidR="00E047DF" w:rsidRPr="00C92359" w:rsidRDefault="00CB297D" w:rsidP="00C92359">
      <w:pPr>
        <w:pStyle w:val="BodyText"/>
        <w:numPr>
          <w:ilvl w:val="0"/>
          <w:numId w:val="4"/>
        </w:numPr>
        <w:spacing w:after="120" w:line="276" w:lineRule="auto"/>
        <w:ind w:right="42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In either situation</w:t>
      </w:r>
      <w:r w:rsidR="00E047DF">
        <w:rPr>
          <w:rFonts w:ascii="Open Sans" w:eastAsiaTheme="minorEastAsia" w:hAnsi="Open Sans" w:cstheme="minorBidi"/>
          <w:sz w:val="22"/>
          <w:szCs w:val="22"/>
          <w:lang w:eastAsia="zh-CN" w:bidi="th-TH"/>
        </w:rPr>
        <w:t xml:space="preserve"> please</w:t>
      </w:r>
      <w:r w:rsidRPr="00CB297D">
        <w:rPr>
          <w:rFonts w:ascii="Open Sans" w:eastAsiaTheme="minorEastAsia" w:hAnsi="Open Sans" w:cstheme="minorBidi"/>
          <w:sz w:val="22"/>
          <w:szCs w:val="22"/>
          <w:lang w:eastAsia="zh-CN" w:bidi="th-TH"/>
        </w:rPr>
        <w:t xml:space="preserve"> contact Disability Services immediately to find out whether there is time to get your LAP updated.</w:t>
      </w:r>
      <w:r w:rsidR="00C92359">
        <w:rPr>
          <w:rFonts w:ascii="Open Sans" w:eastAsiaTheme="minorEastAsia" w:hAnsi="Open Sans" w:cstheme="minorBidi"/>
          <w:sz w:val="22"/>
          <w:szCs w:val="22"/>
          <w:lang w:eastAsia="zh-CN" w:bidi="th-TH"/>
        </w:rPr>
        <w:br/>
      </w:r>
    </w:p>
    <w:p w14:paraId="480A9C3A" w14:textId="3C119834" w:rsidR="00CB297D" w:rsidRPr="00B57336" w:rsidRDefault="00CB297D" w:rsidP="00CB297D">
      <w:pPr>
        <w:pStyle w:val="Heading3"/>
        <w:spacing w:before="120" w:line="276" w:lineRule="auto"/>
        <w:rPr>
          <w:bCs/>
        </w:rPr>
      </w:pPr>
      <w:r w:rsidRPr="00B57336">
        <w:t>Statutory Declarations</w:t>
      </w:r>
      <w:r>
        <w:t xml:space="preserve"> </w:t>
      </w:r>
    </w:p>
    <w:p w14:paraId="68E5051D" w14:textId="22EBCB3B"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 xml:space="preserve">If the dates or times of your exams have been varied in line with the alternative arrangements on your LAP, there will be a note on the email you receive from the Exams Office requesting you to complete a Statutory Declaration. </w:t>
      </w:r>
      <w:r w:rsidR="00E047DF">
        <w:rPr>
          <w:rFonts w:ascii="Open Sans" w:eastAsiaTheme="minorEastAsia" w:hAnsi="Open Sans" w:cstheme="minorBidi"/>
          <w:sz w:val="22"/>
          <w:szCs w:val="22"/>
          <w:lang w:eastAsia="zh-CN" w:bidi="th-TH"/>
        </w:rPr>
        <w:t>To do this you must</w:t>
      </w:r>
      <w:r w:rsidRPr="00CB297D">
        <w:rPr>
          <w:rFonts w:ascii="Open Sans" w:eastAsiaTheme="minorEastAsia" w:hAnsi="Open Sans" w:cstheme="minorBidi"/>
          <w:sz w:val="22"/>
          <w:szCs w:val="22"/>
          <w:lang w:eastAsia="zh-CN" w:bidi="th-TH"/>
        </w:rPr>
        <w:t xml:space="preserve"> </w:t>
      </w:r>
      <w:r w:rsidR="00E047DF">
        <w:rPr>
          <w:rFonts w:ascii="Open Sans" w:eastAsiaTheme="minorEastAsia" w:hAnsi="Open Sans" w:cstheme="minorBidi"/>
          <w:sz w:val="22"/>
          <w:szCs w:val="22"/>
          <w:lang w:eastAsia="zh-CN" w:bidi="th-TH"/>
        </w:rPr>
        <w:t>visit</w:t>
      </w:r>
      <w:r w:rsidRPr="00CB297D">
        <w:rPr>
          <w:rFonts w:ascii="Open Sans" w:eastAsiaTheme="minorEastAsia" w:hAnsi="Open Sans" w:cstheme="minorBidi"/>
          <w:sz w:val="22"/>
          <w:szCs w:val="22"/>
          <w:lang w:eastAsia="zh-CN" w:bidi="th-TH"/>
        </w:rPr>
        <w:t xml:space="preserve"> </w:t>
      </w:r>
      <w:proofErr w:type="spellStart"/>
      <w:r w:rsidRPr="00CB297D">
        <w:rPr>
          <w:rFonts w:ascii="Open Sans" w:eastAsiaTheme="minorEastAsia" w:hAnsi="Open Sans" w:cstheme="minorBidi"/>
          <w:sz w:val="22"/>
          <w:szCs w:val="22"/>
          <w:lang w:eastAsia="zh-CN" w:bidi="th-TH"/>
        </w:rPr>
        <w:t>UConnect</w:t>
      </w:r>
      <w:proofErr w:type="spellEnd"/>
      <w:r w:rsidRPr="00CB297D">
        <w:rPr>
          <w:rFonts w:ascii="Open Sans" w:eastAsiaTheme="minorEastAsia" w:hAnsi="Open Sans" w:cstheme="minorBidi"/>
          <w:sz w:val="22"/>
          <w:szCs w:val="22"/>
          <w:lang w:eastAsia="zh-CN" w:bidi="th-TH"/>
        </w:rPr>
        <w:t xml:space="preserve"> prior to the exam/s to sign the declaration form. If you have not done this when you enter the exam room, the </w:t>
      </w:r>
      <w:r w:rsidR="00E047DF">
        <w:rPr>
          <w:rFonts w:ascii="Open Sans" w:eastAsiaTheme="minorEastAsia" w:hAnsi="Open Sans" w:cstheme="minorBidi"/>
          <w:sz w:val="22"/>
          <w:szCs w:val="22"/>
          <w:lang w:eastAsia="zh-CN" w:bidi="th-TH"/>
        </w:rPr>
        <w:t>s</w:t>
      </w:r>
      <w:r w:rsidRPr="00CB297D">
        <w:rPr>
          <w:rFonts w:ascii="Open Sans" w:eastAsiaTheme="minorEastAsia" w:hAnsi="Open Sans" w:cstheme="minorBidi"/>
          <w:sz w:val="22"/>
          <w:szCs w:val="22"/>
          <w:lang w:eastAsia="zh-CN" w:bidi="th-TH"/>
        </w:rPr>
        <w:t xml:space="preserve">upervisor will request that you go to </w:t>
      </w:r>
      <w:proofErr w:type="spellStart"/>
      <w:r w:rsidRPr="00CB297D">
        <w:rPr>
          <w:rFonts w:ascii="Open Sans" w:eastAsiaTheme="minorEastAsia" w:hAnsi="Open Sans" w:cstheme="minorBidi"/>
          <w:sz w:val="22"/>
          <w:szCs w:val="22"/>
          <w:lang w:eastAsia="zh-CN" w:bidi="th-TH"/>
        </w:rPr>
        <w:t>UConnect</w:t>
      </w:r>
      <w:proofErr w:type="spellEnd"/>
      <w:r w:rsidRPr="00CB297D">
        <w:rPr>
          <w:rFonts w:ascii="Open Sans" w:eastAsiaTheme="minorEastAsia" w:hAnsi="Open Sans" w:cstheme="minorBidi"/>
          <w:sz w:val="22"/>
          <w:szCs w:val="22"/>
          <w:lang w:eastAsia="zh-CN" w:bidi="th-TH"/>
        </w:rPr>
        <w:t xml:space="preserve"> to complete the form before you </w:t>
      </w:r>
      <w:proofErr w:type="gramStart"/>
      <w:r w:rsidRPr="00CB297D">
        <w:rPr>
          <w:rFonts w:ascii="Open Sans" w:eastAsiaTheme="minorEastAsia" w:hAnsi="Open Sans" w:cstheme="minorBidi"/>
          <w:sz w:val="22"/>
          <w:szCs w:val="22"/>
          <w:lang w:eastAsia="zh-CN" w:bidi="th-TH"/>
        </w:rPr>
        <w:t>are allowed to</w:t>
      </w:r>
      <w:proofErr w:type="gramEnd"/>
      <w:r w:rsidRPr="00CB297D">
        <w:rPr>
          <w:rFonts w:ascii="Open Sans" w:eastAsiaTheme="minorEastAsia" w:hAnsi="Open Sans" w:cstheme="minorBidi"/>
          <w:sz w:val="22"/>
          <w:szCs w:val="22"/>
          <w:lang w:eastAsia="zh-CN" w:bidi="th-TH"/>
        </w:rPr>
        <w:t xml:space="preserve"> commence your exam.</w:t>
      </w:r>
    </w:p>
    <w:p w14:paraId="350206AC" w14:textId="77777777" w:rsidR="00CB297D" w:rsidRPr="00CB297D" w:rsidRDefault="00CB297D" w:rsidP="00CB297D">
      <w:pPr>
        <w:pStyle w:val="Heading3"/>
        <w:spacing w:before="120" w:line="276" w:lineRule="auto"/>
        <w:rPr>
          <w:rFonts w:ascii="Open Sans" w:eastAsiaTheme="minorEastAsia" w:hAnsi="Open Sans" w:cstheme="minorBidi"/>
          <w:color w:val="auto"/>
          <w:sz w:val="22"/>
          <w:szCs w:val="22"/>
          <w:lang w:val="en-US"/>
        </w:rPr>
      </w:pPr>
    </w:p>
    <w:p w14:paraId="29C6C5DC" w14:textId="77777777" w:rsidR="00CB297D" w:rsidRPr="00CB297D" w:rsidRDefault="00CB297D" w:rsidP="00CB297D">
      <w:pPr>
        <w:spacing w:line="276" w:lineRule="auto"/>
        <w:rPr>
          <w:sz w:val="22"/>
          <w:szCs w:val="22"/>
          <w:lang w:val="en-US"/>
        </w:rPr>
      </w:pPr>
      <w:r w:rsidRPr="00CB297D">
        <w:rPr>
          <w:sz w:val="22"/>
          <w:szCs w:val="22"/>
          <w:lang w:val="en-US"/>
        </w:rPr>
        <w:t>Getting the Stat Dec completed:</w:t>
      </w:r>
    </w:p>
    <w:p w14:paraId="49A14670" w14:textId="6E27B4DF" w:rsidR="00CB297D" w:rsidRPr="00CB297D" w:rsidRDefault="00CB297D" w:rsidP="006D76F2">
      <w:pPr>
        <w:pStyle w:val="BulletApp"/>
        <w:numPr>
          <w:ilvl w:val="0"/>
          <w:numId w:val="10"/>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 xml:space="preserve">The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is not available on the UTAS web page – you must complete this at U Connect in person</w:t>
      </w:r>
      <w:r w:rsidR="00C92359">
        <w:rPr>
          <w:rFonts w:ascii="Open Sans" w:eastAsiaTheme="minorEastAsia" w:hAnsi="Open Sans" w:cstheme="minorBidi"/>
          <w:snapToGrid/>
          <w:color w:val="auto"/>
          <w:szCs w:val="22"/>
          <w:lang w:val="en-US" w:eastAsia="zh-CN" w:bidi="th-TH"/>
        </w:rPr>
        <w:t>.</w:t>
      </w:r>
    </w:p>
    <w:p w14:paraId="4B181566" w14:textId="6A4DF47C" w:rsidR="00CB297D" w:rsidRPr="00CB297D" w:rsidRDefault="00CB297D" w:rsidP="006D76F2">
      <w:pPr>
        <w:pStyle w:val="BulletApp"/>
        <w:numPr>
          <w:ilvl w:val="0"/>
          <w:numId w:val="10"/>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You will need to know which of your exams (codes and titles) that you are sitting late or early</w:t>
      </w:r>
      <w:r w:rsidR="00E047DF">
        <w:rPr>
          <w:rFonts w:ascii="Open Sans" w:eastAsiaTheme="minorEastAsia" w:hAnsi="Open Sans" w:cstheme="minorBidi"/>
          <w:snapToGrid/>
          <w:color w:val="auto"/>
          <w:szCs w:val="22"/>
          <w:lang w:val="en-US" w:eastAsia="zh-CN" w:bidi="th-TH"/>
        </w:rPr>
        <w:t>.</w:t>
      </w:r>
    </w:p>
    <w:p w14:paraId="75F9B44E" w14:textId="48972AB3" w:rsidR="00CB297D" w:rsidRPr="00CB297D" w:rsidRDefault="00CB297D" w:rsidP="006D76F2">
      <w:pPr>
        <w:pStyle w:val="BulletApp"/>
        <w:numPr>
          <w:ilvl w:val="0"/>
          <w:numId w:val="10"/>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 xml:space="preserve">If you live a long distance from campus, you will need to factor in getting your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completed at </w:t>
      </w:r>
      <w:proofErr w:type="spellStart"/>
      <w:r w:rsidRPr="00CB297D">
        <w:rPr>
          <w:rFonts w:ascii="Open Sans" w:eastAsiaTheme="minorEastAsia" w:hAnsi="Open Sans" w:cstheme="minorBidi"/>
          <w:snapToGrid/>
          <w:color w:val="auto"/>
          <w:szCs w:val="22"/>
          <w:lang w:val="en-US" w:eastAsia="zh-CN" w:bidi="th-TH"/>
        </w:rPr>
        <w:t>UConnect</w:t>
      </w:r>
      <w:proofErr w:type="spellEnd"/>
      <w:r w:rsidRPr="00CB297D">
        <w:rPr>
          <w:rFonts w:ascii="Open Sans" w:eastAsiaTheme="minorEastAsia" w:hAnsi="Open Sans" w:cstheme="minorBidi"/>
          <w:snapToGrid/>
          <w:color w:val="auto"/>
          <w:szCs w:val="22"/>
          <w:lang w:val="en-US" w:eastAsia="zh-CN" w:bidi="th-TH"/>
        </w:rPr>
        <w:t xml:space="preserve"> before your exam commences.</w:t>
      </w:r>
    </w:p>
    <w:p w14:paraId="078714C4" w14:textId="5D999151" w:rsidR="00CB297D" w:rsidRPr="00CB297D" w:rsidRDefault="00CB297D" w:rsidP="006D76F2">
      <w:pPr>
        <w:pStyle w:val="BulletApp"/>
        <w:numPr>
          <w:ilvl w:val="0"/>
          <w:numId w:val="10"/>
        </w:numPr>
        <w:snapToGrid w:val="0"/>
        <w:spacing w:line="276" w:lineRule="auto"/>
        <w:rPr>
          <w:rFonts w:ascii="Open Sans" w:eastAsiaTheme="minorEastAsia" w:hAnsi="Open Sans" w:cstheme="minorBidi"/>
          <w:snapToGrid/>
          <w:color w:val="auto"/>
          <w:szCs w:val="22"/>
          <w:lang w:val="en-US" w:eastAsia="zh-CN" w:bidi="th-TH"/>
        </w:rPr>
      </w:pPr>
      <w:proofErr w:type="spellStart"/>
      <w:r w:rsidRPr="00CB297D">
        <w:rPr>
          <w:rFonts w:ascii="Open Sans" w:eastAsiaTheme="minorEastAsia" w:hAnsi="Open Sans" w:cstheme="minorBidi"/>
          <w:snapToGrid/>
          <w:color w:val="auto"/>
          <w:szCs w:val="22"/>
          <w:lang w:val="en-US" w:eastAsia="zh-CN" w:bidi="th-TH"/>
        </w:rPr>
        <w:t>UConnect</w:t>
      </w:r>
      <w:proofErr w:type="spellEnd"/>
      <w:r w:rsidRPr="00CB297D">
        <w:rPr>
          <w:rFonts w:ascii="Open Sans" w:eastAsiaTheme="minorEastAsia" w:hAnsi="Open Sans" w:cstheme="minorBidi"/>
          <w:snapToGrid/>
          <w:color w:val="auto"/>
          <w:szCs w:val="22"/>
          <w:lang w:val="en-US" w:eastAsia="zh-CN" w:bidi="th-TH"/>
        </w:rPr>
        <w:t xml:space="preserve"> are open early on each exam day but they can be very busy at those times</w:t>
      </w:r>
      <w:r w:rsidR="00E047DF">
        <w:rPr>
          <w:rFonts w:ascii="Open Sans" w:eastAsiaTheme="minorEastAsia" w:hAnsi="Open Sans" w:cstheme="minorBidi"/>
          <w:snapToGrid/>
          <w:color w:val="auto"/>
          <w:szCs w:val="22"/>
          <w:lang w:val="en-US" w:eastAsia="zh-CN" w:bidi="th-TH"/>
        </w:rPr>
        <w:t>. I</w:t>
      </w:r>
      <w:r w:rsidRPr="00CB297D">
        <w:rPr>
          <w:rFonts w:ascii="Open Sans" w:eastAsiaTheme="minorEastAsia" w:hAnsi="Open Sans" w:cstheme="minorBidi"/>
          <w:snapToGrid/>
          <w:color w:val="auto"/>
          <w:szCs w:val="22"/>
          <w:lang w:val="en-US" w:eastAsia="zh-CN" w:bidi="th-TH"/>
        </w:rPr>
        <w:t xml:space="preserve">t is best </w:t>
      </w:r>
      <w:r w:rsidR="00E047DF">
        <w:rPr>
          <w:rFonts w:ascii="Open Sans" w:eastAsiaTheme="minorEastAsia" w:hAnsi="Open Sans" w:cstheme="minorBidi"/>
          <w:snapToGrid/>
          <w:color w:val="auto"/>
          <w:szCs w:val="22"/>
          <w:lang w:val="en-US" w:eastAsia="zh-CN" w:bidi="th-TH"/>
        </w:rPr>
        <w:t>not to leave completing the stat</w:t>
      </w:r>
      <w:r w:rsidRPr="00CB297D">
        <w:rPr>
          <w:rFonts w:ascii="Open Sans" w:eastAsiaTheme="minorEastAsia" w:hAnsi="Open Sans" w:cstheme="minorBidi"/>
          <w:snapToGrid/>
          <w:color w:val="auto"/>
          <w:szCs w:val="22"/>
          <w:lang w:val="en-US" w:eastAsia="zh-CN" w:bidi="th-TH"/>
        </w:rPr>
        <w:t xml:space="preserve">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w:t>
      </w:r>
      <w:r w:rsidR="00B103F5">
        <w:rPr>
          <w:rFonts w:ascii="Open Sans" w:eastAsiaTheme="minorEastAsia" w:hAnsi="Open Sans" w:cstheme="minorBidi"/>
          <w:snapToGrid/>
          <w:color w:val="auto"/>
          <w:szCs w:val="22"/>
          <w:lang w:val="en-US" w:eastAsia="zh-CN" w:bidi="th-TH"/>
        </w:rPr>
        <w:t>to the</w:t>
      </w:r>
      <w:r w:rsidRPr="00CB297D">
        <w:rPr>
          <w:rFonts w:ascii="Open Sans" w:eastAsiaTheme="minorEastAsia" w:hAnsi="Open Sans" w:cstheme="minorBidi"/>
          <w:snapToGrid/>
          <w:color w:val="auto"/>
          <w:szCs w:val="22"/>
          <w:lang w:val="en-US" w:eastAsia="zh-CN" w:bidi="th-TH"/>
        </w:rPr>
        <w:t xml:space="preserve"> morning of your exam</w:t>
      </w:r>
      <w:r w:rsidR="00B103F5">
        <w:rPr>
          <w:rFonts w:ascii="Open Sans" w:eastAsiaTheme="minorEastAsia" w:hAnsi="Open Sans" w:cstheme="minorBidi"/>
          <w:snapToGrid/>
          <w:color w:val="auto"/>
          <w:szCs w:val="22"/>
          <w:lang w:val="en-US" w:eastAsia="zh-CN" w:bidi="th-TH"/>
        </w:rPr>
        <w:t>.</w:t>
      </w:r>
    </w:p>
    <w:p w14:paraId="64346391" w14:textId="7245A4AD" w:rsidR="00CB297D" w:rsidRPr="00CB297D" w:rsidRDefault="00CB297D" w:rsidP="006D76F2">
      <w:pPr>
        <w:pStyle w:val="BulletApp"/>
        <w:numPr>
          <w:ilvl w:val="0"/>
          <w:numId w:val="10"/>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 xml:space="preserve">It’s always good to be well </w:t>
      </w:r>
      <w:proofErr w:type="spellStart"/>
      <w:r w:rsidRPr="00CB297D">
        <w:rPr>
          <w:rFonts w:ascii="Open Sans" w:eastAsiaTheme="minorEastAsia" w:hAnsi="Open Sans" w:cstheme="minorBidi"/>
          <w:snapToGrid/>
          <w:color w:val="auto"/>
          <w:szCs w:val="22"/>
          <w:lang w:val="en-US" w:eastAsia="zh-CN" w:bidi="th-TH"/>
        </w:rPr>
        <w:t>organised</w:t>
      </w:r>
      <w:proofErr w:type="spellEnd"/>
      <w:r w:rsidRPr="00CB297D">
        <w:rPr>
          <w:rFonts w:ascii="Open Sans" w:eastAsiaTheme="minorEastAsia" w:hAnsi="Open Sans" w:cstheme="minorBidi"/>
          <w:snapToGrid/>
          <w:color w:val="auto"/>
          <w:szCs w:val="22"/>
          <w:lang w:val="en-US" w:eastAsia="zh-CN" w:bidi="th-TH"/>
        </w:rPr>
        <w:t xml:space="preserve"> beforehand</w:t>
      </w:r>
      <w:r w:rsidR="00B103F5">
        <w:rPr>
          <w:rFonts w:ascii="Open Sans" w:eastAsiaTheme="minorEastAsia" w:hAnsi="Open Sans" w:cstheme="minorBidi"/>
          <w:snapToGrid/>
          <w:color w:val="auto"/>
          <w:szCs w:val="22"/>
          <w:lang w:val="en-US" w:eastAsia="zh-CN" w:bidi="th-TH"/>
        </w:rPr>
        <w:t xml:space="preserve"> to</w:t>
      </w:r>
      <w:r w:rsidRPr="00CB297D">
        <w:rPr>
          <w:rFonts w:ascii="Open Sans" w:eastAsiaTheme="minorEastAsia" w:hAnsi="Open Sans" w:cstheme="minorBidi"/>
          <w:snapToGrid/>
          <w:color w:val="auto"/>
          <w:szCs w:val="22"/>
          <w:lang w:val="en-US" w:eastAsia="zh-CN" w:bidi="th-TH"/>
        </w:rPr>
        <w:t xml:space="preserve"> decreas</w:t>
      </w:r>
      <w:r w:rsidR="00B103F5">
        <w:rPr>
          <w:rFonts w:ascii="Open Sans" w:eastAsiaTheme="minorEastAsia" w:hAnsi="Open Sans" w:cstheme="minorBidi"/>
          <w:snapToGrid/>
          <w:color w:val="auto"/>
          <w:szCs w:val="22"/>
          <w:lang w:val="en-US" w:eastAsia="zh-CN" w:bidi="th-TH"/>
        </w:rPr>
        <w:t>e</w:t>
      </w:r>
      <w:r w:rsidRPr="00CB297D">
        <w:rPr>
          <w:rFonts w:ascii="Open Sans" w:eastAsiaTheme="minorEastAsia" w:hAnsi="Open Sans" w:cstheme="minorBidi"/>
          <w:snapToGrid/>
          <w:color w:val="auto"/>
          <w:szCs w:val="22"/>
          <w:lang w:val="en-US" w:eastAsia="zh-CN" w:bidi="th-TH"/>
        </w:rPr>
        <w:t xml:space="preserve"> your levels of anxiety and minimising any unforeseen circumstances.</w:t>
      </w:r>
    </w:p>
    <w:p w14:paraId="48DC8CA3" w14:textId="77777777" w:rsidR="00CB297D" w:rsidRPr="00CB297D" w:rsidRDefault="00CB297D" w:rsidP="00CB297D">
      <w:pPr>
        <w:autoSpaceDE w:val="0"/>
        <w:autoSpaceDN w:val="0"/>
        <w:spacing w:line="276" w:lineRule="auto"/>
        <w:rPr>
          <w:sz w:val="22"/>
          <w:szCs w:val="22"/>
          <w:lang w:val="en-US"/>
        </w:rPr>
      </w:pPr>
    </w:p>
    <w:p w14:paraId="500C36AF" w14:textId="5973237F" w:rsidR="00CB297D" w:rsidRPr="00CB297D" w:rsidRDefault="00B103F5" w:rsidP="00CB297D">
      <w:pPr>
        <w:autoSpaceDE w:val="0"/>
        <w:autoSpaceDN w:val="0"/>
        <w:spacing w:line="276" w:lineRule="auto"/>
        <w:rPr>
          <w:sz w:val="22"/>
          <w:szCs w:val="22"/>
          <w:lang w:val="en-US"/>
        </w:rPr>
      </w:pPr>
      <w:r>
        <w:rPr>
          <w:sz w:val="22"/>
          <w:szCs w:val="22"/>
          <w:lang w:val="en-US"/>
        </w:rPr>
        <w:lastRenderedPageBreak/>
        <w:t>W</w:t>
      </w:r>
      <w:r w:rsidR="00CB297D" w:rsidRPr="00CB297D">
        <w:rPr>
          <w:sz w:val="22"/>
          <w:szCs w:val="22"/>
          <w:lang w:val="en-US"/>
        </w:rPr>
        <w:t>hen can you sign the statutory declaration?</w:t>
      </w:r>
    </w:p>
    <w:p w14:paraId="7F9ABFDF" w14:textId="31259575" w:rsidR="00CB297D" w:rsidRPr="00CB297D" w:rsidRDefault="00CB297D" w:rsidP="006D76F2">
      <w:pPr>
        <w:pStyle w:val="BulletApp"/>
        <w:numPr>
          <w:ilvl w:val="0"/>
          <w:numId w:val="9"/>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As soon as the timetable has been released and you have received the letter</w:t>
      </w:r>
    </w:p>
    <w:p w14:paraId="6EBFC838" w14:textId="77777777" w:rsidR="00CB297D" w:rsidRPr="00CB297D" w:rsidRDefault="00CB297D" w:rsidP="00CB297D">
      <w:pPr>
        <w:pStyle w:val="BulletApp"/>
        <w:numPr>
          <w:ilvl w:val="0"/>
          <w:numId w:val="0"/>
        </w:numPr>
        <w:snapToGrid w:val="0"/>
        <w:spacing w:line="276" w:lineRule="auto"/>
        <w:rPr>
          <w:rFonts w:ascii="Open Sans" w:eastAsiaTheme="minorEastAsia" w:hAnsi="Open Sans" w:cstheme="minorBidi"/>
          <w:snapToGrid/>
          <w:color w:val="auto"/>
          <w:szCs w:val="22"/>
          <w:lang w:val="en-US" w:eastAsia="zh-CN" w:bidi="th-TH"/>
        </w:rPr>
      </w:pPr>
    </w:p>
    <w:p w14:paraId="4E70F013" w14:textId="77777777" w:rsidR="00CB297D" w:rsidRPr="00CB297D" w:rsidRDefault="00CB297D" w:rsidP="00CB297D">
      <w:pPr>
        <w:pStyle w:val="BulletApp"/>
        <w:numPr>
          <w:ilvl w:val="0"/>
          <w:numId w:val="0"/>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Once the Stat Dec is completed:</w:t>
      </w:r>
    </w:p>
    <w:p w14:paraId="5DB6D9C0" w14:textId="77777777" w:rsidR="00CB297D" w:rsidRPr="00CB297D" w:rsidRDefault="00CB297D" w:rsidP="006D76F2">
      <w:pPr>
        <w:pStyle w:val="BulletApp"/>
        <w:numPr>
          <w:ilvl w:val="0"/>
          <w:numId w:val="8"/>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 xml:space="preserve">You will need to take a copy of the completed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to your exam with you. If you arrive at the venue without a copy of the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you will not be able to start your examination until it is confirmed that you have signed a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w:t>
      </w:r>
    </w:p>
    <w:p w14:paraId="17E1F62E" w14:textId="5E77CEF4" w:rsidR="00CB297D" w:rsidRDefault="00CB297D" w:rsidP="006D76F2">
      <w:pPr>
        <w:pStyle w:val="BulletApp"/>
        <w:numPr>
          <w:ilvl w:val="0"/>
          <w:numId w:val="8"/>
        </w:numPr>
        <w:snapToGrid w:val="0"/>
        <w:spacing w:line="276" w:lineRule="auto"/>
        <w:rPr>
          <w:rFonts w:ascii="Open Sans" w:eastAsiaTheme="minorEastAsia" w:hAnsi="Open Sans" w:cstheme="minorBidi"/>
          <w:snapToGrid/>
          <w:color w:val="auto"/>
          <w:szCs w:val="22"/>
          <w:lang w:val="en-US" w:eastAsia="zh-CN" w:bidi="th-TH"/>
        </w:rPr>
      </w:pPr>
      <w:r w:rsidRPr="00CB297D">
        <w:rPr>
          <w:rFonts w:ascii="Open Sans" w:eastAsiaTheme="minorEastAsia" w:hAnsi="Open Sans" w:cstheme="minorBidi"/>
          <w:snapToGrid/>
          <w:color w:val="auto"/>
          <w:szCs w:val="22"/>
          <w:lang w:val="en-US" w:eastAsia="zh-CN" w:bidi="th-TH"/>
        </w:rPr>
        <w:t>Note</w:t>
      </w:r>
      <w:r w:rsidR="00B103F5">
        <w:rPr>
          <w:rFonts w:ascii="Open Sans" w:eastAsiaTheme="minorEastAsia" w:hAnsi="Open Sans" w:cstheme="minorBidi"/>
          <w:snapToGrid/>
          <w:color w:val="auto"/>
          <w:szCs w:val="22"/>
          <w:lang w:val="en-US" w:eastAsia="zh-CN" w:bidi="th-TH"/>
        </w:rPr>
        <w:t xml:space="preserve"> </w:t>
      </w:r>
      <w:r w:rsidRPr="00CB297D">
        <w:rPr>
          <w:rFonts w:ascii="Open Sans" w:eastAsiaTheme="minorEastAsia" w:hAnsi="Open Sans" w:cstheme="minorBidi"/>
          <w:snapToGrid/>
          <w:color w:val="auto"/>
          <w:szCs w:val="22"/>
          <w:lang w:val="en-US" w:eastAsia="zh-CN" w:bidi="th-TH"/>
        </w:rPr>
        <w:t xml:space="preserve">- </w:t>
      </w:r>
      <w:proofErr w:type="spellStart"/>
      <w:r w:rsidRPr="00CB297D">
        <w:rPr>
          <w:rFonts w:ascii="Open Sans" w:eastAsiaTheme="minorEastAsia" w:hAnsi="Open Sans" w:cstheme="minorBidi"/>
          <w:snapToGrid/>
          <w:color w:val="auto"/>
          <w:szCs w:val="22"/>
          <w:lang w:val="en-US" w:eastAsia="zh-CN" w:bidi="th-TH"/>
        </w:rPr>
        <w:t>UConnect</w:t>
      </w:r>
      <w:proofErr w:type="spellEnd"/>
      <w:r w:rsidRPr="00CB297D">
        <w:rPr>
          <w:rFonts w:ascii="Open Sans" w:eastAsiaTheme="minorEastAsia" w:hAnsi="Open Sans" w:cstheme="minorBidi"/>
          <w:snapToGrid/>
          <w:color w:val="auto"/>
          <w:szCs w:val="22"/>
          <w:lang w:val="en-US" w:eastAsia="zh-CN" w:bidi="th-TH"/>
        </w:rPr>
        <w:t xml:space="preserve"> provide a copy of the completed stat </w:t>
      </w:r>
      <w:proofErr w:type="spellStart"/>
      <w:r w:rsidRPr="00CB297D">
        <w:rPr>
          <w:rFonts w:ascii="Open Sans" w:eastAsiaTheme="minorEastAsia" w:hAnsi="Open Sans" w:cstheme="minorBidi"/>
          <w:snapToGrid/>
          <w:color w:val="auto"/>
          <w:szCs w:val="22"/>
          <w:lang w:val="en-US" w:eastAsia="zh-CN" w:bidi="th-TH"/>
        </w:rPr>
        <w:t>dec</w:t>
      </w:r>
      <w:proofErr w:type="spellEnd"/>
      <w:r w:rsidRPr="00CB297D">
        <w:rPr>
          <w:rFonts w:ascii="Open Sans" w:eastAsiaTheme="minorEastAsia" w:hAnsi="Open Sans" w:cstheme="minorBidi"/>
          <w:snapToGrid/>
          <w:color w:val="auto"/>
          <w:szCs w:val="22"/>
          <w:lang w:val="en-US" w:eastAsia="zh-CN" w:bidi="th-TH"/>
        </w:rPr>
        <w:t xml:space="preserve"> to the Exams Office for their files</w:t>
      </w:r>
    </w:p>
    <w:p w14:paraId="354B3E88" w14:textId="77777777" w:rsidR="00B103F5" w:rsidRPr="00CB297D" w:rsidRDefault="00B103F5" w:rsidP="00B103F5">
      <w:pPr>
        <w:pStyle w:val="BulletApp"/>
        <w:numPr>
          <w:ilvl w:val="0"/>
          <w:numId w:val="0"/>
        </w:numPr>
        <w:snapToGrid w:val="0"/>
        <w:spacing w:line="276" w:lineRule="auto"/>
        <w:ind w:left="900"/>
        <w:rPr>
          <w:rFonts w:ascii="Open Sans" w:eastAsiaTheme="minorEastAsia" w:hAnsi="Open Sans" w:cstheme="minorBidi"/>
          <w:snapToGrid/>
          <w:color w:val="auto"/>
          <w:szCs w:val="22"/>
          <w:lang w:val="en-US" w:eastAsia="zh-CN" w:bidi="th-TH"/>
        </w:rPr>
      </w:pPr>
    </w:p>
    <w:p w14:paraId="52AE0266" w14:textId="77777777" w:rsidR="00CB297D" w:rsidRPr="00401ECC" w:rsidRDefault="00CB297D" w:rsidP="00CB297D">
      <w:pPr>
        <w:pStyle w:val="Heading3"/>
        <w:spacing w:before="120" w:line="276" w:lineRule="auto"/>
        <w:rPr>
          <w:bCs/>
        </w:rPr>
      </w:pPr>
      <w:r w:rsidRPr="00401ECC">
        <w:t>Alternative Examination Arrangement venues</w:t>
      </w:r>
    </w:p>
    <w:p w14:paraId="6AF57F00" w14:textId="3EA670BB" w:rsidR="00CB297D" w:rsidRPr="00CB297D" w:rsidRDefault="00CB297D" w:rsidP="00CB297D">
      <w:pPr>
        <w:pStyle w:val="BodyText"/>
        <w:spacing w:before="117" w:line="276" w:lineRule="auto"/>
        <w:ind w:right="493"/>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 xml:space="preserve">Although alternative arrangement exam venues may change from time to time, each campus will have a variety of rooms to cover specific needs as per your approved LAP. Please note that your exam venue is available on your exam timetable in </w:t>
      </w:r>
      <w:proofErr w:type="spellStart"/>
      <w:r w:rsidRPr="00CB297D">
        <w:rPr>
          <w:rFonts w:ascii="Open Sans" w:eastAsiaTheme="minorEastAsia" w:hAnsi="Open Sans" w:cstheme="minorBidi"/>
          <w:sz w:val="22"/>
          <w:szCs w:val="22"/>
          <w:lang w:eastAsia="zh-CN" w:bidi="th-TH"/>
        </w:rPr>
        <w:t>eStudent</w:t>
      </w:r>
      <w:proofErr w:type="spellEnd"/>
      <w:r w:rsidRPr="00CB297D">
        <w:rPr>
          <w:rFonts w:ascii="Open Sans" w:eastAsiaTheme="minorEastAsia" w:hAnsi="Open Sans" w:cstheme="minorBidi"/>
          <w:sz w:val="22"/>
          <w:szCs w:val="22"/>
          <w:lang w:eastAsia="zh-CN" w:bidi="th-TH"/>
        </w:rPr>
        <w:t xml:space="preserve">. If you are unsure of its </w:t>
      </w:r>
      <w:proofErr w:type="gramStart"/>
      <w:r w:rsidRPr="00CB297D">
        <w:rPr>
          <w:rFonts w:ascii="Open Sans" w:eastAsiaTheme="minorEastAsia" w:hAnsi="Open Sans" w:cstheme="minorBidi"/>
          <w:sz w:val="22"/>
          <w:szCs w:val="22"/>
          <w:lang w:eastAsia="zh-CN" w:bidi="th-TH"/>
        </w:rPr>
        <w:t>location</w:t>
      </w:r>
      <w:proofErr w:type="gramEnd"/>
      <w:r w:rsidRPr="00CB297D">
        <w:rPr>
          <w:rFonts w:ascii="Open Sans" w:eastAsiaTheme="minorEastAsia" w:hAnsi="Open Sans" w:cstheme="minorBidi"/>
          <w:sz w:val="22"/>
          <w:szCs w:val="22"/>
          <w:lang w:eastAsia="zh-CN" w:bidi="th-TH"/>
        </w:rPr>
        <w:t xml:space="preserve"> please contact the Exam</w:t>
      </w:r>
      <w:r w:rsidR="00B103F5">
        <w:rPr>
          <w:rFonts w:ascii="Open Sans" w:eastAsiaTheme="minorEastAsia" w:hAnsi="Open Sans" w:cstheme="minorBidi"/>
          <w:sz w:val="22"/>
          <w:szCs w:val="22"/>
          <w:lang w:eastAsia="zh-CN" w:bidi="th-TH"/>
        </w:rPr>
        <w:t>s</w:t>
      </w:r>
      <w:r w:rsidRPr="00CB297D">
        <w:rPr>
          <w:rFonts w:ascii="Open Sans" w:eastAsiaTheme="minorEastAsia" w:hAnsi="Open Sans" w:cstheme="minorBidi"/>
          <w:sz w:val="22"/>
          <w:szCs w:val="22"/>
          <w:lang w:eastAsia="zh-CN" w:bidi="th-TH"/>
        </w:rPr>
        <w:t xml:space="preserve"> Office well in advance of your exam date.</w:t>
      </w:r>
    </w:p>
    <w:p w14:paraId="688F8B9F" w14:textId="531D152F" w:rsidR="00CB297D" w:rsidRDefault="00CB297D" w:rsidP="00CB297D">
      <w:pPr>
        <w:pStyle w:val="BodyText"/>
        <w:spacing w:before="120" w:line="276" w:lineRule="auto"/>
        <w:ind w:right="468"/>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You</w:t>
      </w:r>
      <w:r w:rsidR="00B103F5">
        <w:rPr>
          <w:rFonts w:ascii="Open Sans" w:eastAsiaTheme="minorEastAsia" w:hAnsi="Open Sans" w:cstheme="minorBidi"/>
          <w:sz w:val="22"/>
          <w:szCs w:val="22"/>
          <w:lang w:eastAsia="zh-CN" w:bidi="th-TH"/>
        </w:rPr>
        <w:t>r exam</w:t>
      </w:r>
      <w:r w:rsidRPr="00CB297D">
        <w:rPr>
          <w:rFonts w:ascii="Open Sans" w:eastAsiaTheme="minorEastAsia" w:hAnsi="Open Sans" w:cstheme="minorBidi"/>
          <w:sz w:val="22"/>
          <w:szCs w:val="22"/>
          <w:lang w:eastAsia="zh-CN" w:bidi="th-TH"/>
        </w:rPr>
        <w:t xml:space="preserve"> will </w:t>
      </w:r>
      <w:r w:rsidR="00B103F5" w:rsidRPr="00CB297D">
        <w:rPr>
          <w:rFonts w:ascii="Open Sans" w:eastAsiaTheme="minorEastAsia" w:hAnsi="Open Sans" w:cstheme="minorBidi"/>
          <w:sz w:val="22"/>
          <w:szCs w:val="22"/>
          <w:lang w:eastAsia="zh-CN" w:bidi="th-TH"/>
        </w:rPr>
        <w:t>be in</w:t>
      </w:r>
      <w:r w:rsidRPr="00CB297D">
        <w:rPr>
          <w:rFonts w:ascii="Open Sans" w:eastAsiaTheme="minorEastAsia" w:hAnsi="Open Sans" w:cstheme="minorBidi"/>
          <w:sz w:val="22"/>
          <w:szCs w:val="22"/>
          <w:lang w:eastAsia="zh-CN" w:bidi="th-TH"/>
        </w:rPr>
        <w:t xml:space="preserve"> a room where </w:t>
      </w:r>
      <w:proofErr w:type="gramStart"/>
      <w:r w:rsidRPr="00CB297D">
        <w:rPr>
          <w:rFonts w:ascii="Open Sans" w:eastAsiaTheme="minorEastAsia" w:hAnsi="Open Sans" w:cstheme="minorBidi"/>
          <w:sz w:val="22"/>
          <w:szCs w:val="22"/>
          <w:lang w:eastAsia="zh-CN" w:bidi="th-TH"/>
        </w:rPr>
        <w:t>all of</w:t>
      </w:r>
      <w:proofErr w:type="gramEnd"/>
      <w:r w:rsidRPr="00CB297D">
        <w:rPr>
          <w:rFonts w:ascii="Open Sans" w:eastAsiaTheme="minorEastAsia" w:hAnsi="Open Sans" w:cstheme="minorBidi"/>
          <w:sz w:val="22"/>
          <w:szCs w:val="22"/>
          <w:lang w:eastAsia="zh-CN" w:bidi="th-TH"/>
        </w:rPr>
        <w:t xml:space="preserve"> your exam arrangements can be met. You will not always be in the same room as not all rooms are available for all sessions.</w:t>
      </w:r>
    </w:p>
    <w:p w14:paraId="5CE301C4" w14:textId="77777777" w:rsidR="00CB297D" w:rsidRPr="00CB297D" w:rsidRDefault="00CB297D" w:rsidP="00CB297D">
      <w:pPr>
        <w:pStyle w:val="BodyText"/>
        <w:spacing w:before="120" w:line="276" w:lineRule="auto"/>
        <w:ind w:right="468"/>
        <w:rPr>
          <w:rFonts w:ascii="Open Sans" w:eastAsiaTheme="minorEastAsia" w:hAnsi="Open Sans" w:cstheme="minorBidi"/>
          <w:sz w:val="22"/>
          <w:szCs w:val="22"/>
          <w:lang w:eastAsia="zh-CN" w:bidi="th-TH"/>
        </w:rPr>
      </w:pPr>
    </w:p>
    <w:p w14:paraId="3FC843C2" w14:textId="77777777" w:rsidR="00CB297D" w:rsidRDefault="00CB297D" w:rsidP="00CB297D">
      <w:pPr>
        <w:spacing w:line="276" w:lineRule="auto"/>
        <w:rPr>
          <w:rFonts w:ascii="Rockwell" w:eastAsiaTheme="majorEastAsia" w:hAnsi="Rockwell" w:cstheme="majorBidi"/>
          <w:color w:val="88255B"/>
          <w:sz w:val="32"/>
          <w:szCs w:val="32"/>
        </w:rPr>
      </w:pPr>
      <w:r w:rsidRPr="00CB297D">
        <w:rPr>
          <w:rFonts w:ascii="Rockwell" w:eastAsiaTheme="majorEastAsia" w:hAnsi="Rockwell" w:cstheme="majorBidi"/>
          <w:color w:val="88255B"/>
          <w:sz w:val="32"/>
          <w:szCs w:val="32"/>
        </w:rPr>
        <w:t>Understanding your Alternative Examination Arrangements</w:t>
      </w:r>
    </w:p>
    <w:p w14:paraId="6B4B8BBA" w14:textId="4DD4E1E8" w:rsidR="00CB297D" w:rsidRPr="00CB297D" w:rsidRDefault="00CB297D" w:rsidP="00CB297D">
      <w:pPr>
        <w:spacing w:line="276" w:lineRule="auto"/>
        <w:rPr>
          <w:rFonts w:ascii="Rockwell" w:eastAsiaTheme="majorEastAsia" w:hAnsi="Rockwell" w:cstheme="majorBidi"/>
          <w:color w:val="88255B"/>
          <w:sz w:val="32"/>
          <w:szCs w:val="32"/>
        </w:rPr>
      </w:pPr>
      <w:r w:rsidRPr="00CB297D">
        <w:rPr>
          <w:sz w:val="22"/>
          <w:szCs w:val="22"/>
        </w:rPr>
        <w:t>There are a variety of alternative exam arrangements. If you have any queries about any of your arrangements, please discuss these with a member of the Disability Team, or one of the Exam</w:t>
      </w:r>
      <w:r w:rsidR="00B103F5">
        <w:rPr>
          <w:sz w:val="22"/>
          <w:szCs w:val="22"/>
        </w:rPr>
        <w:t xml:space="preserve">s </w:t>
      </w:r>
      <w:r w:rsidRPr="00CB297D">
        <w:rPr>
          <w:sz w:val="22"/>
          <w:szCs w:val="22"/>
        </w:rPr>
        <w:t>Team well in advance of your exam.</w:t>
      </w:r>
    </w:p>
    <w:p w14:paraId="4C3C4D17" w14:textId="3E116D4C" w:rsidR="00CB297D" w:rsidRDefault="00B103F5" w:rsidP="00CB297D">
      <w:pPr>
        <w:pStyle w:val="BodyText"/>
        <w:spacing w:line="276" w:lineRule="auto"/>
        <w:rPr>
          <w:rFonts w:ascii="Open Sans" w:eastAsiaTheme="minorEastAsia" w:hAnsi="Open Sans" w:cstheme="minorBidi"/>
          <w:sz w:val="22"/>
          <w:szCs w:val="22"/>
          <w:lang w:eastAsia="zh-CN" w:bidi="th-TH"/>
        </w:rPr>
      </w:pPr>
      <w:r>
        <w:rPr>
          <w:rFonts w:ascii="Open Sans" w:eastAsiaTheme="minorEastAsia" w:hAnsi="Open Sans" w:cstheme="minorBidi"/>
          <w:sz w:val="22"/>
          <w:szCs w:val="22"/>
          <w:lang w:eastAsia="zh-CN" w:bidi="th-TH"/>
        </w:rPr>
        <w:t>Please do not wait</w:t>
      </w:r>
      <w:r w:rsidR="00CB297D" w:rsidRPr="00CB297D">
        <w:rPr>
          <w:rFonts w:ascii="Open Sans" w:eastAsiaTheme="minorEastAsia" w:hAnsi="Open Sans" w:cstheme="minorBidi"/>
          <w:sz w:val="22"/>
          <w:szCs w:val="22"/>
          <w:lang w:eastAsia="zh-CN" w:bidi="th-TH"/>
        </w:rPr>
        <w:t xml:space="preserve"> until your examination commences to request explanation of an arrangement.</w:t>
      </w:r>
    </w:p>
    <w:p w14:paraId="1DC463F4" w14:textId="123B4396" w:rsidR="00CB297D" w:rsidRDefault="00CB297D" w:rsidP="00CB297D">
      <w:pPr>
        <w:pStyle w:val="BodyText"/>
        <w:spacing w:line="276" w:lineRule="auto"/>
        <w:rPr>
          <w:rFonts w:ascii="Open Sans" w:eastAsiaTheme="minorEastAsia" w:hAnsi="Open Sans" w:cstheme="minorBidi"/>
          <w:sz w:val="22"/>
          <w:szCs w:val="22"/>
          <w:lang w:eastAsia="zh-CN" w:bidi="th-TH"/>
        </w:rPr>
      </w:pPr>
    </w:p>
    <w:p w14:paraId="2D26B851" w14:textId="77777777" w:rsidR="00CB297D" w:rsidRPr="00345153" w:rsidRDefault="00CB297D" w:rsidP="00CB297D">
      <w:pPr>
        <w:pStyle w:val="Heading3"/>
        <w:spacing w:before="120" w:line="276" w:lineRule="auto"/>
        <w:rPr>
          <w:bCs/>
        </w:rPr>
      </w:pPr>
      <w:r w:rsidRPr="00345153">
        <w:t>Extra writing time</w:t>
      </w:r>
    </w:p>
    <w:p w14:paraId="7895D347" w14:textId="5682720B" w:rsidR="00CB297D" w:rsidRDefault="00B103F5" w:rsidP="00526CF4">
      <w:pPr>
        <w:pStyle w:val="BodyText"/>
        <w:spacing w:line="276" w:lineRule="auto"/>
        <w:rPr>
          <w:rFonts w:ascii="Open Sans" w:eastAsiaTheme="minorEastAsia" w:hAnsi="Open Sans" w:cstheme="minorBidi"/>
          <w:sz w:val="22"/>
          <w:szCs w:val="22"/>
          <w:lang w:eastAsia="zh-CN" w:bidi="th-TH"/>
        </w:rPr>
      </w:pPr>
      <w:r>
        <w:rPr>
          <w:rFonts w:ascii="Open Sans" w:eastAsiaTheme="minorEastAsia" w:hAnsi="Open Sans" w:cstheme="minorBidi"/>
          <w:sz w:val="22"/>
          <w:szCs w:val="22"/>
          <w:lang w:eastAsia="zh-CN" w:bidi="th-TH"/>
        </w:rPr>
        <w:t xml:space="preserve">Any extra writing time listed on your LAP will </w:t>
      </w:r>
      <w:r w:rsidR="00526CF4">
        <w:rPr>
          <w:rFonts w:ascii="Open Sans" w:eastAsiaTheme="minorEastAsia" w:hAnsi="Open Sans" w:cstheme="minorBidi"/>
          <w:sz w:val="22"/>
          <w:szCs w:val="22"/>
          <w:lang w:eastAsia="zh-CN" w:bidi="th-TH"/>
        </w:rPr>
        <w:t xml:space="preserve">be </w:t>
      </w:r>
      <w:r>
        <w:rPr>
          <w:rFonts w:ascii="Open Sans" w:eastAsiaTheme="minorEastAsia" w:hAnsi="Open Sans" w:cstheme="minorBidi"/>
          <w:sz w:val="22"/>
          <w:szCs w:val="22"/>
          <w:lang w:eastAsia="zh-CN" w:bidi="th-TH"/>
        </w:rPr>
        <w:t xml:space="preserve">added to the total amount of time you have for your exam. </w:t>
      </w:r>
      <w:r w:rsidR="00CB297D" w:rsidRPr="00CB297D">
        <w:rPr>
          <w:rFonts w:ascii="Open Sans" w:eastAsiaTheme="minorEastAsia" w:hAnsi="Open Sans" w:cstheme="minorBidi"/>
          <w:sz w:val="22"/>
          <w:szCs w:val="22"/>
          <w:lang w:eastAsia="zh-CN" w:bidi="th-TH"/>
        </w:rPr>
        <w:t xml:space="preserve">For example, if you have a </w:t>
      </w:r>
      <w:proofErr w:type="gramStart"/>
      <w:r w:rsidR="00CB297D" w:rsidRPr="00CB297D">
        <w:rPr>
          <w:rFonts w:ascii="Open Sans" w:eastAsiaTheme="minorEastAsia" w:hAnsi="Open Sans" w:cstheme="minorBidi"/>
          <w:sz w:val="22"/>
          <w:szCs w:val="22"/>
          <w:lang w:eastAsia="zh-CN" w:bidi="th-TH"/>
        </w:rPr>
        <w:t>two hour</w:t>
      </w:r>
      <w:proofErr w:type="gramEnd"/>
      <w:r w:rsidR="00CB297D" w:rsidRPr="00CB297D">
        <w:rPr>
          <w:rFonts w:ascii="Open Sans" w:eastAsiaTheme="minorEastAsia" w:hAnsi="Open Sans" w:cstheme="minorBidi"/>
          <w:sz w:val="22"/>
          <w:szCs w:val="22"/>
          <w:lang w:eastAsia="zh-CN" w:bidi="th-TH"/>
        </w:rPr>
        <w:t xml:space="preserve"> exam and an arrangement for an extra 15 minutes per hour writing time, your total exam time would be two and a half hours.</w:t>
      </w:r>
    </w:p>
    <w:p w14:paraId="48254FB5" w14:textId="0B7F7A60" w:rsidR="00CB297D" w:rsidRDefault="00CB297D" w:rsidP="00CB297D">
      <w:pPr>
        <w:pStyle w:val="BodyText"/>
        <w:spacing w:line="276" w:lineRule="auto"/>
        <w:rPr>
          <w:rFonts w:ascii="Open Sans" w:eastAsiaTheme="minorEastAsia" w:hAnsi="Open Sans" w:cstheme="minorBidi"/>
          <w:sz w:val="22"/>
          <w:szCs w:val="22"/>
          <w:lang w:eastAsia="zh-CN" w:bidi="th-TH"/>
        </w:rPr>
      </w:pPr>
    </w:p>
    <w:p w14:paraId="348664D5" w14:textId="2C9F7CAE" w:rsidR="00CB297D" w:rsidRPr="00CB297D" w:rsidRDefault="00CB297D" w:rsidP="00CB297D">
      <w:pPr>
        <w:pStyle w:val="Heading3"/>
        <w:spacing w:line="276" w:lineRule="auto"/>
        <w:rPr>
          <w:rFonts w:ascii="Open Sans" w:eastAsiaTheme="minorEastAsia" w:hAnsi="Open Sans" w:cstheme="minorBidi"/>
          <w:color w:val="auto"/>
          <w:sz w:val="22"/>
          <w:szCs w:val="22"/>
          <w:lang w:val="en-US"/>
        </w:rPr>
      </w:pPr>
      <w:r w:rsidRPr="00345153">
        <w:t>Resting time</w:t>
      </w:r>
    </w:p>
    <w:p w14:paraId="44007DB2" w14:textId="15A46897" w:rsidR="00CB297D" w:rsidRPr="00CB297D" w:rsidRDefault="00CB297D" w:rsidP="00CB297D">
      <w:pPr>
        <w:pStyle w:val="BodyText"/>
        <w:spacing w:before="120" w:line="276" w:lineRule="auto"/>
        <w:ind w:right="187"/>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 have been approved resting time</w:t>
      </w:r>
      <w:r w:rsidR="00B103F5">
        <w:rPr>
          <w:rFonts w:ascii="Open Sans" w:eastAsiaTheme="minorEastAsia" w:hAnsi="Open Sans" w:cstheme="minorBidi"/>
          <w:sz w:val="22"/>
          <w:szCs w:val="22"/>
          <w:lang w:eastAsia="zh-CN" w:bidi="th-TH"/>
        </w:rPr>
        <w:t xml:space="preserve"> </w:t>
      </w:r>
      <w:r w:rsidRPr="00CB297D">
        <w:rPr>
          <w:rFonts w:ascii="Open Sans" w:eastAsiaTheme="minorEastAsia" w:hAnsi="Open Sans" w:cstheme="minorBidi"/>
          <w:sz w:val="22"/>
          <w:szCs w:val="22"/>
          <w:lang w:eastAsia="zh-CN" w:bidi="th-TH"/>
        </w:rPr>
        <w:t xml:space="preserve">you can choose </w:t>
      </w:r>
      <w:r w:rsidR="00B103F5" w:rsidRPr="00CB297D">
        <w:rPr>
          <w:rFonts w:ascii="Open Sans" w:eastAsiaTheme="minorEastAsia" w:hAnsi="Open Sans" w:cstheme="minorBidi"/>
          <w:sz w:val="22"/>
          <w:szCs w:val="22"/>
          <w:lang w:eastAsia="zh-CN" w:bidi="th-TH"/>
        </w:rPr>
        <w:t>whether</w:t>
      </w:r>
      <w:r w:rsidRPr="00CB297D">
        <w:rPr>
          <w:rFonts w:ascii="Open Sans" w:eastAsiaTheme="minorEastAsia" w:hAnsi="Open Sans" w:cstheme="minorBidi"/>
          <w:sz w:val="22"/>
          <w:szCs w:val="22"/>
          <w:lang w:eastAsia="zh-CN" w:bidi="th-TH"/>
        </w:rPr>
        <w:t xml:space="preserve"> to use it. You do not need to take all your resting time at once and can take it in portions over the duration of the exam. You must let the supervisor know when you are taking your resting time so the time you take may be added to the length of your exam.</w:t>
      </w:r>
    </w:p>
    <w:p w14:paraId="61E2E456" w14:textId="77777777"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The supervisor will let you know how much resting time you are allowed.</w:t>
      </w:r>
    </w:p>
    <w:p w14:paraId="585EACCE" w14:textId="77777777"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 xml:space="preserve">For example, if you have a </w:t>
      </w:r>
      <w:proofErr w:type="gramStart"/>
      <w:r w:rsidRPr="00CB297D">
        <w:rPr>
          <w:rFonts w:ascii="Open Sans" w:eastAsiaTheme="minorEastAsia" w:hAnsi="Open Sans" w:cstheme="minorBidi"/>
          <w:sz w:val="22"/>
          <w:szCs w:val="22"/>
          <w:lang w:eastAsia="zh-CN" w:bidi="th-TH"/>
        </w:rPr>
        <w:t>two hour</w:t>
      </w:r>
      <w:proofErr w:type="gramEnd"/>
      <w:r w:rsidRPr="00CB297D">
        <w:rPr>
          <w:rFonts w:ascii="Open Sans" w:eastAsiaTheme="minorEastAsia" w:hAnsi="Open Sans" w:cstheme="minorBidi"/>
          <w:sz w:val="22"/>
          <w:szCs w:val="22"/>
          <w:lang w:eastAsia="zh-CN" w:bidi="th-TH"/>
        </w:rPr>
        <w:t xml:space="preserve"> exam and an arrangement for an extra 15 minutes per hour resting time, you will be allowed to take up to 30 minutes of time to rest throughout your exam.</w:t>
      </w:r>
    </w:p>
    <w:p w14:paraId="43183473" w14:textId="77777777" w:rsidR="00CB297D" w:rsidRPr="00CB297D" w:rsidRDefault="00CB297D" w:rsidP="00CB297D">
      <w:pPr>
        <w:pStyle w:val="BodyText"/>
        <w:spacing w:line="276" w:lineRule="auto"/>
        <w:ind w:right="520"/>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 xml:space="preserve">If your arrangements allow you to stretch and move around during resting time, you will be asked to do this at the back of the room to </w:t>
      </w:r>
      <w:proofErr w:type="spellStart"/>
      <w:r w:rsidRPr="00CB297D">
        <w:rPr>
          <w:rFonts w:ascii="Open Sans" w:eastAsiaTheme="minorEastAsia" w:hAnsi="Open Sans" w:cstheme="minorBidi"/>
          <w:sz w:val="22"/>
          <w:szCs w:val="22"/>
          <w:lang w:eastAsia="zh-CN" w:bidi="th-TH"/>
        </w:rPr>
        <w:t>minimise</w:t>
      </w:r>
      <w:proofErr w:type="spellEnd"/>
      <w:r w:rsidRPr="00CB297D">
        <w:rPr>
          <w:rFonts w:ascii="Open Sans" w:eastAsiaTheme="minorEastAsia" w:hAnsi="Open Sans" w:cstheme="minorBidi"/>
          <w:sz w:val="22"/>
          <w:szCs w:val="22"/>
          <w:lang w:eastAsia="zh-CN" w:bidi="th-TH"/>
        </w:rPr>
        <w:t xml:space="preserve"> the distraction to other students, alternatively you may be supervised out in the corridor.</w:t>
      </w:r>
    </w:p>
    <w:p w14:paraId="12A102E9" w14:textId="77777777" w:rsidR="00CB297D" w:rsidRPr="00CB297D" w:rsidRDefault="00CB297D" w:rsidP="00CB297D">
      <w:pPr>
        <w:pStyle w:val="BodyText"/>
        <w:spacing w:before="120" w:line="276" w:lineRule="auto"/>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You are not allowed to write during any of your resting time.</w:t>
      </w:r>
    </w:p>
    <w:p w14:paraId="0B8D3A41" w14:textId="2ED25FB9" w:rsidR="00CB297D" w:rsidRDefault="00CB297D" w:rsidP="00CB297D">
      <w:pPr>
        <w:pStyle w:val="BodyText"/>
        <w:spacing w:line="276" w:lineRule="auto"/>
        <w:rPr>
          <w:rFonts w:ascii="Open Sans" w:eastAsiaTheme="minorEastAsia" w:hAnsi="Open Sans" w:cstheme="minorBidi"/>
          <w:sz w:val="22"/>
          <w:szCs w:val="22"/>
          <w:lang w:eastAsia="zh-CN" w:bidi="th-TH"/>
        </w:rPr>
      </w:pPr>
    </w:p>
    <w:p w14:paraId="12DA2488" w14:textId="77777777" w:rsidR="00CB297D" w:rsidRPr="00345153" w:rsidRDefault="00CB297D" w:rsidP="00CB297D">
      <w:pPr>
        <w:pStyle w:val="Heading3"/>
        <w:spacing w:before="120" w:line="276" w:lineRule="auto"/>
        <w:rPr>
          <w:bCs/>
        </w:rPr>
      </w:pPr>
      <w:r w:rsidRPr="00345153">
        <w:lastRenderedPageBreak/>
        <w:t>Access to food and/or drink</w:t>
      </w:r>
    </w:p>
    <w:p w14:paraId="15D42E77" w14:textId="4E9D2FC6" w:rsid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your arrangements allow you to bring food and/or drink into the exam, you need to make sure they are appropriate to consume in a room with other students. Avoid bringing in food that may smell or is noisy to unwrap and eat. Hot drinks are not allowed.</w:t>
      </w:r>
    </w:p>
    <w:p w14:paraId="7F3E977E" w14:textId="1F46B170" w:rsidR="00CB297D" w:rsidRDefault="00CB297D" w:rsidP="00CB297D">
      <w:pPr>
        <w:pStyle w:val="BodyText"/>
        <w:spacing w:line="276" w:lineRule="auto"/>
        <w:ind w:right="319"/>
        <w:rPr>
          <w:rFonts w:ascii="Open Sans" w:eastAsiaTheme="minorEastAsia" w:hAnsi="Open Sans" w:cstheme="minorBidi"/>
          <w:sz w:val="22"/>
          <w:szCs w:val="22"/>
          <w:lang w:eastAsia="zh-CN" w:bidi="th-TH"/>
        </w:rPr>
      </w:pPr>
    </w:p>
    <w:p w14:paraId="229E6726" w14:textId="3D55D2C2"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On the day of your exam</w:t>
      </w:r>
      <w:r w:rsidR="002A7D66">
        <w:rPr>
          <w:rFonts w:ascii="Open Sans" w:eastAsiaTheme="minorEastAsia" w:hAnsi="Open Sans" w:cstheme="minorBidi"/>
          <w:sz w:val="22"/>
          <w:szCs w:val="22"/>
          <w:lang w:eastAsia="zh-CN" w:bidi="th-TH"/>
        </w:rPr>
        <w:t>:</w:t>
      </w:r>
    </w:p>
    <w:p w14:paraId="19B58DEA" w14:textId="77777777"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At the venue, before the examination commences, you must read the details on your examination envelope to check that the alternative arrangements are correct for that exam. These should match the arrangements contained in your LAP, so feel free to take a copy of your LAP to your specific examination venue. You will be asked to sign the front of the envelope before the exam commences to confirm your agreement to these arrangements.</w:t>
      </w:r>
    </w:p>
    <w:p w14:paraId="6511FDB5" w14:textId="456B2F26"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 have any concerns about the alternative arrangements, or you think the arrangements in place for the exam are incorrect, let the supervisor know before the exam commences. The supervisor will contact the Exam</w:t>
      </w:r>
      <w:r w:rsidR="002A7D66">
        <w:rPr>
          <w:rFonts w:ascii="Open Sans" w:eastAsiaTheme="minorEastAsia" w:hAnsi="Open Sans" w:cstheme="minorBidi"/>
          <w:sz w:val="22"/>
          <w:szCs w:val="22"/>
          <w:lang w:eastAsia="zh-CN" w:bidi="th-TH"/>
        </w:rPr>
        <w:t>s</w:t>
      </w:r>
      <w:r w:rsidRPr="00CB297D">
        <w:rPr>
          <w:rFonts w:ascii="Open Sans" w:eastAsiaTheme="minorEastAsia" w:hAnsi="Open Sans" w:cstheme="minorBidi"/>
          <w:sz w:val="22"/>
          <w:szCs w:val="22"/>
          <w:lang w:eastAsia="zh-CN" w:bidi="th-TH"/>
        </w:rPr>
        <w:t xml:space="preserve"> Office to confirm if any changes should be made.</w:t>
      </w:r>
    </w:p>
    <w:p w14:paraId="7E3EEF54" w14:textId="09AAAF93" w:rsidR="00CB297D" w:rsidRDefault="002A7D66" w:rsidP="00CB297D">
      <w:pPr>
        <w:pStyle w:val="BodyText"/>
        <w:spacing w:line="276" w:lineRule="auto"/>
        <w:ind w:right="319"/>
        <w:rPr>
          <w:rFonts w:ascii="Open Sans" w:eastAsiaTheme="minorEastAsia" w:hAnsi="Open Sans" w:cstheme="minorBidi"/>
          <w:sz w:val="22"/>
          <w:szCs w:val="22"/>
          <w:lang w:eastAsia="zh-CN" w:bidi="th-TH"/>
        </w:rPr>
      </w:pPr>
      <w:r>
        <w:rPr>
          <w:rFonts w:ascii="Open Sans" w:eastAsiaTheme="minorEastAsia" w:hAnsi="Open Sans" w:cstheme="minorBidi"/>
          <w:sz w:val="22"/>
          <w:szCs w:val="22"/>
          <w:lang w:eastAsia="zh-CN" w:bidi="th-TH"/>
        </w:rPr>
        <w:t>Please do not</w:t>
      </w:r>
      <w:r w:rsidR="00CB297D" w:rsidRPr="00CB297D">
        <w:rPr>
          <w:rFonts w:ascii="Open Sans" w:eastAsiaTheme="minorEastAsia" w:hAnsi="Open Sans" w:cstheme="minorBidi"/>
          <w:sz w:val="22"/>
          <w:szCs w:val="22"/>
          <w:lang w:eastAsia="zh-CN" w:bidi="th-TH"/>
        </w:rPr>
        <w:t xml:space="preserve"> start the exam before you are satisfied with the arrangements.</w:t>
      </w:r>
    </w:p>
    <w:p w14:paraId="44A57985" w14:textId="1B33C9D3" w:rsidR="00CB297D" w:rsidRDefault="00CB297D" w:rsidP="00CB297D">
      <w:pPr>
        <w:pStyle w:val="BodyText"/>
        <w:spacing w:line="276" w:lineRule="auto"/>
        <w:ind w:right="319"/>
        <w:rPr>
          <w:rFonts w:ascii="Open Sans" w:eastAsiaTheme="minorEastAsia" w:hAnsi="Open Sans" w:cstheme="minorBidi"/>
          <w:sz w:val="22"/>
          <w:szCs w:val="22"/>
          <w:lang w:eastAsia="zh-CN" w:bidi="th-TH"/>
        </w:rPr>
      </w:pPr>
    </w:p>
    <w:p w14:paraId="2CD25A5A" w14:textId="497BE2C5" w:rsidR="00CB297D" w:rsidRPr="00CB297D" w:rsidRDefault="00CB297D" w:rsidP="00CB297D">
      <w:pPr>
        <w:pStyle w:val="BodyText"/>
        <w:spacing w:line="276" w:lineRule="auto"/>
        <w:ind w:right="319"/>
        <w:rPr>
          <w:rFonts w:ascii="Open Sans" w:eastAsiaTheme="minorEastAsia" w:hAnsi="Open Sans" w:cstheme="minorBidi"/>
          <w:sz w:val="22"/>
          <w:szCs w:val="22"/>
          <w:lang w:eastAsia="zh-CN" w:bidi="th-TH"/>
        </w:rPr>
      </w:pPr>
      <w:r w:rsidRPr="00CB297D">
        <w:rPr>
          <w:rFonts w:ascii="Rockwell" w:eastAsiaTheme="majorEastAsia" w:hAnsi="Rockwell" w:cstheme="majorBidi"/>
          <w:color w:val="88255B"/>
          <w:sz w:val="28"/>
          <w:szCs w:val="24"/>
          <w:lang w:val="en-AU" w:eastAsia="zh-CN" w:bidi="th-TH"/>
        </w:rPr>
        <w:t>More Information</w:t>
      </w:r>
    </w:p>
    <w:p w14:paraId="09207272" w14:textId="77777777" w:rsidR="00CB297D" w:rsidRPr="00CB297D" w:rsidRDefault="00CB297D" w:rsidP="00CB297D">
      <w:pPr>
        <w:pStyle w:val="BodyText"/>
        <w:spacing w:before="116" w:line="276" w:lineRule="auto"/>
        <w:ind w:right="1422"/>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 have any further queries regarding the administration of your exams, please contact the Examinations Office as below:</w:t>
      </w:r>
    </w:p>
    <w:p w14:paraId="6492E254" w14:textId="77777777" w:rsidR="00CB297D" w:rsidRPr="00CB297D" w:rsidRDefault="00CB297D" w:rsidP="006D76F2">
      <w:pPr>
        <w:pStyle w:val="ListParagraph"/>
        <w:widowControl w:val="0"/>
        <w:numPr>
          <w:ilvl w:val="0"/>
          <w:numId w:val="4"/>
        </w:numPr>
        <w:tabs>
          <w:tab w:val="left" w:pos="893"/>
          <w:tab w:val="left" w:pos="894"/>
        </w:tabs>
        <w:autoSpaceDE w:val="0"/>
        <w:autoSpaceDN w:val="0"/>
        <w:spacing w:before="119" w:after="0" w:line="276" w:lineRule="auto"/>
        <w:ind w:left="893" w:hanging="356"/>
        <w:rPr>
          <w:rFonts w:cstheme="minorBidi"/>
          <w:sz w:val="22"/>
          <w:szCs w:val="22"/>
          <w:lang w:val="en-US"/>
        </w:rPr>
      </w:pPr>
      <w:r w:rsidRPr="00CB297D">
        <w:rPr>
          <w:rFonts w:cstheme="minorBidi"/>
          <w:sz w:val="22"/>
          <w:szCs w:val="22"/>
          <w:lang w:val="en-US"/>
        </w:rPr>
        <w:fldChar w:fldCharType="begin"/>
      </w:r>
      <w:r w:rsidRPr="00CB297D">
        <w:rPr>
          <w:rFonts w:cstheme="minorBidi"/>
          <w:sz w:val="22"/>
          <w:szCs w:val="22"/>
          <w:lang w:val="en-US"/>
        </w:rPr>
        <w:instrText xml:space="preserve"> HYPERLINK "mailto:Exams.Office@utas.edu.au  </w:instrText>
      </w:r>
    </w:p>
    <w:p w14:paraId="7201A853" w14:textId="77777777" w:rsidR="00CB297D" w:rsidRPr="00CB297D" w:rsidRDefault="00CB297D" w:rsidP="006D76F2">
      <w:pPr>
        <w:pStyle w:val="ListParagraph"/>
        <w:widowControl w:val="0"/>
        <w:numPr>
          <w:ilvl w:val="0"/>
          <w:numId w:val="4"/>
        </w:numPr>
        <w:tabs>
          <w:tab w:val="left" w:pos="893"/>
          <w:tab w:val="left" w:pos="894"/>
        </w:tabs>
        <w:autoSpaceDE w:val="0"/>
        <w:autoSpaceDN w:val="0"/>
        <w:spacing w:before="119" w:after="0" w:line="276" w:lineRule="auto"/>
        <w:ind w:left="893" w:hanging="356"/>
        <w:rPr>
          <w:rStyle w:val="Hyperlink"/>
          <w:rFonts w:ascii="Open Sans" w:hAnsi="Open Sans" w:cstheme="minorBidi"/>
          <w:color w:val="auto"/>
          <w:sz w:val="22"/>
          <w:szCs w:val="22"/>
          <w:lang w:val="en-US"/>
        </w:rPr>
      </w:pPr>
      <w:r w:rsidRPr="00CB297D">
        <w:rPr>
          <w:rFonts w:cstheme="minorBidi"/>
          <w:sz w:val="22"/>
          <w:szCs w:val="22"/>
          <w:lang w:val="en-US"/>
        </w:rPr>
        <w:instrText xml:space="preserve">" </w:instrText>
      </w:r>
      <w:r w:rsidRPr="00CB297D">
        <w:rPr>
          <w:rFonts w:cstheme="minorBidi"/>
          <w:sz w:val="22"/>
          <w:szCs w:val="22"/>
          <w:lang w:val="en-US"/>
        </w:rPr>
        <w:fldChar w:fldCharType="separate"/>
      </w:r>
      <w:r w:rsidRPr="00CB297D">
        <w:rPr>
          <w:rStyle w:val="Hyperlink"/>
          <w:rFonts w:ascii="Open Sans" w:hAnsi="Open Sans" w:cstheme="minorBidi"/>
          <w:color w:val="auto"/>
          <w:sz w:val="22"/>
          <w:szCs w:val="22"/>
          <w:lang w:val="en-US"/>
        </w:rPr>
        <w:t xml:space="preserve">Exams.Office@utas.edu.au  </w:t>
      </w:r>
    </w:p>
    <w:p w14:paraId="0C2C13D3" w14:textId="5F6A8234" w:rsidR="00CB297D" w:rsidRPr="00CB297D" w:rsidRDefault="00CB297D" w:rsidP="006D76F2">
      <w:pPr>
        <w:pStyle w:val="BodyText"/>
        <w:numPr>
          <w:ilvl w:val="0"/>
          <w:numId w:val="11"/>
        </w:numPr>
        <w:tabs>
          <w:tab w:val="left" w:pos="892"/>
        </w:tabs>
        <w:spacing w:before="78" w:after="120" w:line="276" w:lineRule="auto"/>
        <w:rPr>
          <w:rFonts w:ascii="Open Sans" w:eastAsiaTheme="minorEastAsia" w:hAnsi="Open Sans" w:cstheme="minorBidi"/>
          <w:sz w:val="22"/>
          <w:szCs w:val="22"/>
          <w:lang w:eastAsia="zh-CN" w:bidi="th-TH"/>
        </w:rPr>
      </w:pPr>
      <w:r w:rsidRPr="00CB297D">
        <w:rPr>
          <w:rFonts w:cstheme="minorBidi"/>
          <w:sz w:val="22"/>
          <w:szCs w:val="22"/>
        </w:rPr>
        <w:fldChar w:fldCharType="end"/>
      </w:r>
      <w:r w:rsidR="00526CF4">
        <w:rPr>
          <w:rFonts w:ascii="Open Sans" w:eastAsiaTheme="minorEastAsia" w:hAnsi="Open Sans" w:cstheme="minorBidi"/>
          <w:sz w:val="22"/>
          <w:szCs w:val="22"/>
          <w:lang w:eastAsia="zh-CN" w:bidi="th-TH"/>
        </w:rPr>
        <w:t>P</w:t>
      </w:r>
      <w:r w:rsidRPr="00CB297D">
        <w:rPr>
          <w:rFonts w:ascii="Open Sans" w:eastAsiaTheme="minorEastAsia" w:hAnsi="Open Sans" w:cstheme="minorBidi"/>
          <w:sz w:val="22"/>
          <w:szCs w:val="22"/>
          <w:lang w:eastAsia="zh-CN" w:bidi="th-TH"/>
        </w:rPr>
        <w:t>hone 1300 361 928</w:t>
      </w:r>
    </w:p>
    <w:p w14:paraId="5447152B" w14:textId="77777777" w:rsidR="00CB297D" w:rsidRPr="00CB297D" w:rsidRDefault="00CB297D" w:rsidP="00CB297D">
      <w:pPr>
        <w:pStyle w:val="BodyText"/>
        <w:spacing w:before="76" w:line="276" w:lineRule="auto"/>
        <w:ind w:left="180" w:right="312"/>
        <w:rPr>
          <w:rFonts w:ascii="Open Sans" w:eastAsiaTheme="minorEastAsia" w:hAnsi="Open Sans" w:cstheme="minorBidi"/>
          <w:sz w:val="22"/>
          <w:szCs w:val="22"/>
          <w:lang w:eastAsia="zh-CN" w:bidi="th-TH"/>
        </w:rPr>
      </w:pPr>
      <w:r w:rsidRPr="00CB297D">
        <w:rPr>
          <w:rFonts w:ascii="Open Sans" w:eastAsiaTheme="minorEastAsia" w:hAnsi="Open Sans" w:cstheme="minorBidi"/>
          <w:sz w:val="22"/>
          <w:szCs w:val="22"/>
          <w:lang w:eastAsia="zh-CN" w:bidi="th-TH"/>
        </w:rPr>
        <w:t>If you have any queries regarding your Learning Access Plan, please contact one of the Disability Team as below:</w:t>
      </w:r>
    </w:p>
    <w:p w14:paraId="4603EFD5" w14:textId="50A830AB" w:rsidR="00CB297D" w:rsidRPr="00CB297D" w:rsidRDefault="00135D76" w:rsidP="006D76F2">
      <w:pPr>
        <w:pStyle w:val="ListParagraph"/>
        <w:widowControl w:val="0"/>
        <w:numPr>
          <w:ilvl w:val="0"/>
          <w:numId w:val="4"/>
        </w:numPr>
        <w:tabs>
          <w:tab w:val="left" w:pos="893"/>
          <w:tab w:val="left" w:pos="894"/>
        </w:tabs>
        <w:autoSpaceDE w:val="0"/>
        <w:autoSpaceDN w:val="0"/>
        <w:spacing w:before="119" w:after="0" w:line="276" w:lineRule="auto"/>
        <w:ind w:left="893" w:hanging="356"/>
        <w:rPr>
          <w:rFonts w:cstheme="minorBidi"/>
          <w:sz w:val="22"/>
          <w:szCs w:val="22"/>
          <w:lang w:val="en-US"/>
        </w:rPr>
      </w:pPr>
      <w:hyperlink r:id="rId10">
        <w:r w:rsidR="00CB297D" w:rsidRPr="00CB297D">
          <w:rPr>
            <w:rFonts w:cstheme="minorBidi"/>
            <w:sz w:val="22"/>
            <w:szCs w:val="22"/>
            <w:lang w:val="en-US"/>
          </w:rPr>
          <w:t>Disability.Services@utas.edu.au</w:t>
        </w:r>
      </w:hyperlink>
      <w:r w:rsidR="00CB297D">
        <w:rPr>
          <w:rFonts w:cstheme="minorBidi"/>
          <w:sz w:val="22"/>
          <w:szCs w:val="22"/>
          <w:lang w:val="en-US"/>
        </w:rPr>
        <w:t xml:space="preserve"> </w:t>
      </w:r>
      <w:r w:rsidR="00CB297D" w:rsidRPr="00CB297D">
        <w:rPr>
          <w:rFonts w:cstheme="minorBidi"/>
          <w:sz w:val="22"/>
          <w:szCs w:val="22"/>
          <w:lang w:val="en-US"/>
        </w:rPr>
        <w:t xml:space="preserve"> </w:t>
      </w:r>
    </w:p>
    <w:p w14:paraId="50E6F09A" w14:textId="646FD96C" w:rsidR="00CB297D" w:rsidRPr="00CB297D" w:rsidRDefault="00526CF4" w:rsidP="006D76F2">
      <w:pPr>
        <w:pStyle w:val="BodyText"/>
        <w:numPr>
          <w:ilvl w:val="0"/>
          <w:numId w:val="12"/>
        </w:numPr>
        <w:tabs>
          <w:tab w:val="left" w:pos="892"/>
        </w:tabs>
        <w:spacing w:before="75" w:after="120" w:line="276" w:lineRule="auto"/>
        <w:rPr>
          <w:rFonts w:ascii="Open Sans" w:eastAsiaTheme="minorEastAsia" w:hAnsi="Open Sans" w:cstheme="minorBidi"/>
          <w:sz w:val="22"/>
          <w:szCs w:val="22"/>
          <w:lang w:eastAsia="zh-CN" w:bidi="th-TH"/>
        </w:rPr>
      </w:pPr>
      <w:r>
        <w:rPr>
          <w:rFonts w:ascii="Open Sans" w:eastAsiaTheme="minorEastAsia" w:hAnsi="Open Sans" w:cstheme="minorBidi"/>
          <w:sz w:val="22"/>
          <w:szCs w:val="22"/>
          <w:lang w:eastAsia="zh-CN" w:bidi="th-TH"/>
        </w:rPr>
        <w:t>Phone 1800 817 675</w:t>
      </w:r>
    </w:p>
    <w:p w14:paraId="314A5241" w14:textId="77777777" w:rsidR="00CB297D" w:rsidRDefault="00CB297D" w:rsidP="00CB297D">
      <w:pPr>
        <w:rPr>
          <w:sz w:val="22"/>
          <w:szCs w:val="22"/>
          <w:lang w:val="en-US"/>
        </w:rPr>
      </w:pPr>
    </w:p>
    <w:p w14:paraId="15778711" w14:textId="13D0188B" w:rsidR="00CB297D" w:rsidRPr="00CB297D" w:rsidRDefault="00CB297D" w:rsidP="00CB297D">
      <w:pPr>
        <w:rPr>
          <w:rFonts w:ascii="Rockwell" w:eastAsiaTheme="majorEastAsia" w:hAnsi="Rockwell" w:cstheme="majorBidi"/>
          <w:color w:val="88255B"/>
          <w:sz w:val="28"/>
          <w:szCs w:val="24"/>
        </w:rPr>
      </w:pPr>
      <w:proofErr w:type="spellStart"/>
      <w:r w:rsidRPr="00CB297D">
        <w:rPr>
          <w:rFonts w:ascii="Rockwell" w:eastAsiaTheme="majorEastAsia" w:hAnsi="Rockwell" w:cstheme="majorBidi"/>
          <w:color w:val="88255B"/>
          <w:sz w:val="28"/>
          <w:szCs w:val="24"/>
        </w:rPr>
        <w:t>UConnect</w:t>
      </w:r>
      <w:proofErr w:type="spellEnd"/>
      <w:r w:rsidRPr="00CB297D">
        <w:rPr>
          <w:rFonts w:ascii="Rockwell" w:eastAsiaTheme="majorEastAsia" w:hAnsi="Rockwell" w:cstheme="majorBidi"/>
          <w:color w:val="88255B"/>
          <w:sz w:val="28"/>
          <w:szCs w:val="24"/>
        </w:rPr>
        <w:t xml:space="preserve"> Contact Details: </w:t>
      </w:r>
    </w:p>
    <w:p w14:paraId="4123C1D6" w14:textId="77777777" w:rsidR="00CB297D" w:rsidRDefault="00CB297D" w:rsidP="00CB297D">
      <w:pPr>
        <w:rPr>
          <w:sz w:val="22"/>
          <w:szCs w:val="22"/>
          <w:lang w:val="en-US"/>
        </w:rPr>
      </w:pPr>
      <w:r>
        <w:rPr>
          <w:sz w:val="22"/>
          <w:szCs w:val="22"/>
          <w:lang w:val="en-US"/>
        </w:rPr>
        <w:t xml:space="preserve">Phone: 1300 361 928 </w:t>
      </w:r>
    </w:p>
    <w:p w14:paraId="40AE3BFD" w14:textId="788880F2" w:rsidR="00CB297D" w:rsidRPr="00CB297D" w:rsidRDefault="00526CF4" w:rsidP="00CB297D">
      <w:pPr>
        <w:rPr>
          <w:sz w:val="22"/>
          <w:szCs w:val="22"/>
          <w:lang w:val="en-US"/>
        </w:rPr>
      </w:pPr>
      <w:hyperlink r:id="rId11" w:history="1">
        <w:r w:rsidRPr="0077753D">
          <w:rPr>
            <w:rStyle w:val="Hyperlink"/>
            <w:rFonts w:ascii="Open Sans" w:hAnsi="Open Sans"/>
            <w:sz w:val="22"/>
            <w:szCs w:val="22"/>
            <w:lang w:val="en-US"/>
          </w:rPr>
          <w:t>https://askus.utas.edu.au/</w:t>
        </w:r>
      </w:hyperlink>
      <w:r>
        <w:rPr>
          <w:sz w:val="22"/>
          <w:szCs w:val="22"/>
          <w:lang w:val="en-US"/>
        </w:rPr>
        <w:t xml:space="preserve"> </w:t>
      </w:r>
      <w:bookmarkStart w:id="3" w:name="_GoBack"/>
      <w:bookmarkEnd w:id="3"/>
    </w:p>
    <w:p w14:paraId="7611E87B" w14:textId="77777777" w:rsidR="00CB297D" w:rsidRPr="00CB297D" w:rsidRDefault="00CB297D" w:rsidP="00CB297D">
      <w:pPr>
        <w:pStyle w:val="BodyText"/>
        <w:ind w:right="290"/>
        <w:rPr>
          <w:rFonts w:ascii="Open Sans" w:eastAsiaTheme="minorEastAsia" w:hAnsi="Open Sans" w:cstheme="minorBidi"/>
          <w:sz w:val="22"/>
          <w:szCs w:val="22"/>
          <w:lang w:eastAsia="zh-CN" w:bidi="th-TH"/>
        </w:rPr>
      </w:pPr>
    </w:p>
    <w:p w14:paraId="57AF11C6" w14:textId="77777777" w:rsidR="00CB297D" w:rsidRPr="00CB297D" w:rsidRDefault="00CB297D" w:rsidP="00CB297D">
      <w:pPr>
        <w:pStyle w:val="BodyText"/>
        <w:rPr>
          <w:rFonts w:ascii="Open Sans" w:eastAsiaTheme="minorEastAsia" w:hAnsi="Open Sans" w:cstheme="minorBidi"/>
          <w:sz w:val="22"/>
          <w:szCs w:val="22"/>
          <w:lang w:val="en-AU" w:eastAsia="zh-CN" w:bidi="th-TH"/>
        </w:rPr>
      </w:pPr>
    </w:p>
    <w:sectPr w:rsidR="00CB297D" w:rsidRPr="00CB297D" w:rsidSect="001B7AF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3985" w14:textId="77777777" w:rsidR="00135D76" w:rsidRDefault="00135D76" w:rsidP="00E530D1">
      <w:pPr>
        <w:spacing w:after="0"/>
      </w:pPr>
      <w:r>
        <w:separator/>
      </w:r>
    </w:p>
  </w:endnote>
  <w:endnote w:type="continuationSeparator" w:id="0">
    <w:p w14:paraId="4F3868CB" w14:textId="77777777" w:rsidR="00135D76" w:rsidRDefault="00135D76" w:rsidP="00E5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MixBold">
    <w:altName w:val="Calibri"/>
    <w:panose1 w:val="00000000000000000000"/>
    <w:charset w:val="00"/>
    <w:family w:val="swiss"/>
    <w:notTrueType/>
    <w:pitch w:val="default"/>
    <w:sig w:usb0="00000003" w:usb1="00000000" w:usb2="00000000" w:usb3="00000000" w:csb0="00000001" w:csb1="00000000"/>
  </w:font>
  <w:font w:name="Open Sans Light">
    <w:altName w:val="Corbe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altName w:val="Sylfae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6A6E" w14:textId="77777777" w:rsidR="00817499" w:rsidRDefault="0081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D5D4" w14:textId="77777777" w:rsidR="00E530D1" w:rsidRPr="008D48F1" w:rsidRDefault="00E530D1" w:rsidP="001B7AF0">
    <w:pPr>
      <w:pStyle w:val="Footer"/>
      <w:tabs>
        <w:tab w:val="clear" w:pos="4513"/>
        <w:tab w:val="clear" w:pos="9026"/>
        <w:tab w:val="center" w:pos="5103"/>
        <w:tab w:val="right" w:pos="10490"/>
      </w:tabs>
    </w:pPr>
    <w:r w:rsidRPr="008D48F1">
      <w:t>T 1</w:t>
    </w:r>
    <w:r w:rsidR="001B7AF0">
      <w:t>800 8</w:t>
    </w:r>
    <w:r w:rsidRPr="008D48F1">
      <w:t>1</w:t>
    </w:r>
    <w:r w:rsidR="001B7AF0">
      <w:t>7</w:t>
    </w:r>
    <w:r w:rsidR="00544CD9">
      <w:t xml:space="preserve"> </w:t>
    </w:r>
    <w:r w:rsidR="001B7AF0">
      <w:t>675</w:t>
    </w:r>
    <w:r w:rsidRPr="008D48F1">
      <w:tab/>
      <w:t>utas.edu.au/students</w:t>
    </w:r>
    <w:r w:rsidRPr="008D48F1">
      <w:tab/>
      <w:t>CRICOS Provider Code 00586B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92DD" w14:textId="77777777" w:rsidR="00817499" w:rsidRDefault="0081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2736" w14:textId="77777777" w:rsidR="00135D76" w:rsidRDefault="00135D76" w:rsidP="00E530D1">
      <w:pPr>
        <w:spacing w:after="0"/>
      </w:pPr>
      <w:r>
        <w:separator/>
      </w:r>
    </w:p>
  </w:footnote>
  <w:footnote w:type="continuationSeparator" w:id="0">
    <w:p w14:paraId="3297029D" w14:textId="77777777" w:rsidR="00135D76" w:rsidRDefault="00135D76" w:rsidP="00E530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75B8" w14:textId="77777777" w:rsidR="00817499" w:rsidRDefault="0081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B43A" w14:textId="77777777" w:rsidR="00E530D1" w:rsidRDefault="002E0300">
    <w:pPr>
      <w:pStyle w:val="Header"/>
    </w:pPr>
    <w:r>
      <w:rPr>
        <w:noProof/>
        <w:lang w:bidi="ar-SA"/>
      </w:rPr>
      <w:drawing>
        <wp:inline distT="0" distB="0" distL="0" distR="0" wp14:anchorId="6870E741" wp14:editId="4E64A212">
          <wp:extent cx="6645910" cy="53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__0001_StudentWellbeing.png"/>
                  <pic:cNvPicPr/>
                </pic:nvPicPr>
                <pic:blipFill>
                  <a:blip r:embed="rId1">
                    <a:extLst>
                      <a:ext uri="{28A0092B-C50C-407E-A947-70E740481C1C}">
                        <a14:useLocalDpi xmlns:a14="http://schemas.microsoft.com/office/drawing/2010/main" val="0"/>
                      </a:ext>
                    </a:extLst>
                  </a:blip>
                  <a:stretch>
                    <a:fillRect/>
                  </a:stretch>
                </pic:blipFill>
                <pic:spPr>
                  <a:xfrm>
                    <a:off x="0" y="0"/>
                    <a:ext cx="664591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3072" w14:textId="77777777" w:rsidR="00817499" w:rsidRDefault="0081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510"/>
    <w:multiLevelType w:val="hybridMultilevel"/>
    <w:tmpl w:val="B048652E"/>
    <w:lvl w:ilvl="0" w:tplc="1610B348">
      <w:numFmt w:val="bullet"/>
      <w:lvlText w:val=""/>
      <w:lvlJc w:val="left"/>
      <w:pPr>
        <w:ind w:left="900" w:hanging="361"/>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36A63"/>
    <w:multiLevelType w:val="hybridMultilevel"/>
    <w:tmpl w:val="83EEEBB2"/>
    <w:lvl w:ilvl="0" w:tplc="D13EDC2C">
      <w:start w:val="1"/>
      <w:numFmt w:val="bullet"/>
      <w:pStyle w:val="BulletApp"/>
      <w:lvlText w:val=""/>
      <w:lvlJc w:val="left"/>
      <w:pPr>
        <w:tabs>
          <w:tab w:val="num" w:pos="1080"/>
        </w:tabs>
        <w:ind w:left="1060" w:hanging="34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15305B"/>
    <w:multiLevelType w:val="hybridMultilevel"/>
    <w:tmpl w:val="859C3178"/>
    <w:lvl w:ilvl="0" w:tplc="0C090003">
      <w:start w:val="1"/>
      <w:numFmt w:val="bullet"/>
      <w:lvlText w:val="o"/>
      <w:lvlJc w:val="left"/>
      <w:pPr>
        <w:ind w:left="1257" w:hanging="360"/>
      </w:pPr>
      <w:rPr>
        <w:rFonts w:ascii="Courier New" w:hAnsi="Courier New" w:cs="Courier New" w:hint="default"/>
      </w:rPr>
    </w:lvl>
    <w:lvl w:ilvl="1" w:tplc="0C090003" w:tentative="1">
      <w:start w:val="1"/>
      <w:numFmt w:val="bullet"/>
      <w:lvlText w:val="o"/>
      <w:lvlJc w:val="left"/>
      <w:pPr>
        <w:ind w:left="1977" w:hanging="360"/>
      </w:pPr>
      <w:rPr>
        <w:rFonts w:ascii="Courier New" w:hAnsi="Courier New" w:cs="Courier New" w:hint="default"/>
      </w:rPr>
    </w:lvl>
    <w:lvl w:ilvl="2" w:tplc="0C090005" w:tentative="1">
      <w:start w:val="1"/>
      <w:numFmt w:val="bullet"/>
      <w:lvlText w:val=""/>
      <w:lvlJc w:val="left"/>
      <w:pPr>
        <w:ind w:left="2697" w:hanging="360"/>
      </w:pPr>
      <w:rPr>
        <w:rFonts w:ascii="Wingdings" w:hAnsi="Wingdings" w:hint="default"/>
      </w:rPr>
    </w:lvl>
    <w:lvl w:ilvl="3" w:tplc="0C090001" w:tentative="1">
      <w:start w:val="1"/>
      <w:numFmt w:val="bullet"/>
      <w:lvlText w:val=""/>
      <w:lvlJc w:val="left"/>
      <w:pPr>
        <w:ind w:left="3417" w:hanging="360"/>
      </w:pPr>
      <w:rPr>
        <w:rFonts w:ascii="Symbol" w:hAnsi="Symbol" w:hint="default"/>
      </w:rPr>
    </w:lvl>
    <w:lvl w:ilvl="4" w:tplc="0C090003" w:tentative="1">
      <w:start w:val="1"/>
      <w:numFmt w:val="bullet"/>
      <w:lvlText w:val="o"/>
      <w:lvlJc w:val="left"/>
      <w:pPr>
        <w:ind w:left="4137" w:hanging="360"/>
      </w:pPr>
      <w:rPr>
        <w:rFonts w:ascii="Courier New" w:hAnsi="Courier New" w:cs="Courier New" w:hint="default"/>
      </w:rPr>
    </w:lvl>
    <w:lvl w:ilvl="5" w:tplc="0C090005" w:tentative="1">
      <w:start w:val="1"/>
      <w:numFmt w:val="bullet"/>
      <w:lvlText w:val=""/>
      <w:lvlJc w:val="left"/>
      <w:pPr>
        <w:ind w:left="4857" w:hanging="360"/>
      </w:pPr>
      <w:rPr>
        <w:rFonts w:ascii="Wingdings" w:hAnsi="Wingdings" w:hint="default"/>
      </w:rPr>
    </w:lvl>
    <w:lvl w:ilvl="6" w:tplc="0C090001" w:tentative="1">
      <w:start w:val="1"/>
      <w:numFmt w:val="bullet"/>
      <w:lvlText w:val=""/>
      <w:lvlJc w:val="left"/>
      <w:pPr>
        <w:ind w:left="5577" w:hanging="360"/>
      </w:pPr>
      <w:rPr>
        <w:rFonts w:ascii="Symbol" w:hAnsi="Symbol" w:hint="default"/>
      </w:rPr>
    </w:lvl>
    <w:lvl w:ilvl="7" w:tplc="0C090003" w:tentative="1">
      <w:start w:val="1"/>
      <w:numFmt w:val="bullet"/>
      <w:lvlText w:val="o"/>
      <w:lvlJc w:val="left"/>
      <w:pPr>
        <w:ind w:left="6297" w:hanging="360"/>
      </w:pPr>
      <w:rPr>
        <w:rFonts w:ascii="Courier New" w:hAnsi="Courier New" w:cs="Courier New" w:hint="default"/>
      </w:rPr>
    </w:lvl>
    <w:lvl w:ilvl="8" w:tplc="0C090005" w:tentative="1">
      <w:start w:val="1"/>
      <w:numFmt w:val="bullet"/>
      <w:lvlText w:val=""/>
      <w:lvlJc w:val="left"/>
      <w:pPr>
        <w:ind w:left="7017" w:hanging="360"/>
      </w:pPr>
      <w:rPr>
        <w:rFonts w:ascii="Wingdings" w:hAnsi="Wingdings" w:hint="default"/>
      </w:rPr>
    </w:lvl>
  </w:abstractNum>
  <w:abstractNum w:abstractNumId="3" w15:restartNumberingAfterBreak="0">
    <w:nsid w:val="134A2567"/>
    <w:multiLevelType w:val="hybridMultilevel"/>
    <w:tmpl w:val="4880E4E4"/>
    <w:lvl w:ilvl="0" w:tplc="1610B348">
      <w:numFmt w:val="bullet"/>
      <w:lvlText w:val=""/>
      <w:lvlJc w:val="left"/>
      <w:pPr>
        <w:ind w:left="900" w:hanging="361"/>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47ACB"/>
    <w:multiLevelType w:val="hybridMultilevel"/>
    <w:tmpl w:val="2E1A1D72"/>
    <w:lvl w:ilvl="0" w:tplc="0C090003">
      <w:start w:val="1"/>
      <w:numFmt w:val="bullet"/>
      <w:lvlText w:val="o"/>
      <w:lvlJc w:val="left"/>
      <w:pPr>
        <w:ind w:left="1257" w:hanging="360"/>
      </w:pPr>
      <w:rPr>
        <w:rFonts w:ascii="Courier New" w:hAnsi="Courier New" w:cs="Courier New" w:hint="default"/>
      </w:rPr>
    </w:lvl>
    <w:lvl w:ilvl="1" w:tplc="0C090003" w:tentative="1">
      <w:start w:val="1"/>
      <w:numFmt w:val="bullet"/>
      <w:lvlText w:val="o"/>
      <w:lvlJc w:val="left"/>
      <w:pPr>
        <w:ind w:left="1977" w:hanging="360"/>
      </w:pPr>
      <w:rPr>
        <w:rFonts w:ascii="Courier New" w:hAnsi="Courier New" w:cs="Courier New" w:hint="default"/>
      </w:rPr>
    </w:lvl>
    <w:lvl w:ilvl="2" w:tplc="0C090005" w:tentative="1">
      <w:start w:val="1"/>
      <w:numFmt w:val="bullet"/>
      <w:lvlText w:val=""/>
      <w:lvlJc w:val="left"/>
      <w:pPr>
        <w:ind w:left="2697" w:hanging="360"/>
      </w:pPr>
      <w:rPr>
        <w:rFonts w:ascii="Wingdings" w:hAnsi="Wingdings" w:hint="default"/>
      </w:rPr>
    </w:lvl>
    <w:lvl w:ilvl="3" w:tplc="0C090001" w:tentative="1">
      <w:start w:val="1"/>
      <w:numFmt w:val="bullet"/>
      <w:lvlText w:val=""/>
      <w:lvlJc w:val="left"/>
      <w:pPr>
        <w:ind w:left="3417" w:hanging="360"/>
      </w:pPr>
      <w:rPr>
        <w:rFonts w:ascii="Symbol" w:hAnsi="Symbol" w:hint="default"/>
      </w:rPr>
    </w:lvl>
    <w:lvl w:ilvl="4" w:tplc="0C090003" w:tentative="1">
      <w:start w:val="1"/>
      <w:numFmt w:val="bullet"/>
      <w:lvlText w:val="o"/>
      <w:lvlJc w:val="left"/>
      <w:pPr>
        <w:ind w:left="4137" w:hanging="360"/>
      </w:pPr>
      <w:rPr>
        <w:rFonts w:ascii="Courier New" w:hAnsi="Courier New" w:cs="Courier New" w:hint="default"/>
      </w:rPr>
    </w:lvl>
    <w:lvl w:ilvl="5" w:tplc="0C090005" w:tentative="1">
      <w:start w:val="1"/>
      <w:numFmt w:val="bullet"/>
      <w:lvlText w:val=""/>
      <w:lvlJc w:val="left"/>
      <w:pPr>
        <w:ind w:left="4857" w:hanging="360"/>
      </w:pPr>
      <w:rPr>
        <w:rFonts w:ascii="Wingdings" w:hAnsi="Wingdings" w:hint="default"/>
      </w:rPr>
    </w:lvl>
    <w:lvl w:ilvl="6" w:tplc="0C090001" w:tentative="1">
      <w:start w:val="1"/>
      <w:numFmt w:val="bullet"/>
      <w:lvlText w:val=""/>
      <w:lvlJc w:val="left"/>
      <w:pPr>
        <w:ind w:left="5577" w:hanging="360"/>
      </w:pPr>
      <w:rPr>
        <w:rFonts w:ascii="Symbol" w:hAnsi="Symbol" w:hint="default"/>
      </w:rPr>
    </w:lvl>
    <w:lvl w:ilvl="7" w:tplc="0C090003" w:tentative="1">
      <w:start w:val="1"/>
      <w:numFmt w:val="bullet"/>
      <w:lvlText w:val="o"/>
      <w:lvlJc w:val="left"/>
      <w:pPr>
        <w:ind w:left="6297" w:hanging="360"/>
      </w:pPr>
      <w:rPr>
        <w:rFonts w:ascii="Courier New" w:hAnsi="Courier New" w:cs="Courier New" w:hint="default"/>
      </w:rPr>
    </w:lvl>
    <w:lvl w:ilvl="8" w:tplc="0C090005" w:tentative="1">
      <w:start w:val="1"/>
      <w:numFmt w:val="bullet"/>
      <w:lvlText w:val=""/>
      <w:lvlJc w:val="left"/>
      <w:pPr>
        <w:ind w:left="7017" w:hanging="360"/>
      </w:pPr>
      <w:rPr>
        <w:rFonts w:ascii="Wingdings" w:hAnsi="Wingdings" w:hint="default"/>
      </w:rPr>
    </w:lvl>
  </w:abstractNum>
  <w:abstractNum w:abstractNumId="5" w15:restartNumberingAfterBreak="0">
    <w:nsid w:val="1AC9341F"/>
    <w:multiLevelType w:val="hybridMultilevel"/>
    <w:tmpl w:val="AE54796A"/>
    <w:lvl w:ilvl="0" w:tplc="44362A7C">
      <w:start w:val="1"/>
      <w:numFmt w:val="bullet"/>
      <w:pStyle w:val="ListParagraph"/>
      <w:lvlText w:val=""/>
      <w:lvlJc w:val="left"/>
      <w:pPr>
        <w:ind w:left="1440" w:hanging="360"/>
      </w:pPr>
      <w:rPr>
        <w:rFonts w:ascii="Symbol" w:hAnsi="Symbol" w:cs="Symbol" w:hint="default"/>
        <w:color w:val="DDD1C5"/>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F83277"/>
    <w:multiLevelType w:val="hybridMultilevel"/>
    <w:tmpl w:val="9F1C67E8"/>
    <w:lvl w:ilvl="0" w:tplc="1610B348">
      <w:numFmt w:val="bullet"/>
      <w:lvlText w:val=""/>
      <w:lvlJc w:val="left"/>
      <w:pPr>
        <w:ind w:left="900" w:hanging="361"/>
      </w:pPr>
      <w:rPr>
        <w:rFonts w:ascii="Symbol" w:eastAsia="Symbol" w:hAnsi="Symbol" w:cs="Symbol" w:hint="default"/>
        <w:w w:val="100"/>
        <w:sz w:val="22"/>
        <w:szCs w:val="22"/>
      </w:rPr>
    </w:lvl>
    <w:lvl w:ilvl="1" w:tplc="0C090003">
      <w:start w:val="1"/>
      <w:numFmt w:val="bullet"/>
      <w:lvlText w:val="o"/>
      <w:lvlJc w:val="left"/>
      <w:pPr>
        <w:ind w:left="1892" w:hanging="361"/>
      </w:pPr>
      <w:rPr>
        <w:rFonts w:ascii="Courier New" w:hAnsi="Courier New" w:cs="Courier New" w:hint="default"/>
      </w:rPr>
    </w:lvl>
    <w:lvl w:ilvl="2" w:tplc="17B8393C">
      <w:numFmt w:val="bullet"/>
      <w:lvlText w:val="•"/>
      <w:lvlJc w:val="left"/>
      <w:pPr>
        <w:ind w:left="2885" w:hanging="361"/>
      </w:pPr>
      <w:rPr>
        <w:rFonts w:hint="default"/>
      </w:rPr>
    </w:lvl>
    <w:lvl w:ilvl="3" w:tplc="43CA2754">
      <w:numFmt w:val="bullet"/>
      <w:lvlText w:val="•"/>
      <w:lvlJc w:val="left"/>
      <w:pPr>
        <w:ind w:left="3877" w:hanging="361"/>
      </w:pPr>
      <w:rPr>
        <w:rFonts w:hint="default"/>
      </w:rPr>
    </w:lvl>
    <w:lvl w:ilvl="4" w:tplc="1C08EA1E">
      <w:numFmt w:val="bullet"/>
      <w:lvlText w:val="•"/>
      <w:lvlJc w:val="left"/>
      <w:pPr>
        <w:ind w:left="4870" w:hanging="361"/>
      </w:pPr>
      <w:rPr>
        <w:rFonts w:hint="default"/>
      </w:rPr>
    </w:lvl>
    <w:lvl w:ilvl="5" w:tplc="3086CECE">
      <w:numFmt w:val="bullet"/>
      <w:lvlText w:val="•"/>
      <w:lvlJc w:val="left"/>
      <w:pPr>
        <w:ind w:left="5863" w:hanging="361"/>
      </w:pPr>
      <w:rPr>
        <w:rFonts w:hint="default"/>
      </w:rPr>
    </w:lvl>
    <w:lvl w:ilvl="6" w:tplc="757207AA">
      <w:numFmt w:val="bullet"/>
      <w:lvlText w:val="•"/>
      <w:lvlJc w:val="left"/>
      <w:pPr>
        <w:ind w:left="6855" w:hanging="361"/>
      </w:pPr>
      <w:rPr>
        <w:rFonts w:hint="default"/>
      </w:rPr>
    </w:lvl>
    <w:lvl w:ilvl="7" w:tplc="735859B0">
      <w:numFmt w:val="bullet"/>
      <w:lvlText w:val="•"/>
      <w:lvlJc w:val="left"/>
      <w:pPr>
        <w:ind w:left="7848" w:hanging="361"/>
      </w:pPr>
      <w:rPr>
        <w:rFonts w:hint="default"/>
      </w:rPr>
    </w:lvl>
    <w:lvl w:ilvl="8" w:tplc="3AAA1B08">
      <w:numFmt w:val="bullet"/>
      <w:lvlText w:val="•"/>
      <w:lvlJc w:val="left"/>
      <w:pPr>
        <w:ind w:left="8841" w:hanging="361"/>
      </w:pPr>
      <w:rPr>
        <w:rFonts w:hint="default"/>
      </w:rPr>
    </w:lvl>
  </w:abstractNum>
  <w:abstractNum w:abstractNumId="7" w15:restartNumberingAfterBreak="0">
    <w:nsid w:val="2ADF6246"/>
    <w:multiLevelType w:val="hybridMultilevel"/>
    <w:tmpl w:val="BEBE0E78"/>
    <w:lvl w:ilvl="0" w:tplc="4E963E3E">
      <w:numFmt w:val="bullet"/>
      <w:lvlText w:val=""/>
      <w:lvlJc w:val="left"/>
      <w:pPr>
        <w:ind w:left="325" w:hanging="360"/>
      </w:pPr>
      <w:rPr>
        <w:rFonts w:ascii="Wingdings" w:eastAsia="Wingdings" w:hAnsi="Wingdings" w:cs="Wingdings" w:hint="default"/>
        <w:w w:val="98"/>
        <w:sz w:val="26"/>
        <w:szCs w:val="26"/>
      </w:rPr>
    </w:lvl>
    <w:lvl w:ilvl="1" w:tplc="25EEA952">
      <w:numFmt w:val="bullet"/>
      <w:lvlText w:val=""/>
      <w:lvlJc w:val="left"/>
      <w:pPr>
        <w:ind w:left="888" w:hanging="281"/>
      </w:pPr>
      <w:rPr>
        <w:rFonts w:ascii="Symbol" w:eastAsia="Symbol" w:hAnsi="Symbol" w:cs="Symbol" w:hint="default"/>
        <w:w w:val="100"/>
        <w:sz w:val="22"/>
        <w:szCs w:val="22"/>
      </w:rPr>
    </w:lvl>
    <w:lvl w:ilvl="2" w:tplc="1AA0CC50">
      <w:numFmt w:val="bullet"/>
      <w:lvlText w:val="o"/>
      <w:lvlJc w:val="left"/>
      <w:pPr>
        <w:ind w:left="1598" w:hanging="361"/>
      </w:pPr>
      <w:rPr>
        <w:rFonts w:ascii="Courier New" w:eastAsia="Courier New" w:hAnsi="Courier New" w:cs="Courier New" w:hint="default"/>
        <w:w w:val="100"/>
        <w:sz w:val="22"/>
        <w:szCs w:val="22"/>
      </w:rPr>
    </w:lvl>
    <w:lvl w:ilvl="3" w:tplc="A706FCF2">
      <w:numFmt w:val="bullet"/>
      <w:lvlText w:val="•"/>
      <w:lvlJc w:val="left"/>
      <w:pPr>
        <w:ind w:left="2594" w:hanging="361"/>
      </w:pPr>
      <w:rPr>
        <w:rFonts w:hint="default"/>
      </w:rPr>
    </w:lvl>
    <w:lvl w:ilvl="4" w:tplc="781C47F4">
      <w:numFmt w:val="bullet"/>
      <w:lvlText w:val="•"/>
      <w:lvlJc w:val="left"/>
      <w:pPr>
        <w:ind w:left="3588" w:hanging="361"/>
      </w:pPr>
      <w:rPr>
        <w:rFonts w:hint="default"/>
      </w:rPr>
    </w:lvl>
    <w:lvl w:ilvl="5" w:tplc="D9D441FA">
      <w:numFmt w:val="bullet"/>
      <w:lvlText w:val="•"/>
      <w:lvlJc w:val="left"/>
      <w:pPr>
        <w:ind w:left="4582" w:hanging="361"/>
      </w:pPr>
      <w:rPr>
        <w:rFonts w:hint="default"/>
      </w:rPr>
    </w:lvl>
    <w:lvl w:ilvl="6" w:tplc="69F8AA82">
      <w:numFmt w:val="bullet"/>
      <w:lvlText w:val="•"/>
      <w:lvlJc w:val="left"/>
      <w:pPr>
        <w:ind w:left="5576" w:hanging="361"/>
      </w:pPr>
      <w:rPr>
        <w:rFonts w:hint="default"/>
      </w:rPr>
    </w:lvl>
    <w:lvl w:ilvl="7" w:tplc="E5AECBC4">
      <w:numFmt w:val="bullet"/>
      <w:lvlText w:val="•"/>
      <w:lvlJc w:val="left"/>
      <w:pPr>
        <w:ind w:left="6571" w:hanging="361"/>
      </w:pPr>
      <w:rPr>
        <w:rFonts w:hint="default"/>
      </w:rPr>
    </w:lvl>
    <w:lvl w:ilvl="8" w:tplc="985A3604">
      <w:numFmt w:val="bullet"/>
      <w:lvlText w:val="•"/>
      <w:lvlJc w:val="left"/>
      <w:pPr>
        <w:ind w:left="7565" w:hanging="361"/>
      </w:pPr>
      <w:rPr>
        <w:rFonts w:hint="default"/>
      </w:rPr>
    </w:lvl>
  </w:abstractNum>
  <w:abstractNum w:abstractNumId="8" w15:restartNumberingAfterBreak="0">
    <w:nsid w:val="42835CD3"/>
    <w:multiLevelType w:val="hybridMultilevel"/>
    <w:tmpl w:val="8C260B0A"/>
    <w:lvl w:ilvl="0" w:tplc="C3449BAA">
      <w:start w:val="1"/>
      <w:numFmt w:val="decimal"/>
      <w:lvlText w:val="%1."/>
      <w:lvlJc w:val="left"/>
      <w:pPr>
        <w:ind w:left="393" w:hanging="341"/>
      </w:pPr>
      <w:rPr>
        <w:rFonts w:ascii="Arial" w:eastAsia="Arial" w:hAnsi="Arial" w:cs="Arial" w:hint="default"/>
        <w:spacing w:val="-3"/>
        <w:w w:val="99"/>
        <w:sz w:val="24"/>
        <w:szCs w:val="24"/>
      </w:rPr>
    </w:lvl>
    <w:lvl w:ilvl="1" w:tplc="6A4432C0">
      <w:numFmt w:val="bullet"/>
      <w:lvlText w:val=""/>
      <w:lvlJc w:val="left"/>
      <w:pPr>
        <w:ind w:left="1456" w:hanging="284"/>
      </w:pPr>
      <w:rPr>
        <w:rFonts w:ascii="Symbol" w:eastAsia="Symbol" w:hAnsi="Symbol" w:cs="Symbol" w:hint="default"/>
        <w:w w:val="99"/>
        <w:sz w:val="26"/>
        <w:szCs w:val="26"/>
      </w:rPr>
    </w:lvl>
    <w:lvl w:ilvl="2" w:tplc="6FF0CEF6">
      <w:numFmt w:val="bullet"/>
      <w:lvlText w:val="o"/>
      <w:lvlJc w:val="left"/>
      <w:pPr>
        <w:ind w:left="1893" w:hanging="360"/>
      </w:pPr>
      <w:rPr>
        <w:rFonts w:ascii="Courier New" w:eastAsia="Courier New" w:hAnsi="Courier New" w:cs="Courier New" w:hint="default"/>
        <w:w w:val="99"/>
        <w:sz w:val="24"/>
        <w:szCs w:val="24"/>
      </w:rPr>
    </w:lvl>
    <w:lvl w:ilvl="3" w:tplc="349CA304">
      <w:numFmt w:val="bullet"/>
      <w:lvlText w:val="•"/>
      <w:lvlJc w:val="left"/>
      <w:pPr>
        <w:ind w:left="3015" w:hanging="360"/>
      </w:pPr>
    </w:lvl>
    <w:lvl w:ilvl="4" w:tplc="801C53CA">
      <w:numFmt w:val="bullet"/>
      <w:lvlText w:val="•"/>
      <w:lvlJc w:val="left"/>
      <w:pPr>
        <w:ind w:left="4131" w:hanging="360"/>
      </w:pPr>
    </w:lvl>
    <w:lvl w:ilvl="5" w:tplc="D6E22B50">
      <w:numFmt w:val="bullet"/>
      <w:lvlText w:val="•"/>
      <w:lvlJc w:val="left"/>
      <w:pPr>
        <w:ind w:left="5247" w:hanging="360"/>
      </w:pPr>
    </w:lvl>
    <w:lvl w:ilvl="6" w:tplc="ED98A984">
      <w:numFmt w:val="bullet"/>
      <w:lvlText w:val="•"/>
      <w:lvlJc w:val="left"/>
      <w:pPr>
        <w:ind w:left="6363" w:hanging="360"/>
      </w:pPr>
    </w:lvl>
    <w:lvl w:ilvl="7" w:tplc="A2E22D7A">
      <w:numFmt w:val="bullet"/>
      <w:lvlText w:val="•"/>
      <w:lvlJc w:val="left"/>
      <w:pPr>
        <w:ind w:left="7479" w:hanging="360"/>
      </w:pPr>
    </w:lvl>
    <w:lvl w:ilvl="8" w:tplc="1562D404">
      <w:numFmt w:val="bullet"/>
      <w:lvlText w:val="•"/>
      <w:lvlJc w:val="left"/>
      <w:pPr>
        <w:ind w:left="8594" w:hanging="360"/>
      </w:pPr>
    </w:lvl>
  </w:abstractNum>
  <w:abstractNum w:abstractNumId="9" w15:restartNumberingAfterBreak="0">
    <w:nsid w:val="5C753E61"/>
    <w:multiLevelType w:val="hybridMultilevel"/>
    <w:tmpl w:val="C80E7C76"/>
    <w:lvl w:ilvl="0" w:tplc="45CAD568">
      <w:start w:val="1"/>
      <w:numFmt w:val="decimal"/>
      <w:pStyle w:val="listparanumbered"/>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A071F2"/>
    <w:multiLevelType w:val="hybridMultilevel"/>
    <w:tmpl w:val="3050BDCA"/>
    <w:lvl w:ilvl="0" w:tplc="1610B348">
      <w:numFmt w:val="bullet"/>
      <w:lvlText w:val=""/>
      <w:lvlJc w:val="left"/>
      <w:pPr>
        <w:ind w:left="900" w:hanging="361"/>
      </w:pPr>
      <w:rPr>
        <w:rFonts w:ascii="Symbol" w:eastAsia="Symbol" w:hAnsi="Symbol" w:cs="Symbol" w:hint="default"/>
        <w:w w:val="100"/>
        <w:sz w:val="22"/>
        <w:szCs w:val="22"/>
      </w:rPr>
    </w:lvl>
    <w:lvl w:ilvl="1" w:tplc="0C090003">
      <w:start w:val="1"/>
      <w:numFmt w:val="bullet"/>
      <w:lvlText w:val="o"/>
      <w:lvlJc w:val="left"/>
      <w:pPr>
        <w:ind w:left="1892" w:hanging="361"/>
      </w:pPr>
      <w:rPr>
        <w:rFonts w:ascii="Courier New" w:hAnsi="Courier New" w:cs="Courier New" w:hint="default"/>
      </w:rPr>
    </w:lvl>
    <w:lvl w:ilvl="2" w:tplc="17B8393C">
      <w:numFmt w:val="bullet"/>
      <w:lvlText w:val="•"/>
      <w:lvlJc w:val="left"/>
      <w:pPr>
        <w:ind w:left="2885" w:hanging="361"/>
      </w:pPr>
      <w:rPr>
        <w:rFonts w:hint="default"/>
      </w:rPr>
    </w:lvl>
    <w:lvl w:ilvl="3" w:tplc="43CA2754">
      <w:numFmt w:val="bullet"/>
      <w:lvlText w:val="•"/>
      <w:lvlJc w:val="left"/>
      <w:pPr>
        <w:ind w:left="3877" w:hanging="361"/>
      </w:pPr>
      <w:rPr>
        <w:rFonts w:hint="default"/>
      </w:rPr>
    </w:lvl>
    <w:lvl w:ilvl="4" w:tplc="1C08EA1E">
      <w:numFmt w:val="bullet"/>
      <w:lvlText w:val="•"/>
      <w:lvlJc w:val="left"/>
      <w:pPr>
        <w:ind w:left="4870" w:hanging="361"/>
      </w:pPr>
      <w:rPr>
        <w:rFonts w:hint="default"/>
      </w:rPr>
    </w:lvl>
    <w:lvl w:ilvl="5" w:tplc="3086CECE">
      <w:numFmt w:val="bullet"/>
      <w:lvlText w:val="•"/>
      <w:lvlJc w:val="left"/>
      <w:pPr>
        <w:ind w:left="5863" w:hanging="361"/>
      </w:pPr>
      <w:rPr>
        <w:rFonts w:hint="default"/>
      </w:rPr>
    </w:lvl>
    <w:lvl w:ilvl="6" w:tplc="757207AA">
      <w:numFmt w:val="bullet"/>
      <w:lvlText w:val="•"/>
      <w:lvlJc w:val="left"/>
      <w:pPr>
        <w:ind w:left="6855" w:hanging="361"/>
      </w:pPr>
      <w:rPr>
        <w:rFonts w:hint="default"/>
      </w:rPr>
    </w:lvl>
    <w:lvl w:ilvl="7" w:tplc="735859B0">
      <w:numFmt w:val="bullet"/>
      <w:lvlText w:val="•"/>
      <w:lvlJc w:val="left"/>
      <w:pPr>
        <w:ind w:left="7848" w:hanging="361"/>
      </w:pPr>
      <w:rPr>
        <w:rFonts w:hint="default"/>
      </w:rPr>
    </w:lvl>
    <w:lvl w:ilvl="8" w:tplc="3AAA1B08">
      <w:numFmt w:val="bullet"/>
      <w:lvlText w:val="•"/>
      <w:lvlJc w:val="left"/>
      <w:pPr>
        <w:ind w:left="8841" w:hanging="361"/>
      </w:pPr>
      <w:rPr>
        <w:rFonts w:hint="default"/>
      </w:rPr>
    </w:lvl>
  </w:abstractNum>
  <w:abstractNum w:abstractNumId="11" w15:restartNumberingAfterBreak="0">
    <w:nsid w:val="6C361D35"/>
    <w:multiLevelType w:val="hybridMultilevel"/>
    <w:tmpl w:val="8640D86A"/>
    <w:lvl w:ilvl="0" w:tplc="1610B348">
      <w:numFmt w:val="bullet"/>
      <w:lvlText w:val=""/>
      <w:lvlJc w:val="left"/>
      <w:pPr>
        <w:ind w:left="900" w:hanging="361"/>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F26732"/>
    <w:multiLevelType w:val="hybridMultilevel"/>
    <w:tmpl w:val="899CC1E6"/>
    <w:lvl w:ilvl="0" w:tplc="1610B348">
      <w:numFmt w:val="bullet"/>
      <w:lvlText w:val=""/>
      <w:lvlJc w:val="left"/>
      <w:pPr>
        <w:ind w:left="900" w:hanging="361"/>
      </w:pPr>
      <w:rPr>
        <w:rFonts w:ascii="Symbol" w:eastAsia="Symbol" w:hAnsi="Symbol" w:cs="Symbol" w:hint="default"/>
        <w:w w:val="100"/>
        <w:sz w:val="22"/>
        <w:szCs w:val="22"/>
      </w:rPr>
    </w:lvl>
    <w:lvl w:ilvl="1" w:tplc="79344BBE">
      <w:numFmt w:val="bullet"/>
      <w:lvlText w:val="•"/>
      <w:lvlJc w:val="left"/>
      <w:pPr>
        <w:ind w:left="1892" w:hanging="361"/>
      </w:pPr>
      <w:rPr>
        <w:rFonts w:hint="default"/>
      </w:rPr>
    </w:lvl>
    <w:lvl w:ilvl="2" w:tplc="17B8393C">
      <w:numFmt w:val="bullet"/>
      <w:lvlText w:val="•"/>
      <w:lvlJc w:val="left"/>
      <w:pPr>
        <w:ind w:left="2885" w:hanging="361"/>
      </w:pPr>
      <w:rPr>
        <w:rFonts w:hint="default"/>
      </w:rPr>
    </w:lvl>
    <w:lvl w:ilvl="3" w:tplc="43CA2754">
      <w:numFmt w:val="bullet"/>
      <w:lvlText w:val="•"/>
      <w:lvlJc w:val="left"/>
      <w:pPr>
        <w:ind w:left="3877" w:hanging="361"/>
      </w:pPr>
      <w:rPr>
        <w:rFonts w:hint="default"/>
      </w:rPr>
    </w:lvl>
    <w:lvl w:ilvl="4" w:tplc="1C08EA1E">
      <w:numFmt w:val="bullet"/>
      <w:lvlText w:val="•"/>
      <w:lvlJc w:val="left"/>
      <w:pPr>
        <w:ind w:left="4870" w:hanging="361"/>
      </w:pPr>
      <w:rPr>
        <w:rFonts w:hint="default"/>
      </w:rPr>
    </w:lvl>
    <w:lvl w:ilvl="5" w:tplc="3086CECE">
      <w:numFmt w:val="bullet"/>
      <w:lvlText w:val="•"/>
      <w:lvlJc w:val="left"/>
      <w:pPr>
        <w:ind w:left="5863" w:hanging="361"/>
      </w:pPr>
      <w:rPr>
        <w:rFonts w:hint="default"/>
      </w:rPr>
    </w:lvl>
    <w:lvl w:ilvl="6" w:tplc="757207AA">
      <w:numFmt w:val="bullet"/>
      <w:lvlText w:val="•"/>
      <w:lvlJc w:val="left"/>
      <w:pPr>
        <w:ind w:left="6855" w:hanging="361"/>
      </w:pPr>
      <w:rPr>
        <w:rFonts w:hint="default"/>
      </w:rPr>
    </w:lvl>
    <w:lvl w:ilvl="7" w:tplc="735859B0">
      <w:numFmt w:val="bullet"/>
      <w:lvlText w:val="•"/>
      <w:lvlJc w:val="left"/>
      <w:pPr>
        <w:ind w:left="7848" w:hanging="361"/>
      </w:pPr>
      <w:rPr>
        <w:rFonts w:hint="default"/>
      </w:rPr>
    </w:lvl>
    <w:lvl w:ilvl="8" w:tplc="3AAA1B08">
      <w:numFmt w:val="bullet"/>
      <w:lvlText w:val="•"/>
      <w:lvlJc w:val="left"/>
      <w:pPr>
        <w:ind w:left="8841" w:hanging="361"/>
      </w:pPr>
      <w:rPr>
        <w:rFonts w:hint="default"/>
      </w:rPr>
    </w:lvl>
  </w:abstractNum>
  <w:num w:numId="1">
    <w:abstractNumId w:val="5"/>
  </w:num>
  <w:num w:numId="2">
    <w:abstractNumId w:val="9"/>
  </w:num>
  <w:num w:numId="3">
    <w:abstractNumId w:val="7"/>
  </w:num>
  <w:num w:numId="4">
    <w:abstractNumId w:val="12"/>
  </w:num>
  <w:num w:numId="5">
    <w:abstractNumId w:val="10"/>
  </w:num>
  <w:num w:numId="6">
    <w:abstractNumId w:val="6"/>
  </w:num>
  <w:num w:numId="7">
    <w:abstractNumId w:val="1"/>
  </w:num>
  <w:num w:numId="8">
    <w:abstractNumId w:val="11"/>
  </w:num>
  <w:num w:numId="9">
    <w:abstractNumId w:val="0"/>
  </w:num>
  <w:num w:numId="10">
    <w:abstractNumId w:val="3"/>
  </w:num>
  <w:num w:numId="11">
    <w:abstractNumId w:val="2"/>
  </w:num>
  <w:num w:numId="12">
    <w:abstractNumId w:val="4"/>
  </w:num>
  <w:num w:numId="13">
    <w:abstractNumId w:val="5"/>
    <w:lvlOverride w:ilvl="0"/>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D1"/>
    <w:rsid w:val="00023A93"/>
    <w:rsid w:val="000310CA"/>
    <w:rsid w:val="00052AD3"/>
    <w:rsid w:val="00056B51"/>
    <w:rsid w:val="00084783"/>
    <w:rsid w:val="00090493"/>
    <w:rsid w:val="000C4662"/>
    <w:rsid w:val="000F04C5"/>
    <w:rsid w:val="001044D0"/>
    <w:rsid w:val="001271F2"/>
    <w:rsid w:val="00133FFA"/>
    <w:rsid w:val="00135D76"/>
    <w:rsid w:val="00137E4E"/>
    <w:rsid w:val="001426E4"/>
    <w:rsid w:val="00143A5F"/>
    <w:rsid w:val="00156E4D"/>
    <w:rsid w:val="001B7AF0"/>
    <w:rsid w:val="001F7190"/>
    <w:rsid w:val="00204DE5"/>
    <w:rsid w:val="00217E14"/>
    <w:rsid w:val="0026736C"/>
    <w:rsid w:val="0027497C"/>
    <w:rsid w:val="002925EE"/>
    <w:rsid w:val="002A430B"/>
    <w:rsid w:val="002A7D66"/>
    <w:rsid w:val="002E0300"/>
    <w:rsid w:val="002E5749"/>
    <w:rsid w:val="003151E5"/>
    <w:rsid w:val="00335BB7"/>
    <w:rsid w:val="00335C69"/>
    <w:rsid w:val="003541A0"/>
    <w:rsid w:val="0035633B"/>
    <w:rsid w:val="003775E3"/>
    <w:rsid w:val="00380B4A"/>
    <w:rsid w:val="003B142A"/>
    <w:rsid w:val="003D0DFA"/>
    <w:rsid w:val="003D21E3"/>
    <w:rsid w:val="003E7EE9"/>
    <w:rsid w:val="003F59A8"/>
    <w:rsid w:val="004132DF"/>
    <w:rsid w:val="004133E2"/>
    <w:rsid w:val="004164B6"/>
    <w:rsid w:val="00444DB8"/>
    <w:rsid w:val="00474E41"/>
    <w:rsid w:val="00477FA9"/>
    <w:rsid w:val="004A7BAA"/>
    <w:rsid w:val="004B269D"/>
    <w:rsid w:val="00502A57"/>
    <w:rsid w:val="00526CF4"/>
    <w:rsid w:val="00536525"/>
    <w:rsid w:val="00544CD9"/>
    <w:rsid w:val="0055343C"/>
    <w:rsid w:val="00554397"/>
    <w:rsid w:val="00556E04"/>
    <w:rsid w:val="00594822"/>
    <w:rsid w:val="005A3C00"/>
    <w:rsid w:val="005B5323"/>
    <w:rsid w:val="005D64F8"/>
    <w:rsid w:val="005E51F6"/>
    <w:rsid w:val="005E6702"/>
    <w:rsid w:val="00630269"/>
    <w:rsid w:val="006338C7"/>
    <w:rsid w:val="0066511B"/>
    <w:rsid w:val="00687E1D"/>
    <w:rsid w:val="0069046E"/>
    <w:rsid w:val="0069486B"/>
    <w:rsid w:val="006D56B7"/>
    <w:rsid w:val="006D76F2"/>
    <w:rsid w:val="006E32A0"/>
    <w:rsid w:val="006F6338"/>
    <w:rsid w:val="00713939"/>
    <w:rsid w:val="0071602F"/>
    <w:rsid w:val="00723D4D"/>
    <w:rsid w:val="00742685"/>
    <w:rsid w:val="00757205"/>
    <w:rsid w:val="0076253B"/>
    <w:rsid w:val="00781B76"/>
    <w:rsid w:val="00787988"/>
    <w:rsid w:val="007E3BDB"/>
    <w:rsid w:val="007E73B2"/>
    <w:rsid w:val="007F03E6"/>
    <w:rsid w:val="007F2570"/>
    <w:rsid w:val="00811796"/>
    <w:rsid w:val="008152A2"/>
    <w:rsid w:val="00817499"/>
    <w:rsid w:val="008253DF"/>
    <w:rsid w:val="008336A9"/>
    <w:rsid w:val="00896381"/>
    <w:rsid w:val="00896944"/>
    <w:rsid w:val="008D48F1"/>
    <w:rsid w:val="008F1ED6"/>
    <w:rsid w:val="00943ABE"/>
    <w:rsid w:val="00963F9B"/>
    <w:rsid w:val="00975726"/>
    <w:rsid w:val="0098389F"/>
    <w:rsid w:val="009C2D10"/>
    <w:rsid w:val="009C37D3"/>
    <w:rsid w:val="009C4752"/>
    <w:rsid w:val="009E12ED"/>
    <w:rsid w:val="009F0915"/>
    <w:rsid w:val="00A566F6"/>
    <w:rsid w:val="00A7393E"/>
    <w:rsid w:val="00A90880"/>
    <w:rsid w:val="00AC27A8"/>
    <w:rsid w:val="00AC2EAD"/>
    <w:rsid w:val="00AC386E"/>
    <w:rsid w:val="00B04FFF"/>
    <w:rsid w:val="00B103F5"/>
    <w:rsid w:val="00B22BC6"/>
    <w:rsid w:val="00B24952"/>
    <w:rsid w:val="00B260FD"/>
    <w:rsid w:val="00B67A15"/>
    <w:rsid w:val="00BA3CA9"/>
    <w:rsid w:val="00BA52BA"/>
    <w:rsid w:val="00BA6E22"/>
    <w:rsid w:val="00BC1654"/>
    <w:rsid w:val="00BC2DE5"/>
    <w:rsid w:val="00BF13D7"/>
    <w:rsid w:val="00BF23A3"/>
    <w:rsid w:val="00BF697B"/>
    <w:rsid w:val="00C00628"/>
    <w:rsid w:val="00C21CE0"/>
    <w:rsid w:val="00C26A22"/>
    <w:rsid w:val="00C43362"/>
    <w:rsid w:val="00C64B9C"/>
    <w:rsid w:val="00C74DB4"/>
    <w:rsid w:val="00C92359"/>
    <w:rsid w:val="00CB297D"/>
    <w:rsid w:val="00CC6263"/>
    <w:rsid w:val="00CC63BD"/>
    <w:rsid w:val="00CF1C9B"/>
    <w:rsid w:val="00CF7052"/>
    <w:rsid w:val="00D141EA"/>
    <w:rsid w:val="00D36292"/>
    <w:rsid w:val="00D517E1"/>
    <w:rsid w:val="00D7083F"/>
    <w:rsid w:val="00D8756E"/>
    <w:rsid w:val="00D9790C"/>
    <w:rsid w:val="00DA71E2"/>
    <w:rsid w:val="00DC202A"/>
    <w:rsid w:val="00DD6090"/>
    <w:rsid w:val="00DF260A"/>
    <w:rsid w:val="00E047DF"/>
    <w:rsid w:val="00E17C05"/>
    <w:rsid w:val="00E200AD"/>
    <w:rsid w:val="00E45C0D"/>
    <w:rsid w:val="00E520E1"/>
    <w:rsid w:val="00E530D1"/>
    <w:rsid w:val="00E60501"/>
    <w:rsid w:val="00E67CE6"/>
    <w:rsid w:val="00E718BC"/>
    <w:rsid w:val="00EA7622"/>
    <w:rsid w:val="00EB0D03"/>
    <w:rsid w:val="00EB36F2"/>
    <w:rsid w:val="00EB6189"/>
    <w:rsid w:val="00EC5B05"/>
    <w:rsid w:val="00F011B1"/>
    <w:rsid w:val="00F22D42"/>
    <w:rsid w:val="00F50286"/>
    <w:rsid w:val="00F52838"/>
    <w:rsid w:val="00F679FA"/>
    <w:rsid w:val="00F708F8"/>
    <w:rsid w:val="00F83C84"/>
    <w:rsid w:val="00FA0EE6"/>
    <w:rsid w:val="00FA2C63"/>
    <w:rsid w:val="00FE0FA7"/>
    <w:rsid w:val="00FE6218"/>
    <w:rsid w:val="00FF1983"/>
    <w:rsid w:val="00FF1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2BCF"/>
  <w15:docId w15:val="{03543D77-8818-4810-A669-1654C1B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zh-CN" w:bidi="th-TH"/>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6B7"/>
    <w:pPr>
      <w:spacing w:line="240" w:lineRule="auto"/>
    </w:pPr>
    <w:rPr>
      <w:rFonts w:ascii="Open Sans" w:hAnsi="Open Sans"/>
      <w:sz w:val="21"/>
    </w:rPr>
  </w:style>
  <w:style w:type="paragraph" w:styleId="Heading1">
    <w:name w:val="heading 1"/>
    <w:basedOn w:val="Normal"/>
    <w:next w:val="Normal"/>
    <w:link w:val="Heading1Char"/>
    <w:uiPriority w:val="9"/>
    <w:qFormat/>
    <w:rsid w:val="008336A9"/>
    <w:pPr>
      <w:keepNext/>
      <w:keepLines/>
      <w:pBdr>
        <w:bottom w:val="single" w:sz="8" w:space="1" w:color="DDD1C5"/>
      </w:pBdr>
      <w:spacing w:before="320" w:after="240"/>
      <w:ind w:left="57" w:right="57"/>
      <w:outlineLvl w:val="0"/>
    </w:pPr>
    <w:rPr>
      <w:rFonts w:ascii="Rockwell" w:eastAsiaTheme="majorEastAsia" w:hAnsi="Rockwell" w:cstheme="majorBidi"/>
      <w:color w:val="88255B"/>
      <w:sz w:val="72"/>
      <w:szCs w:val="32"/>
    </w:rPr>
  </w:style>
  <w:style w:type="paragraph" w:styleId="Heading2">
    <w:name w:val="heading 2"/>
    <w:basedOn w:val="Heading1"/>
    <w:next w:val="Normal"/>
    <w:link w:val="Heading2Char"/>
    <w:uiPriority w:val="9"/>
    <w:unhideWhenUsed/>
    <w:qFormat/>
    <w:rsid w:val="008336A9"/>
    <w:pPr>
      <w:pBdr>
        <w:bottom w:val="none" w:sz="0" w:space="0" w:color="auto"/>
      </w:pBdr>
      <w:spacing w:before="120" w:after="40"/>
      <w:ind w:left="0" w:right="0"/>
      <w:outlineLvl w:val="1"/>
    </w:pPr>
    <w:rPr>
      <w:sz w:val="40"/>
      <w:szCs w:val="28"/>
    </w:rPr>
  </w:style>
  <w:style w:type="paragraph" w:styleId="Heading3">
    <w:name w:val="heading 3"/>
    <w:basedOn w:val="Heading2"/>
    <w:next w:val="Normal"/>
    <w:link w:val="Heading3Char"/>
    <w:uiPriority w:val="9"/>
    <w:unhideWhenUsed/>
    <w:qFormat/>
    <w:rsid w:val="002E5749"/>
    <w:pPr>
      <w:spacing w:before="40"/>
      <w:outlineLvl w:val="2"/>
    </w:pPr>
    <w:rPr>
      <w:sz w:val="28"/>
      <w:szCs w:val="24"/>
    </w:rPr>
  </w:style>
  <w:style w:type="paragraph" w:styleId="Heading4">
    <w:name w:val="heading 4"/>
    <w:basedOn w:val="Normal"/>
    <w:next w:val="Normal"/>
    <w:link w:val="Heading4Char"/>
    <w:uiPriority w:val="9"/>
    <w:semiHidden/>
    <w:unhideWhenUsed/>
    <w:qFormat/>
    <w:rsid w:val="008D48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48F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48F1"/>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semiHidden/>
    <w:unhideWhenUsed/>
    <w:qFormat/>
    <w:rsid w:val="008D48F1"/>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semiHidden/>
    <w:unhideWhenUsed/>
    <w:qFormat/>
    <w:rsid w:val="008D48F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48F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6C"/>
    <w:pPr>
      <w:autoSpaceDE w:val="0"/>
      <w:autoSpaceDN w:val="0"/>
      <w:adjustRightInd w:val="0"/>
    </w:pPr>
    <w:rPr>
      <w:rFonts w:ascii="TMixBold" w:hAnsi="TMixBold" w:cs="TMixBold"/>
      <w:color w:val="000000"/>
      <w:sz w:val="24"/>
      <w:szCs w:val="24"/>
    </w:rPr>
  </w:style>
  <w:style w:type="character" w:customStyle="1" w:styleId="A12">
    <w:name w:val="A12"/>
    <w:uiPriority w:val="99"/>
    <w:rsid w:val="0026736C"/>
    <w:rPr>
      <w:rFonts w:cs="TMixBold"/>
      <w:b/>
      <w:bCs/>
      <w:color w:val="EE3123"/>
      <w:sz w:val="32"/>
      <w:szCs w:val="32"/>
    </w:rPr>
  </w:style>
  <w:style w:type="paragraph" w:customStyle="1" w:styleId="Pa11">
    <w:name w:val="Pa11"/>
    <w:basedOn w:val="Default"/>
    <w:next w:val="Default"/>
    <w:uiPriority w:val="99"/>
    <w:rsid w:val="0026736C"/>
    <w:pPr>
      <w:spacing w:line="191" w:lineRule="atLeast"/>
    </w:pPr>
    <w:rPr>
      <w:rFonts w:cs="Times New Roman"/>
      <w:color w:val="auto"/>
    </w:rPr>
  </w:style>
  <w:style w:type="character" w:customStyle="1" w:styleId="apple-converted-space">
    <w:name w:val="apple-converted-space"/>
    <w:basedOn w:val="DefaultParagraphFont"/>
    <w:rsid w:val="0026736C"/>
  </w:style>
  <w:style w:type="paragraph" w:customStyle="1" w:styleId="Introparas">
    <w:name w:val="Intro paras"/>
    <w:basedOn w:val="Normal"/>
    <w:rsid w:val="0026736C"/>
    <w:pPr>
      <w:pBdr>
        <w:left w:val="single" w:sz="24" w:space="4" w:color="F2F2F2" w:themeColor="background1" w:themeShade="F2"/>
      </w:pBdr>
      <w:ind w:left="3119"/>
    </w:pPr>
    <w:rPr>
      <w:rFonts w:ascii="Calibri Light" w:hAnsi="Calibri Light"/>
    </w:rPr>
  </w:style>
  <w:style w:type="paragraph" w:customStyle="1" w:styleId="Quote1">
    <w:name w:val="Quote1"/>
    <w:basedOn w:val="Normal"/>
    <w:qFormat/>
    <w:rsid w:val="007E3BDB"/>
    <w:pPr>
      <w:pBdr>
        <w:left w:val="single" w:sz="24" w:space="4" w:color="DDD1C5"/>
      </w:pBdr>
      <w:shd w:val="clear" w:color="auto" w:fill="F2F2F2" w:themeFill="background1" w:themeFillShade="F2"/>
      <w:spacing w:before="240"/>
      <w:ind w:left="567"/>
    </w:pPr>
    <w:rPr>
      <w:rFonts w:ascii="Open Sans Light" w:hAnsi="Open Sans Light"/>
      <w:i/>
      <w:color w:val="404040" w:themeColor="text1" w:themeTint="BF"/>
      <w:sz w:val="32"/>
    </w:rPr>
  </w:style>
  <w:style w:type="paragraph" w:customStyle="1" w:styleId="note">
    <w:name w:val="note"/>
    <w:basedOn w:val="Normal"/>
    <w:rsid w:val="0026736C"/>
    <w:pPr>
      <w:shd w:val="clear" w:color="auto" w:fill="F2F2F2" w:themeFill="background1" w:themeFillShade="F2"/>
      <w:ind w:left="170"/>
    </w:pPr>
    <w:rPr>
      <w:i/>
      <w:color w:val="595959" w:themeColor="text1" w:themeTint="A6"/>
      <w:sz w:val="18"/>
    </w:rPr>
  </w:style>
  <w:style w:type="paragraph" w:customStyle="1" w:styleId="tablelists">
    <w:name w:val="table lists"/>
    <w:basedOn w:val="Normal"/>
    <w:rsid w:val="0026736C"/>
    <w:pPr>
      <w:spacing w:after="240"/>
    </w:pPr>
  </w:style>
  <w:style w:type="paragraph" w:customStyle="1" w:styleId="Style1">
    <w:name w:val="Style1"/>
    <w:basedOn w:val="Heading2"/>
    <w:link w:val="Style1Char"/>
    <w:rsid w:val="0026736C"/>
    <w:rPr>
      <w:rFonts w:eastAsia="Times New Roman" w:cs="Times New Roman"/>
    </w:rPr>
  </w:style>
  <w:style w:type="character" w:customStyle="1" w:styleId="Style1Char">
    <w:name w:val="Style1 Char"/>
    <w:basedOn w:val="Heading2Char"/>
    <w:link w:val="Style1"/>
    <w:rsid w:val="0026736C"/>
    <w:rPr>
      <w:rFonts w:ascii="Calibri Light" w:eastAsia="Times New Roman" w:hAnsi="Calibri Light" w:cs="Times New Roman"/>
      <w:bCs w:val="0"/>
      <w:color w:val="E42313"/>
      <w:kern w:val="32"/>
      <w:sz w:val="32"/>
      <w:szCs w:val="32"/>
      <w:lang w:val="en-US" w:bidi="th-TH"/>
    </w:rPr>
  </w:style>
  <w:style w:type="character" w:customStyle="1" w:styleId="Heading2Char">
    <w:name w:val="Heading 2 Char"/>
    <w:basedOn w:val="DefaultParagraphFont"/>
    <w:link w:val="Heading2"/>
    <w:uiPriority w:val="9"/>
    <w:rsid w:val="008336A9"/>
    <w:rPr>
      <w:rFonts w:ascii="Rockwell" w:eastAsiaTheme="majorEastAsia" w:hAnsi="Rockwell" w:cstheme="majorBidi"/>
      <w:color w:val="88255B"/>
      <w:sz w:val="40"/>
      <w:szCs w:val="28"/>
    </w:rPr>
  </w:style>
  <w:style w:type="character" w:customStyle="1" w:styleId="Heading1Char">
    <w:name w:val="Heading 1 Char"/>
    <w:basedOn w:val="DefaultParagraphFont"/>
    <w:link w:val="Heading1"/>
    <w:uiPriority w:val="9"/>
    <w:rsid w:val="008336A9"/>
    <w:rPr>
      <w:rFonts w:ascii="Rockwell" w:eastAsiaTheme="majorEastAsia" w:hAnsi="Rockwell" w:cstheme="majorBidi"/>
      <w:color w:val="88255B"/>
      <w:sz w:val="72"/>
      <w:szCs w:val="32"/>
    </w:rPr>
  </w:style>
  <w:style w:type="character" w:customStyle="1" w:styleId="Heading3Char">
    <w:name w:val="Heading 3 Char"/>
    <w:basedOn w:val="DefaultParagraphFont"/>
    <w:link w:val="Heading3"/>
    <w:uiPriority w:val="9"/>
    <w:rsid w:val="002E5749"/>
    <w:rPr>
      <w:rFonts w:ascii="Rockwell" w:eastAsiaTheme="majorEastAsia" w:hAnsi="Rockwell" w:cstheme="majorBidi"/>
      <w:color w:val="0097D6"/>
      <w:sz w:val="28"/>
      <w:szCs w:val="24"/>
    </w:rPr>
  </w:style>
  <w:style w:type="paragraph" w:styleId="CommentText">
    <w:name w:val="annotation text"/>
    <w:basedOn w:val="Normal"/>
    <w:link w:val="CommentTextChar"/>
    <w:uiPriority w:val="99"/>
    <w:rsid w:val="0026736C"/>
    <w:rPr>
      <w:szCs w:val="24"/>
    </w:rPr>
  </w:style>
  <w:style w:type="character" w:customStyle="1" w:styleId="CommentTextChar">
    <w:name w:val="Comment Text Char"/>
    <w:basedOn w:val="DefaultParagraphFont"/>
    <w:link w:val="CommentText"/>
    <w:uiPriority w:val="99"/>
    <w:rsid w:val="0026736C"/>
    <w:rPr>
      <w:rFonts w:eastAsia="SimSun"/>
      <w:sz w:val="24"/>
      <w:szCs w:val="24"/>
      <w:lang w:bidi="th-TH"/>
    </w:rPr>
  </w:style>
  <w:style w:type="paragraph" w:styleId="Header">
    <w:name w:val="header"/>
    <w:basedOn w:val="Normal"/>
    <w:link w:val="HeaderChar"/>
    <w:rsid w:val="0026736C"/>
    <w:pPr>
      <w:tabs>
        <w:tab w:val="center" w:pos="4513"/>
        <w:tab w:val="right" w:pos="9026"/>
      </w:tabs>
    </w:pPr>
  </w:style>
  <w:style w:type="character" w:customStyle="1" w:styleId="HeaderChar">
    <w:name w:val="Header Char"/>
    <w:basedOn w:val="DefaultParagraphFont"/>
    <w:link w:val="Header"/>
    <w:rsid w:val="0026736C"/>
    <w:rPr>
      <w:rFonts w:eastAsia="SimSun"/>
      <w:szCs w:val="28"/>
      <w:lang w:bidi="th-TH"/>
    </w:rPr>
  </w:style>
  <w:style w:type="paragraph" w:styleId="Footer">
    <w:name w:val="footer"/>
    <w:basedOn w:val="Normal"/>
    <w:link w:val="FooterChar"/>
    <w:uiPriority w:val="99"/>
    <w:qFormat/>
    <w:rsid w:val="00544CD9"/>
    <w:pPr>
      <w:pBdr>
        <w:top w:val="single" w:sz="36" w:space="6" w:color="DDD1C5"/>
      </w:pBdr>
      <w:tabs>
        <w:tab w:val="center" w:pos="4513"/>
        <w:tab w:val="right" w:pos="9026"/>
      </w:tabs>
    </w:pPr>
    <w:rPr>
      <w:color w:val="9C9197"/>
      <w:sz w:val="16"/>
    </w:rPr>
  </w:style>
  <w:style w:type="character" w:customStyle="1" w:styleId="FooterChar">
    <w:name w:val="Footer Char"/>
    <w:basedOn w:val="DefaultParagraphFont"/>
    <w:link w:val="Footer"/>
    <w:uiPriority w:val="99"/>
    <w:rsid w:val="00544CD9"/>
    <w:rPr>
      <w:rFonts w:ascii="Open Sans" w:hAnsi="Open Sans"/>
      <w:color w:val="9C9197"/>
      <w:sz w:val="16"/>
    </w:rPr>
  </w:style>
  <w:style w:type="paragraph" w:styleId="Caption">
    <w:name w:val="caption"/>
    <w:basedOn w:val="Normal"/>
    <w:next w:val="Normal"/>
    <w:uiPriority w:val="35"/>
    <w:unhideWhenUsed/>
    <w:qFormat/>
    <w:rsid w:val="007E3BDB"/>
    <w:pPr>
      <w:pBdr>
        <w:bottom w:val="dotted" w:sz="12" w:space="1" w:color="DDD1C5"/>
      </w:pBdr>
    </w:pPr>
    <w:rPr>
      <w:bCs/>
      <w:color w:val="595959" w:themeColor="text1" w:themeTint="A6"/>
      <w:spacing w:val="6"/>
    </w:rPr>
  </w:style>
  <w:style w:type="character" w:styleId="CommentReference">
    <w:name w:val="annotation reference"/>
    <w:basedOn w:val="DefaultParagraphFont"/>
    <w:rsid w:val="0026736C"/>
    <w:rPr>
      <w:sz w:val="18"/>
      <w:szCs w:val="18"/>
    </w:rPr>
  </w:style>
  <w:style w:type="paragraph" w:styleId="Title">
    <w:name w:val="Title"/>
    <w:basedOn w:val="Normal"/>
    <w:next w:val="Normal"/>
    <w:link w:val="TitleChar"/>
    <w:uiPriority w:val="10"/>
    <w:rsid w:val="008D48F1"/>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48F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rsid w:val="008D48F1"/>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D48F1"/>
    <w:rPr>
      <w:rFonts w:asciiTheme="majorHAnsi" w:eastAsiaTheme="majorEastAsia" w:hAnsiTheme="majorHAnsi" w:cstheme="majorBidi"/>
      <w:sz w:val="24"/>
      <w:szCs w:val="24"/>
    </w:rPr>
  </w:style>
  <w:style w:type="character" w:styleId="Hyperlink">
    <w:name w:val="Hyperlink"/>
    <w:basedOn w:val="DefaultParagraphFont"/>
    <w:uiPriority w:val="99"/>
    <w:unhideWhenUsed/>
    <w:qFormat/>
    <w:rsid w:val="00D36292"/>
    <w:rPr>
      <w:rFonts w:ascii="Open Sans Light" w:hAnsi="Open Sans Light"/>
      <w:color w:val="C00000"/>
      <w:u w:val="single"/>
      <w:bdr w:val="none" w:sz="0" w:space="0" w:color="auto"/>
      <w:shd w:val="clear" w:color="auto" w:fill="auto"/>
    </w:rPr>
  </w:style>
  <w:style w:type="character" w:styleId="FollowedHyperlink">
    <w:name w:val="FollowedHyperlink"/>
    <w:basedOn w:val="DefaultParagraphFont"/>
    <w:rsid w:val="0026736C"/>
    <w:rPr>
      <w:color w:val="954F72" w:themeColor="followedHyperlink"/>
      <w:u w:val="single"/>
    </w:rPr>
  </w:style>
  <w:style w:type="character" w:styleId="Strong">
    <w:name w:val="Strong"/>
    <w:basedOn w:val="DefaultParagraphFont"/>
    <w:uiPriority w:val="22"/>
    <w:qFormat/>
    <w:rsid w:val="008D48F1"/>
    <w:rPr>
      <w:b/>
      <w:bCs/>
    </w:rPr>
  </w:style>
  <w:style w:type="character" w:styleId="Emphasis">
    <w:name w:val="Emphasis"/>
    <w:basedOn w:val="DefaultParagraphFont"/>
    <w:uiPriority w:val="20"/>
    <w:qFormat/>
    <w:rsid w:val="008D48F1"/>
    <w:rPr>
      <w:i/>
      <w:iCs/>
    </w:rPr>
  </w:style>
  <w:style w:type="paragraph" w:styleId="NormalWeb">
    <w:name w:val="Normal (Web)"/>
    <w:basedOn w:val="Normal"/>
    <w:uiPriority w:val="99"/>
    <w:unhideWhenUsed/>
    <w:rsid w:val="0026736C"/>
    <w:pPr>
      <w:spacing w:before="100" w:beforeAutospacing="1" w:after="100" w:afterAutospacing="1"/>
    </w:pPr>
    <w:rPr>
      <w:rFonts w:eastAsia="Times New Roman"/>
      <w:szCs w:val="24"/>
      <w:lang w:bidi="ar-SA"/>
    </w:rPr>
  </w:style>
  <w:style w:type="paragraph" w:styleId="CommentSubject">
    <w:name w:val="annotation subject"/>
    <w:basedOn w:val="CommentText"/>
    <w:next w:val="CommentText"/>
    <w:link w:val="CommentSubjectChar"/>
    <w:rsid w:val="0026736C"/>
    <w:rPr>
      <w:b/>
      <w:bCs/>
      <w:sz w:val="20"/>
      <w:szCs w:val="25"/>
    </w:rPr>
  </w:style>
  <w:style w:type="character" w:customStyle="1" w:styleId="CommentSubjectChar">
    <w:name w:val="Comment Subject Char"/>
    <w:basedOn w:val="CommentTextChar"/>
    <w:link w:val="CommentSubject"/>
    <w:rsid w:val="0026736C"/>
    <w:rPr>
      <w:rFonts w:eastAsia="SimSun"/>
      <w:b/>
      <w:bCs/>
      <w:sz w:val="20"/>
      <w:szCs w:val="25"/>
      <w:lang w:bidi="th-TH"/>
    </w:rPr>
  </w:style>
  <w:style w:type="paragraph" w:styleId="BalloonText">
    <w:name w:val="Balloon Text"/>
    <w:basedOn w:val="Normal"/>
    <w:link w:val="BalloonTextChar"/>
    <w:rsid w:val="0026736C"/>
    <w:rPr>
      <w:rFonts w:ascii="Tahoma" w:hAnsi="Tahoma" w:cs="Angsana New"/>
      <w:sz w:val="16"/>
    </w:rPr>
  </w:style>
  <w:style w:type="character" w:customStyle="1" w:styleId="BalloonTextChar">
    <w:name w:val="Balloon Text Char"/>
    <w:basedOn w:val="DefaultParagraphFont"/>
    <w:link w:val="BalloonText"/>
    <w:rsid w:val="0026736C"/>
    <w:rPr>
      <w:rFonts w:ascii="Tahoma" w:eastAsia="SimSun" w:hAnsi="Tahoma" w:cs="Angsana New"/>
      <w:sz w:val="16"/>
      <w:szCs w:val="20"/>
      <w:lang w:bidi="th-TH"/>
    </w:rPr>
  </w:style>
  <w:style w:type="table" w:styleId="TableGrid">
    <w:name w:val="Table Grid"/>
    <w:basedOn w:val="TableNormal"/>
    <w:rsid w:val="0026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A0EE6"/>
    <w:pPr>
      <w:spacing w:after="0"/>
    </w:pPr>
  </w:style>
  <w:style w:type="paragraph" w:styleId="ListParagraph">
    <w:name w:val="List Paragraph"/>
    <w:aliases w:val="Recommendation,List Paragraph1,List Paragraph11,L"/>
    <w:basedOn w:val="Normal"/>
    <w:link w:val="ListParagraphChar"/>
    <w:uiPriority w:val="1"/>
    <w:qFormat/>
    <w:rsid w:val="00C64B9C"/>
    <w:pPr>
      <w:numPr>
        <w:numId w:val="1"/>
      </w:numPr>
    </w:pPr>
    <w:rPr>
      <w:rFonts w:cs="Cordia New"/>
      <w:szCs w:val="25"/>
    </w:rPr>
  </w:style>
  <w:style w:type="character" w:customStyle="1" w:styleId="Heading4Char">
    <w:name w:val="Heading 4 Char"/>
    <w:basedOn w:val="DefaultParagraphFont"/>
    <w:link w:val="Heading4"/>
    <w:uiPriority w:val="9"/>
    <w:semiHidden/>
    <w:rsid w:val="008D48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48F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48F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48F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48F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48F1"/>
    <w:rPr>
      <w:rFonts w:asciiTheme="majorHAnsi" w:eastAsiaTheme="majorEastAsia" w:hAnsiTheme="majorHAnsi" w:cstheme="majorBidi"/>
      <w:b/>
      <w:bCs/>
      <w:i/>
      <w:iCs/>
      <w:color w:val="44546A" w:themeColor="text2"/>
    </w:rPr>
  </w:style>
  <w:style w:type="paragraph" w:styleId="Quote">
    <w:name w:val="Quote"/>
    <w:basedOn w:val="Normal"/>
    <w:next w:val="Normal"/>
    <w:link w:val="QuoteChar"/>
    <w:uiPriority w:val="29"/>
    <w:rsid w:val="008D48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48F1"/>
    <w:rPr>
      <w:i/>
      <w:iCs/>
      <w:color w:val="404040" w:themeColor="text1" w:themeTint="BF"/>
    </w:rPr>
  </w:style>
  <w:style w:type="paragraph" w:styleId="IntenseQuote">
    <w:name w:val="Intense Quote"/>
    <w:basedOn w:val="Normal"/>
    <w:next w:val="Normal"/>
    <w:link w:val="IntenseQuoteChar"/>
    <w:uiPriority w:val="30"/>
    <w:rsid w:val="00554397"/>
    <w:pPr>
      <w:pBdr>
        <w:left w:val="single" w:sz="18" w:space="12" w:color="93C1E8"/>
      </w:pBdr>
      <w:spacing w:before="100" w:beforeAutospacing="1" w:line="300" w:lineRule="auto"/>
      <w:ind w:left="1224" w:right="1224"/>
    </w:pPr>
    <w:rPr>
      <w:rFonts w:ascii="Open Sans Light" w:eastAsiaTheme="majorEastAsia" w:hAnsi="Open Sans Light" w:cstheme="majorBidi"/>
      <w:color w:val="0097D6"/>
      <w:sz w:val="28"/>
      <w:szCs w:val="28"/>
    </w:rPr>
  </w:style>
  <w:style w:type="character" w:customStyle="1" w:styleId="IntenseQuoteChar">
    <w:name w:val="Intense Quote Char"/>
    <w:basedOn w:val="DefaultParagraphFont"/>
    <w:link w:val="IntenseQuote"/>
    <w:uiPriority w:val="30"/>
    <w:rsid w:val="00554397"/>
    <w:rPr>
      <w:rFonts w:ascii="Open Sans Light" w:eastAsiaTheme="majorEastAsia" w:hAnsi="Open Sans Light" w:cstheme="majorBidi"/>
      <w:color w:val="0097D6"/>
      <w:sz w:val="28"/>
      <w:szCs w:val="28"/>
    </w:rPr>
  </w:style>
  <w:style w:type="character" w:styleId="SubtleEmphasis">
    <w:name w:val="Subtle Emphasis"/>
    <w:basedOn w:val="DefaultParagraphFont"/>
    <w:uiPriority w:val="19"/>
    <w:rsid w:val="008D48F1"/>
    <w:rPr>
      <w:i/>
      <w:iCs/>
      <w:color w:val="404040" w:themeColor="text1" w:themeTint="BF"/>
    </w:rPr>
  </w:style>
  <w:style w:type="character" w:styleId="IntenseEmphasis">
    <w:name w:val="Intense Emphasis"/>
    <w:aliases w:val="make bold and tan"/>
    <w:basedOn w:val="DefaultParagraphFont"/>
    <w:uiPriority w:val="21"/>
    <w:qFormat/>
    <w:rsid w:val="007E3BDB"/>
    <w:rPr>
      <w:b/>
      <w:bCs/>
      <w:i w:val="0"/>
      <w:iCs/>
      <w:color w:val="DDD1C5"/>
    </w:rPr>
  </w:style>
  <w:style w:type="character" w:styleId="SubtleReference">
    <w:name w:val="Subtle Reference"/>
    <w:basedOn w:val="DefaultParagraphFont"/>
    <w:uiPriority w:val="31"/>
    <w:rsid w:val="008D48F1"/>
    <w:rPr>
      <w:smallCaps/>
      <w:color w:val="404040" w:themeColor="text1" w:themeTint="BF"/>
      <w:u w:val="single" w:color="7F7F7F" w:themeColor="text1" w:themeTint="80"/>
    </w:rPr>
  </w:style>
  <w:style w:type="character" w:styleId="IntenseReference">
    <w:name w:val="Intense Reference"/>
    <w:basedOn w:val="DefaultParagraphFont"/>
    <w:uiPriority w:val="32"/>
    <w:rsid w:val="008D48F1"/>
    <w:rPr>
      <w:b/>
      <w:bCs/>
      <w:smallCaps/>
      <w:spacing w:val="5"/>
      <w:u w:val="single"/>
    </w:rPr>
  </w:style>
  <w:style w:type="character" w:styleId="BookTitle">
    <w:name w:val="Book Title"/>
    <w:basedOn w:val="DefaultParagraphFont"/>
    <w:uiPriority w:val="33"/>
    <w:rsid w:val="008D48F1"/>
    <w:rPr>
      <w:b/>
      <w:bCs/>
      <w:smallCaps/>
    </w:rPr>
  </w:style>
  <w:style w:type="paragraph" w:styleId="TOCHeading">
    <w:name w:val="TOC Heading"/>
    <w:basedOn w:val="Heading1"/>
    <w:next w:val="Normal"/>
    <w:uiPriority w:val="39"/>
    <w:semiHidden/>
    <w:unhideWhenUsed/>
    <w:qFormat/>
    <w:rsid w:val="008D48F1"/>
    <w:pPr>
      <w:outlineLvl w:val="9"/>
    </w:pPr>
  </w:style>
  <w:style w:type="paragraph" w:customStyle="1" w:styleId="Introparagraph">
    <w:name w:val="Intro paragraph"/>
    <w:basedOn w:val="Normal"/>
    <w:rsid w:val="003B142A"/>
    <w:pPr>
      <w:pBdr>
        <w:left w:val="single" w:sz="36" w:space="4" w:color="DDD1C5"/>
      </w:pBdr>
      <w:ind w:left="340"/>
    </w:pPr>
    <w:rPr>
      <w:sz w:val="28"/>
    </w:rPr>
  </w:style>
  <w:style w:type="paragraph" w:customStyle="1" w:styleId="listparanumbered">
    <w:name w:val="list para numbered"/>
    <w:qFormat/>
    <w:rsid w:val="00AC27A8"/>
    <w:pPr>
      <w:numPr>
        <w:numId w:val="2"/>
      </w:numPr>
      <w:spacing w:line="240" w:lineRule="auto"/>
      <w:ind w:left="357" w:hanging="357"/>
    </w:pPr>
    <w:rPr>
      <w:rFonts w:ascii="Open Sans" w:hAnsi="Open Sans" w:cs="Cordia New"/>
      <w:sz w:val="24"/>
      <w:szCs w:val="25"/>
    </w:rPr>
  </w:style>
  <w:style w:type="paragraph" w:styleId="BodyText">
    <w:name w:val="Body Text"/>
    <w:link w:val="BodyTextChar"/>
    <w:rsid w:val="00FE0FA7"/>
    <w:pPr>
      <w:spacing w:after="0" w:line="240" w:lineRule="auto"/>
    </w:pPr>
    <w:rPr>
      <w:rFonts w:ascii="Arial" w:eastAsia="Times" w:hAnsi="Arial" w:cs="Times New Roman"/>
      <w:sz w:val="24"/>
      <w:lang w:val="en-US" w:eastAsia="en-US" w:bidi="ar-SA"/>
    </w:rPr>
  </w:style>
  <w:style w:type="character" w:customStyle="1" w:styleId="BodyTextChar">
    <w:name w:val="Body Text Char"/>
    <w:basedOn w:val="DefaultParagraphFont"/>
    <w:link w:val="BodyText"/>
    <w:rsid w:val="00FE0FA7"/>
    <w:rPr>
      <w:rFonts w:ascii="Arial" w:eastAsia="Times" w:hAnsi="Arial" w:cs="Times New Roman"/>
      <w:sz w:val="24"/>
      <w:lang w:val="en-US" w:eastAsia="en-US" w:bidi="ar-SA"/>
    </w:rPr>
  </w:style>
  <w:style w:type="character" w:styleId="UnresolvedMention">
    <w:name w:val="Unresolved Mention"/>
    <w:basedOn w:val="DefaultParagraphFont"/>
    <w:uiPriority w:val="99"/>
    <w:semiHidden/>
    <w:unhideWhenUsed/>
    <w:rsid w:val="00335C69"/>
    <w:rPr>
      <w:color w:val="808080"/>
      <w:shd w:val="clear" w:color="auto" w:fill="E6E6E6"/>
    </w:rPr>
  </w:style>
  <w:style w:type="character" w:customStyle="1" w:styleId="ListParagraphChar">
    <w:name w:val="List Paragraph Char"/>
    <w:aliases w:val="Recommendation Char,List Paragraph1 Char,List Paragraph11 Char,L Char"/>
    <w:link w:val="ListParagraph"/>
    <w:uiPriority w:val="1"/>
    <w:locked/>
    <w:rsid w:val="004133E2"/>
    <w:rPr>
      <w:rFonts w:ascii="Open Sans" w:hAnsi="Open Sans" w:cs="Cordia New"/>
      <w:sz w:val="21"/>
      <w:szCs w:val="25"/>
    </w:rPr>
  </w:style>
  <w:style w:type="paragraph" w:customStyle="1" w:styleId="BulletApp">
    <w:name w:val="BulletApp"/>
    <w:basedOn w:val="Normal"/>
    <w:link w:val="BulletAppChar"/>
    <w:qFormat/>
    <w:rsid w:val="00CB297D"/>
    <w:pPr>
      <w:numPr>
        <w:numId w:val="7"/>
      </w:numPr>
      <w:spacing w:after="0"/>
    </w:pPr>
    <w:rPr>
      <w:rFonts w:ascii="Times New Roman" w:eastAsia="MS Mincho" w:hAnsi="Times New Roman" w:cs="Times New Roman"/>
      <w:snapToGrid w:val="0"/>
      <w:color w:val="000000"/>
      <w:sz w:val="22"/>
      <w:lang w:eastAsia="en-US" w:bidi="ar-SA"/>
    </w:rPr>
  </w:style>
  <w:style w:type="character" w:customStyle="1" w:styleId="BulletAppChar">
    <w:name w:val="BulletApp Char"/>
    <w:basedOn w:val="DefaultParagraphFont"/>
    <w:link w:val="BulletApp"/>
    <w:rsid w:val="00CB297D"/>
    <w:rPr>
      <w:rFonts w:ascii="Times New Roman" w:eastAsia="MS Mincho" w:hAnsi="Times New Roman" w:cs="Times New Roman"/>
      <w:snapToGrid w:val="0"/>
      <w:color w:val="000000"/>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1655">
      <w:bodyDiv w:val="1"/>
      <w:marLeft w:val="0"/>
      <w:marRight w:val="0"/>
      <w:marTop w:val="0"/>
      <w:marBottom w:val="0"/>
      <w:divBdr>
        <w:top w:val="none" w:sz="0" w:space="0" w:color="auto"/>
        <w:left w:val="none" w:sz="0" w:space="0" w:color="auto"/>
        <w:bottom w:val="none" w:sz="0" w:space="0" w:color="auto"/>
        <w:right w:val="none" w:sz="0" w:space="0" w:color="auto"/>
      </w:divBdr>
    </w:div>
    <w:div w:id="1082024857">
      <w:bodyDiv w:val="1"/>
      <w:marLeft w:val="0"/>
      <w:marRight w:val="0"/>
      <w:marTop w:val="0"/>
      <w:marBottom w:val="0"/>
      <w:divBdr>
        <w:top w:val="none" w:sz="0" w:space="0" w:color="auto"/>
        <w:left w:val="none" w:sz="0" w:space="0" w:color="auto"/>
        <w:bottom w:val="none" w:sz="0" w:space="0" w:color="auto"/>
        <w:right w:val="none" w:sz="0" w:space="0" w:color="auto"/>
      </w:divBdr>
    </w:div>
    <w:div w:id="1263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s.edu.au/students/shw/disabil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s.edu.au/exams/exam-and-results-for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us.utas.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isability.Services@utas.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xams.Office@utas.edu.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Van Der Veer</dc:creator>
  <cp:lastModifiedBy>Kelsey Madden</cp:lastModifiedBy>
  <cp:revision>5</cp:revision>
  <cp:lastPrinted>2017-08-10T01:50:00Z</cp:lastPrinted>
  <dcterms:created xsi:type="dcterms:W3CDTF">2019-02-18T03:49:00Z</dcterms:created>
  <dcterms:modified xsi:type="dcterms:W3CDTF">2019-03-06T03:49:00Z</dcterms:modified>
</cp:coreProperties>
</file>