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0411C" w14:textId="222A7A8A" w:rsidR="00FD5BC5" w:rsidRPr="00534742" w:rsidRDefault="21A9D094" w:rsidP="00FD5BC5">
      <w:pPr>
        <w:pStyle w:val="Title"/>
      </w:pPr>
      <w:r>
        <w:t>INFORMED CONSENT FORM</w:t>
      </w:r>
    </w:p>
    <w:p w14:paraId="536EB2D3" w14:textId="77777777" w:rsidR="00FD5BC5" w:rsidRPr="00534742" w:rsidRDefault="00FD5BC5" w:rsidP="00FD5BC5">
      <w:pPr>
        <w:pStyle w:val="p2"/>
        <w:widowControl/>
        <w:spacing w:line="240" w:lineRule="auto"/>
        <w:rPr>
          <w:rFonts w:cs="Arial"/>
          <w:b/>
          <w:szCs w:val="24"/>
        </w:rPr>
      </w:pPr>
    </w:p>
    <w:p w14:paraId="58CF38D2" w14:textId="249B0776" w:rsidR="00FD5BC5" w:rsidRPr="00534742" w:rsidRDefault="00FD5BC5" w:rsidP="00EB602A">
      <w:pPr>
        <w:ind w:left="3600" w:hanging="3600"/>
        <w:outlineLvl w:val="0"/>
        <w:rPr>
          <w:rFonts w:cs="Arial"/>
          <w:b/>
          <w:bCs/>
        </w:rPr>
      </w:pPr>
      <w:r w:rsidRPr="7772E753">
        <w:rPr>
          <w:rFonts w:cs="Arial"/>
          <w:b/>
          <w:bCs/>
        </w:rPr>
        <w:t xml:space="preserve">Name of Research Study: </w:t>
      </w:r>
      <w:r w:rsidRPr="00534742">
        <w:rPr>
          <w:rFonts w:cs="Arial"/>
          <w:b/>
          <w:bCs/>
          <w:szCs w:val="24"/>
        </w:rPr>
        <w:tab/>
      </w:r>
      <w:r w:rsidR="7772E753" w:rsidRPr="7772E753">
        <w:rPr>
          <w:rFonts w:cs="Arial"/>
          <w:b/>
          <w:bCs/>
        </w:rPr>
        <w:t xml:space="preserve">A </w:t>
      </w:r>
      <w:r w:rsidR="00EB602A" w:rsidRPr="00EB602A">
        <w:rPr>
          <w:rFonts w:cs="Arial"/>
          <w:b/>
          <w:bCs/>
        </w:rPr>
        <w:t>Phase II Study Assessing Efficacy and Safety of NFL-101 as a Tobacco Cessation Therapy</w:t>
      </w:r>
      <w:r w:rsidR="00EB602A">
        <w:rPr>
          <w:rFonts w:cs="Arial"/>
          <w:b/>
          <w:bCs/>
        </w:rPr>
        <w:t xml:space="preserve"> </w:t>
      </w:r>
      <w:r w:rsidR="00EB602A" w:rsidRPr="00EB602A">
        <w:rPr>
          <w:rFonts w:cs="Arial"/>
          <w:b/>
          <w:bCs/>
        </w:rPr>
        <w:t>CESTO II trial</w:t>
      </w:r>
      <w:r w:rsidR="7772E753" w:rsidRPr="7772E753">
        <w:rPr>
          <w:rFonts w:cs="Arial"/>
          <w:b/>
          <w:bCs/>
        </w:rPr>
        <w:t>)</w:t>
      </w:r>
      <w:r w:rsidR="7772E753" w:rsidRPr="7772E753">
        <w:rPr>
          <w:rFonts w:cs="Arial"/>
        </w:rPr>
        <w:t xml:space="preserve"> </w:t>
      </w:r>
    </w:p>
    <w:p w14:paraId="20C3A6E9" w14:textId="77777777" w:rsidR="00FD5BC5" w:rsidRPr="00534742" w:rsidRDefault="00FD5BC5" w:rsidP="00FD5BC5">
      <w:pPr>
        <w:ind w:left="3600" w:hanging="3600"/>
        <w:outlineLvl w:val="0"/>
        <w:rPr>
          <w:rFonts w:cs="Arial"/>
          <w:b/>
          <w:bCs/>
          <w:szCs w:val="24"/>
        </w:rPr>
      </w:pPr>
    </w:p>
    <w:p w14:paraId="0CE6EB39" w14:textId="1C9BB4F6" w:rsidR="00FD5BC5" w:rsidRPr="00534742" w:rsidRDefault="009746C9" w:rsidP="00FD5BC5">
      <w:pPr>
        <w:ind w:left="3600" w:hanging="3600"/>
        <w:outlineLvl w:val="0"/>
        <w:rPr>
          <w:rFonts w:cs="Arial"/>
          <w:b/>
          <w:bCs/>
          <w:szCs w:val="24"/>
        </w:rPr>
      </w:pPr>
      <w:r>
        <w:rPr>
          <w:rFonts w:cs="Arial"/>
          <w:b/>
          <w:bCs/>
          <w:szCs w:val="24"/>
        </w:rPr>
        <w:t xml:space="preserve">Short </w:t>
      </w:r>
      <w:r w:rsidR="00FD5BC5" w:rsidRPr="00534742">
        <w:rPr>
          <w:rFonts w:cs="Arial"/>
          <w:b/>
          <w:bCs/>
          <w:szCs w:val="24"/>
        </w:rPr>
        <w:t xml:space="preserve">Study </w:t>
      </w:r>
      <w:r>
        <w:rPr>
          <w:rFonts w:cs="Arial"/>
          <w:b/>
          <w:bCs/>
          <w:szCs w:val="24"/>
        </w:rPr>
        <w:t>Name</w:t>
      </w:r>
      <w:r w:rsidR="00FD5BC5" w:rsidRPr="00534742">
        <w:rPr>
          <w:rFonts w:cs="Arial"/>
          <w:b/>
          <w:bCs/>
          <w:szCs w:val="24"/>
        </w:rPr>
        <w:t xml:space="preserve">: </w:t>
      </w:r>
      <w:r w:rsidR="00FD5BC5" w:rsidRPr="00534742">
        <w:rPr>
          <w:rFonts w:cs="Arial"/>
          <w:b/>
          <w:bCs/>
          <w:szCs w:val="24"/>
        </w:rPr>
        <w:tab/>
      </w:r>
      <w:r w:rsidR="00EB602A" w:rsidRPr="00DB036C">
        <w:rPr>
          <w:rFonts w:cs="Arial"/>
          <w:b/>
          <w:szCs w:val="24"/>
        </w:rPr>
        <w:t>CESTO II</w:t>
      </w:r>
    </w:p>
    <w:p w14:paraId="11DAB47D" w14:textId="77777777" w:rsidR="00FD5BC5" w:rsidRPr="00534742" w:rsidRDefault="00FD5BC5" w:rsidP="00FD5BC5">
      <w:pPr>
        <w:ind w:left="3600" w:hanging="3600"/>
        <w:outlineLvl w:val="0"/>
        <w:rPr>
          <w:rFonts w:cs="Arial"/>
          <w:b/>
          <w:bCs/>
          <w:szCs w:val="24"/>
        </w:rPr>
      </w:pPr>
    </w:p>
    <w:p w14:paraId="0E4ADD87" w14:textId="02F2D323" w:rsidR="00FD5BC5" w:rsidRPr="00534742" w:rsidRDefault="00FD5BC5" w:rsidP="00FD5BC5">
      <w:pPr>
        <w:ind w:left="3600" w:hanging="3600"/>
        <w:outlineLvl w:val="0"/>
        <w:rPr>
          <w:rFonts w:cs="Arial"/>
          <w:b/>
          <w:bCs/>
          <w:szCs w:val="24"/>
        </w:rPr>
      </w:pPr>
      <w:r w:rsidRPr="00534742">
        <w:rPr>
          <w:rFonts w:cs="Arial"/>
          <w:b/>
          <w:bCs/>
          <w:szCs w:val="24"/>
        </w:rPr>
        <w:t xml:space="preserve">Sponsor: </w:t>
      </w:r>
      <w:r w:rsidRPr="00534742">
        <w:rPr>
          <w:rFonts w:cs="Arial"/>
          <w:b/>
          <w:bCs/>
          <w:szCs w:val="24"/>
        </w:rPr>
        <w:tab/>
      </w:r>
      <w:r w:rsidR="00EB602A" w:rsidRPr="00EB602A">
        <w:rPr>
          <w:rFonts w:cs="Arial"/>
          <w:b/>
          <w:bCs/>
          <w:szCs w:val="24"/>
        </w:rPr>
        <w:t>NFL BIOSCIENCES SAS</w:t>
      </w:r>
    </w:p>
    <w:p w14:paraId="69214DC5" w14:textId="77777777" w:rsidR="00FD5BC5" w:rsidRPr="00534742" w:rsidRDefault="00FD5BC5" w:rsidP="00FE1C5C">
      <w:pPr>
        <w:ind w:left="3600" w:hanging="3600"/>
        <w:outlineLvl w:val="0"/>
        <w:rPr>
          <w:rFonts w:cs="Arial"/>
          <w:bCs/>
          <w:i/>
          <w:szCs w:val="24"/>
          <w:highlight w:val="yellow"/>
        </w:rPr>
      </w:pPr>
    </w:p>
    <w:p w14:paraId="4D9D0C63" w14:textId="2DB51E88" w:rsidR="00B41D98" w:rsidRDefault="00B41D98" w:rsidP="00FD5BC5">
      <w:pPr>
        <w:ind w:left="3600" w:hanging="3600"/>
        <w:outlineLvl w:val="0"/>
        <w:rPr>
          <w:rFonts w:cs="Arial"/>
          <w:b/>
          <w:bCs/>
          <w:szCs w:val="24"/>
        </w:rPr>
      </w:pPr>
      <w:r>
        <w:rPr>
          <w:rFonts w:cs="Arial"/>
          <w:b/>
          <w:bCs/>
          <w:szCs w:val="24"/>
        </w:rPr>
        <w:t xml:space="preserve">BB HREC </w:t>
      </w:r>
      <w:r w:rsidRPr="00B41D98">
        <w:rPr>
          <w:rFonts w:cs="Arial"/>
          <w:b/>
          <w:bCs/>
          <w:szCs w:val="24"/>
        </w:rPr>
        <w:t xml:space="preserve">Application ID: </w:t>
      </w:r>
      <w:r>
        <w:rPr>
          <w:rFonts w:cs="Arial"/>
          <w:b/>
          <w:bCs/>
          <w:szCs w:val="24"/>
        </w:rPr>
        <w:t xml:space="preserve">          </w:t>
      </w:r>
      <w:r w:rsidRPr="00B41D98">
        <w:rPr>
          <w:rFonts w:cs="Arial"/>
          <w:b/>
          <w:bCs/>
          <w:szCs w:val="24"/>
        </w:rPr>
        <w:t>2021-04-332</w:t>
      </w:r>
    </w:p>
    <w:p w14:paraId="233F3D63" w14:textId="77777777" w:rsidR="00B41D98" w:rsidRDefault="00B41D98" w:rsidP="00FD5BC5">
      <w:pPr>
        <w:ind w:left="3600" w:hanging="3600"/>
        <w:outlineLvl w:val="0"/>
        <w:rPr>
          <w:rFonts w:cs="Arial"/>
          <w:b/>
          <w:bCs/>
          <w:szCs w:val="24"/>
        </w:rPr>
      </w:pPr>
    </w:p>
    <w:p w14:paraId="5BD22ED3" w14:textId="0E4A2B1D" w:rsidR="00FD5BC5" w:rsidRPr="00A777C8" w:rsidRDefault="009746C9" w:rsidP="00FD5BC5">
      <w:pPr>
        <w:ind w:left="3600" w:hanging="3600"/>
        <w:outlineLvl w:val="0"/>
        <w:rPr>
          <w:rFonts w:cs="Arial"/>
          <w:b/>
          <w:bCs/>
          <w:szCs w:val="24"/>
        </w:rPr>
      </w:pPr>
      <w:r w:rsidRPr="00C62B28">
        <w:rPr>
          <w:rFonts w:cs="Arial"/>
          <w:b/>
          <w:bCs/>
          <w:szCs w:val="24"/>
        </w:rPr>
        <w:t>Principal Investigator</w:t>
      </w:r>
      <w:r w:rsidR="00FD5BC5" w:rsidRPr="00C62B28">
        <w:rPr>
          <w:rFonts w:cs="Arial"/>
          <w:b/>
          <w:bCs/>
          <w:szCs w:val="24"/>
        </w:rPr>
        <w:t xml:space="preserve">: </w:t>
      </w:r>
      <w:r w:rsidR="00EB602A" w:rsidRPr="00C62B28">
        <w:rPr>
          <w:rFonts w:cs="Arial"/>
          <w:b/>
          <w:bCs/>
          <w:szCs w:val="24"/>
        </w:rPr>
        <w:tab/>
      </w:r>
      <w:r w:rsidR="00703CB9" w:rsidRPr="00C62B28">
        <w:rPr>
          <w:rFonts w:cs="Arial"/>
          <w:b/>
          <w:bCs/>
          <w:szCs w:val="24"/>
        </w:rPr>
        <w:t xml:space="preserve">Professor </w:t>
      </w:r>
      <w:r w:rsidR="00703CB9" w:rsidRPr="00713E08">
        <w:rPr>
          <w:rFonts w:cs="Arial"/>
          <w:b/>
          <w:bCs/>
          <w:szCs w:val="24"/>
        </w:rPr>
        <w:t>Stuart Ferguson</w:t>
      </w:r>
    </w:p>
    <w:p w14:paraId="295B456C" w14:textId="77777777" w:rsidR="00FD5BC5" w:rsidRPr="00C62B28" w:rsidRDefault="00FD5BC5" w:rsidP="00FD5BC5">
      <w:pPr>
        <w:ind w:left="3600" w:hanging="3600"/>
        <w:outlineLvl w:val="0"/>
        <w:rPr>
          <w:rFonts w:cs="Arial"/>
          <w:b/>
          <w:bCs/>
          <w:szCs w:val="24"/>
        </w:rPr>
      </w:pPr>
    </w:p>
    <w:p w14:paraId="572631C9" w14:textId="0A7C7BAD" w:rsidR="00E36163" w:rsidRDefault="00FD5BC5">
      <w:pPr>
        <w:ind w:left="3600" w:hanging="3600"/>
        <w:outlineLvl w:val="0"/>
        <w:rPr>
          <w:rFonts w:cs="Arial"/>
          <w:b/>
          <w:bCs/>
          <w:szCs w:val="24"/>
        </w:rPr>
      </w:pPr>
      <w:r w:rsidRPr="00C62B28">
        <w:rPr>
          <w:rFonts w:cs="Arial"/>
          <w:b/>
          <w:bCs/>
          <w:szCs w:val="24"/>
        </w:rPr>
        <w:t xml:space="preserve">Research Site Address(es): </w:t>
      </w:r>
      <w:r w:rsidRPr="00C62B28">
        <w:rPr>
          <w:rFonts w:cs="Arial"/>
          <w:b/>
          <w:bCs/>
          <w:szCs w:val="24"/>
        </w:rPr>
        <w:tab/>
      </w:r>
      <w:bookmarkStart w:id="0" w:name="_Hlk68557440"/>
      <w:r w:rsidR="0006312B">
        <w:rPr>
          <w:rFonts w:cs="Arial"/>
          <w:b/>
          <w:bCs/>
          <w:szCs w:val="24"/>
        </w:rPr>
        <w:t>University of Tasmania Clinical Research Facility</w:t>
      </w:r>
    </w:p>
    <w:p w14:paraId="4465437F" w14:textId="62748EA9" w:rsidR="00254843" w:rsidRDefault="0006312B" w:rsidP="00254843">
      <w:pPr>
        <w:ind w:left="3600"/>
        <w:outlineLvl w:val="0"/>
        <w:rPr>
          <w:rFonts w:cs="Arial"/>
          <w:b/>
          <w:bCs/>
          <w:szCs w:val="24"/>
        </w:rPr>
      </w:pPr>
      <w:r w:rsidRPr="0006312B">
        <w:rPr>
          <w:rFonts w:cs="Arial"/>
          <w:b/>
          <w:bCs/>
          <w:szCs w:val="24"/>
        </w:rPr>
        <w:t>17 Liverpool Street</w:t>
      </w:r>
    </w:p>
    <w:p w14:paraId="2478FCBE" w14:textId="5314DD24" w:rsidR="00254843" w:rsidRDefault="0006312B" w:rsidP="00254843">
      <w:pPr>
        <w:ind w:left="3600"/>
        <w:outlineLvl w:val="0"/>
        <w:rPr>
          <w:rFonts w:cs="Arial"/>
          <w:b/>
          <w:bCs/>
          <w:szCs w:val="24"/>
        </w:rPr>
      </w:pPr>
      <w:r w:rsidRPr="0006312B">
        <w:rPr>
          <w:rFonts w:cs="Arial"/>
          <w:b/>
          <w:bCs/>
          <w:szCs w:val="24"/>
        </w:rPr>
        <w:t>Hobart</w:t>
      </w:r>
    </w:p>
    <w:p w14:paraId="2D4C071B" w14:textId="5793024B" w:rsidR="0006312B" w:rsidRPr="00A777C8" w:rsidRDefault="0006312B" w:rsidP="00713E08">
      <w:pPr>
        <w:ind w:left="3600"/>
        <w:outlineLvl w:val="0"/>
        <w:rPr>
          <w:rFonts w:cs="Arial"/>
          <w:b/>
          <w:bCs/>
          <w:szCs w:val="24"/>
        </w:rPr>
      </w:pPr>
      <w:r w:rsidRPr="0006312B">
        <w:rPr>
          <w:rFonts w:cs="Arial"/>
          <w:b/>
          <w:bCs/>
          <w:szCs w:val="24"/>
        </w:rPr>
        <w:t>T</w:t>
      </w:r>
      <w:r w:rsidR="00254843">
        <w:rPr>
          <w:rFonts w:cs="Arial"/>
          <w:b/>
          <w:bCs/>
          <w:szCs w:val="24"/>
        </w:rPr>
        <w:t>asmania</w:t>
      </w:r>
      <w:r w:rsidRPr="0006312B">
        <w:rPr>
          <w:rFonts w:cs="Arial"/>
          <w:b/>
          <w:bCs/>
          <w:szCs w:val="24"/>
        </w:rPr>
        <w:t xml:space="preserve"> 7000</w:t>
      </w:r>
    </w:p>
    <w:bookmarkEnd w:id="0"/>
    <w:p w14:paraId="15EBA659" w14:textId="77777777" w:rsidR="00FD5BC5" w:rsidRPr="00C62B28" w:rsidRDefault="00FD5BC5" w:rsidP="00FD5BC5">
      <w:pPr>
        <w:ind w:left="3600" w:hanging="3600"/>
        <w:outlineLvl w:val="0"/>
        <w:rPr>
          <w:rFonts w:cs="Arial"/>
          <w:b/>
          <w:bCs/>
          <w:szCs w:val="24"/>
        </w:rPr>
      </w:pPr>
    </w:p>
    <w:p w14:paraId="0C59721C" w14:textId="5F0648CD" w:rsidR="00FD5BC5" w:rsidRPr="00A777C8" w:rsidRDefault="00FD5BC5" w:rsidP="00FD5BC5">
      <w:pPr>
        <w:ind w:left="3600" w:hanging="3600"/>
        <w:outlineLvl w:val="0"/>
        <w:rPr>
          <w:rFonts w:cs="Arial"/>
          <w:b/>
          <w:bCs/>
          <w:szCs w:val="24"/>
        </w:rPr>
      </w:pPr>
      <w:r w:rsidRPr="00C62B28">
        <w:rPr>
          <w:rFonts w:cs="Arial"/>
          <w:b/>
          <w:bCs/>
          <w:szCs w:val="24"/>
        </w:rPr>
        <w:t>Daytime telephone number(s):</w:t>
      </w:r>
      <w:r w:rsidRPr="00C62B28">
        <w:rPr>
          <w:rFonts w:cs="Arial"/>
          <w:b/>
          <w:bCs/>
          <w:szCs w:val="24"/>
        </w:rPr>
        <w:tab/>
      </w:r>
      <w:r w:rsidR="00065547">
        <w:rPr>
          <w:rFonts w:cs="Arial"/>
          <w:b/>
          <w:szCs w:val="24"/>
        </w:rPr>
        <w:t>(03)</w:t>
      </w:r>
      <w:r w:rsidR="00EB602A" w:rsidRPr="00713E08">
        <w:rPr>
          <w:rFonts w:cs="Arial"/>
          <w:b/>
          <w:szCs w:val="24"/>
        </w:rPr>
        <w:t xml:space="preserve"> </w:t>
      </w:r>
      <w:r w:rsidR="002139DF" w:rsidRPr="002139DF">
        <w:rPr>
          <w:rFonts w:cs="Arial"/>
          <w:b/>
          <w:szCs w:val="24"/>
        </w:rPr>
        <w:t>6226 4233</w:t>
      </w:r>
    </w:p>
    <w:p w14:paraId="79C4A1D0" w14:textId="77777777" w:rsidR="00FD5BC5" w:rsidRPr="00534742" w:rsidRDefault="00FD5BC5" w:rsidP="00FD5BC5">
      <w:pPr>
        <w:pStyle w:val="p2"/>
        <w:widowControl/>
        <w:spacing w:line="240" w:lineRule="auto"/>
        <w:rPr>
          <w:rFonts w:cs="Arial"/>
          <w:b/>
          <w:szCs w:val="24"/>
        </w:rPr>
      </w:pPr>
    </w:p>
    <w:p w14:paraId="1A40590E" w14:textId="106C8C37" w:rsidR="00FD5BC5" w:rsidRDefault="21A9D094" w:rsidP="00207C5E">
      <w:pPr>
        <w:spacing w:before="0" w:after="0"/>
        <w:ind w:left="144"/>
        <w:rPr>
          <w:rFonts w:cs="Arial"/>
        </w:rPr>
      </w:pPr>
      <w:r w:rsidRPr="21A9D094">
        <w:rPr>
          <w:rFonts w:cs="Arial"/>
          <w:sz w:val="20"/>
        </w:rPr>
        <w:t>Yo</w:t>
      </w:r>
      <w:r w:rsidR="000B45F9">
        <w:rPr>
          <w:rFonts w:cs="Arial"/>
          <w:sz w:val="20"/>
        </w:rPr>
        <w:t>u</w:t>
      </w:r>
      <w:r w:rsidRPr="21A9D094">
        <w:rPr>
          <w:rFonts w:cs="Arial"/>
          <w:sz w:val="20"/>
        </w:rPr>
        <w:t xml:space="preserve"> will be given a copy of this form</w:t>
      </w:r>
      <w:r w:rsidR="007523DB">
        <w:rPr>
          <w:rFonts w:cs="Arial"/>
          <w:sz w:val="20"/>
        </w:rPr>
        <w:t xml:space="preserve"> to keep</w:t>
      </w:r>
      <w:r w:rsidRPr="21A9D094">
        <w:rPr>
          <w:rFonts w:cs="Arial"/>
          <w:sz w:val="20"/>
        </w:rPr>
        <w:t>.  If you have any questions or problems during the study, call the phone number above.</w:t>
      </w:r>
    </w:p>
    <w:p w14:paraId="31A5265C" w14:textId="77777777" w:rsidR="00FD5BC5" w:rsidRPr="00534742" w:rsidRDefault="00FD5BC5" w:rsidP="00207C5E">
      <w:pPr>
        <w:spacing w:before="0" w:after="0"/>
        <w:ind w:left="144"/>
        <w:rPr>
          <w:rFonts w:cs="Arial"/>
          <w:szCs w:val="24"/>
        </w:rPr>
      </w:pPr>
    </w:p>
    <w:p w14:paraId="27BD5AB6" w14:textId="4DB6CE93" w:rsidR="00FD5BC5" w:rsidRDefault="00FD5BC5" w:rsidP="00207C5E">
      <w:pPr>
        <w:pStyle w:val="Heading1"/>
        <w:spacing w:before="0" w:after="0"/>
        <w:ind w:left="144"/>
      </w:pPr>
      <w:r w:rsidRPr="00534742">
        <w:t>What is the purpose of this form?</w:t>
      </w:r>
    </w:p>
    <w:p w14:paraId="700816A6" w14:textId="09E44D6B" w:rsidR="005C4645" w:rsidRDefault="005C4645" w:rsidP="00207C5E">
      <w:pPr>
        <w:spacing w:before="0" w:after="0"/>
        <w:ind w:left="144"/>
        <w:rPr>
          <w:rFonts w:cs="Arial"/>
          <w:sz w:val="20"/>
        </w:rPr>
      </w:pPr>
      <w:r>
        <w:rPr>
          <w:rFonts w:cs="Arial"/>
          <w:sz w:val="20"/>
        </w:rPr>
        <w:t xml:space="preserve">This form tells you about the research study, to help you decide if you want to participate. It explains why the study is being done, the tests and treatments involved as well as outlining the risks and benefits. </w:t>
      </w:r>
      <w:r w:rsidR="008D3E94" w:rsidRPr="00893C73">
        <w:rPr>
          <w:rFonts w:cs="Arial"/>
          <w:sz w:val="20"/>
        </w:rPr>
        <w:t>If you sign this form, it means that you agree to take part in this study</w:t>
      </w:r>
      <w:r w:rsidR="008D3E94">
        <w:rPr>
          <w:rFonts w:cs="Arial"/>
          <w:sz w:val="20"/>
        </w:rPr>
        <w:t>.</w:t>
      </w:r>
    </w:p>
    <w:p w14:paraId="6FF93020" w14:textId="77777777" w:rsidR="005C4645" w:rsidRDefault="005C4645" w:rsidP="00207C5E">
      <w:pPr>
        <w:spacing w:before="0" w:after="0"/>
        <w:ind w:left="144"/>
        <w:rPr>
          <w:rFonts w:cs="Arial"/>
          <w:sz w:val="20"/>
        </w:rPr>
      </w:pPr>
    </w:p>
    <w:p w14:paraId="3ADB7CE0" w14:textId="51AB5112" w:rsidR="00FD5BC5" w:rsidRPr="00893C73" w:rsidRDefault="005C4645" w:rsidP="00207C5E">
      <w:pPr>
        <w:spacing w:before="0" w:after="0"/>
        <w:ind w:left="144"/>
        <w:rPr>
          <w:rFonts w:cs="Arial"/>
          <w:sz w:val="20"/>
        </w:rPr>
      </w:pPr>
      <w:r>
        <w:rPr>
          <w:rFonts w:cs="Arial"/>
          <w:sz w:val="20"/>
        </w:rPr>
        <w:t>Participation in this research study is voluntary. If you do not wish to take part, you do not have to.</w:t>
      </w:r>
    </w:p>
    <w:p w14:paraId="1BD0567E" w14:textId="05D06FE8" w:rsidR="00FD5BC5" w:rsidRPr="00893C73" w:rsidRDefault="3D9ACE91" w:rsidP="00207C5E">
      <w:pPr>
        <w:spacing w:before="0" w:after="0"/>
        <w:ind w:left="144"/>
        <w:rPr>
          <w:rFonts w:cs="Arial"/>
          <w:sz w:val="20"/>
        </w:rPr>
      </w:pPr>
      <w:r w:rsidRPr="3D9ACE91">
        <w:rPr>
          <w:rFonts w:cs="Arial"/>
          <w:sz w:val="20"/>
        </w:rPr>
        <w:t xml:space="preserve">Before you decide if you want to take part in this research study, it is important that you read and understand </w:t>
      </w:r>
      <w:r w:rsidR="00627760">
        <w:rPr>
          <w:rFonts w:cs="Arial"/>
          <w:sz w:val="20"/>
        </w:rPr>
        <w:t>the information in this form</w:t>
      </w:r>
      <w:r w:rsidR="008D3E94">
        <w:rPr>
          <w:rFonts w:cs="Arial"/>
          <w:sz w:val="20"/>
        </w:rPr>
        <w:t xml:space="preserve"> and</w:t>
      </w:r>
      <w:r w:rsidR="00FD5BC5" w:rsidRPr="00893C73">
        <w:rPr>
          <w:rFonts w:cs="Arial"/>
          <w:sz w:val="20"/>
        </w:rPr>
        <w:t xml:space="preserve"> ask the study doctor or the study staff to explain any words or procedures that you do not clearly understand.   </w:t>
      </w:r>
    </w:p>
    <w:p w14:paraId="2292DF2A" w14:textId="77777777" w:rsidR="00FD5BC5" w:rsidRPr="00893C73" w:rsidRDefault="00FD5BC5" w:rsidP="00207C5E">
      <w:pPr>
        <w:spacing w:before="0" w:after="0"/>
        <w:ind w:left="144"/>
        <w:rPr>
          <w:rFonts w:cs="Arial"/>
          <w:sz w:val="20"/>
        </w:rPr>
      </w:pPr>
    </w:p>
    <w:p w14:paraId="77881B5B" w14:textId="1FB325D4" w:rsidR="00FD5BC5" w:rsidRPr="00893C73" w:rsidRDefault="21A9D094" w:rsidP="00207C5E">
      <w:pPr>
        <w:spacing w:before="0" w:after="0"/>
        <w:ind w:left="144"/>
        <w:rPr>
          <w:rFonts w:cs="Arial"/>
          <w:sz w:val="20"/>
        </w:rPr>
      </w:pPr>
      <w:r w:rsidRPr="21A9D094">
        <w:rPr>
          <w:rFonts w:cs="Arial"/>
          <w:sz w:val="20"/>
        </w:rPr>
        <w:t>You can change your mind about taking part in this study at any time.  You may leave the study at any time, even if you have signed this form.  You do not have to give a reason and it will not change your future medical care.</w:t>
      </w:r>
    </w:p>
    <w:p w14:paraId="3B8E6EBD" w14:textId="77777777" w:rsidR="00FD5BC5" w:rsidRPr="00893C73" w:rsidRDefault="00FD5BC5" w:rsidP="00207C5E">
      <w:pPr>
        <w:spacing w:before="0" w:after="0"/>
        <w:ind w:left="144"/>
        <w:rPr>
          <w:rFonts w:cs="Arial"/>
          <w:sz w:val="20"/>
        </w:rPr>
      </w:pPr>
    </w:p>
    <w:p w14:paraId="623B2C17" w14:textId="77777777" w:rsidR="00FD5BC5" w:rsidRPr="00893C73" w:rsidRDefault="00FD5BC5" w:rsidP="00207C5E">
      <w:pPr>
        <w:spacing w:before="0" w:after="0"/>
        <w:ind w:left="144"/>
        <w:rPr>
          <w:rFonts w:cs="Arial"/>
          <w:sz w:val="20"/>
        </w:rPr>
      </w:pPr>
      <w:r w:rsidRPr="00893C73">
        <w:rPr>
          <w:rFonts w:cs="Arial"/>
          <w:sz w:val="20"/>
        </w:rPr>
        <w:lastRenderedPageBreak/>
        <w:t>After reading this form and talking with the study staff, you should know which parts of the study are medical care and which are experimental.  Please ask any questions you have.</w:t>
      </w:r>
    </w:p>
    <w:p w14:paraId="1317499F" w14:textId="77777777" w:rsidR="00FD5BC5" w:rsidRPr="00893C73" w:rsidRDefault="00FD5BC5" w:rsidP="00207C5E">
      <w:pPr>
        <w:spacing w:before="0" w:after="0"/>
        <w:ind w:left="144"/>
        <w:rPr>
          <w:rFonts w:cs="Arial"/>
          <w:sz w:val="20"/>
        </w:rPr>
      </w:pPr>
    </w:p>
    <w:p w14:paraId="7F701560" w14:textId="590DC925" w:rsidR="00FD5BC5" w:rsidRPr="00893C73" w:rsidRDefault="00FD5BC5" w:rsidP="00207C5E">
      <w:pPr>
        <w:spacing w:before="0" w:after="0"/>
        <w:ind w:left="144"/>
        <w:rPr>
          <w:rFonts w:cs="Arial"/>
          <w:sz w:val="20"/>
        </w:rPr>
      </w:pPr>
      <w:r w:rsidRPr="00893C73">
        <w:rPr>
          <w:rFonts w:cs="Arial"/>
          <w:sz w:val="20"/>
        </w:rPr>
        <w:t xml:space="preserve">You may talk with your family, friends, and your </w:t>
      </w:r>
      <w:r w:rsidR="00057642">
        <w:rPr>
          <w:rFonts w:cs="Arial"/>
          <w:sz w:val="20"/>
        </w:rPr>
        <w:t xml:space="preserve">local </w:t>
      </w:r>
      <w:r w:rsidRPr="00893C73">
        <w:rPr>
          <w:rFonts w:cs="Arial"/>
          <w:sz w:val="20"/>
        </w:rPr>
        <w:t xml:space="preserve">doctor </w:t>
      </w:r>
      <w:r w:rsidR="007D109A">
        <w:rPr>
          <w:rFonts w:cs="Arial"/>
          <w:sz w:val="20"/>
        </w:rPr>
        <w:t xml:space="preserve">(GP) </w:t>
      </w:r>
      <w:r w:rsidRPr="00893C73">
        <w:rPr>
          <w:rFonts w:cs="Arial"/>
          <w:sz w:val="20"/>
        </w:rPr>
        <w:t>to help you make your decision.  You can take as much time as you like to make this decision.</w:t>
      </w:r>
    </w:p>
    <w:p w14:paraId="09F1020F" w14:textId="77777777" w:rsidR="00FD5BC5" w:rsidRPr="00893C73" w:rsidRDefault="00FD5BC5" w:rsidP="00207C5E">
      <w:pPr>
        <w:spacing w:before="0" w:after="0"/>
        <w:ind w:left="144"/>
        <w:rPr>
          <w:rFonts w:cs="Arial"/>
          <w:sz w:val="20"/>
        </w:rPr>
      </w:pPr>
    </w:p>
    <w:p w14:paraId="32898393" w14:textId="0C3ADA7A" w:rsidR="009746C9" w:rsidRPr="007F1331" w:rsidRDefault="21A9D094" w:rsidP="009746C9">
      <w:pPr>
        <w:spacing w:before="0" w:after="0"/>
        <w:ind w:left="144"/>
        <w:rPr>
          <w:rFonts w:cs="Arial"/>
          <w:sz w:val="20"/>
        </w:rPr>
      </w:pPr>
      <w:r w:rsidRPr="21A9D094">
        <w:rPr>
          <w:rFonts w:cs="Arial"/>
          <w:sz w:val="20"/>
        </w:rPr>
        <w:t xml:space="preserve">The sponsor is </w:t>
      </w:r>
      <w:r w:rsidR="00ED54CB">
        <w:rPr>
          <w:rFonts w:cs="Arial"/>
          <w:sz w:val="20"/>
        </w:rPr>
        <w:t>funding</w:t>
      </w:r>
      <w:r w:rsidRPr="21A9D094">
        <w:rPr>
          <w:rFonts w:cs="Arial"/>
          <w:sz w:val="20"/>
        </w:rPr>
        <w:t xml:space="preserve"> this research study.  </w:t>
      </w:r>
      <w:r w:rsidR="009746C9">
        <w:rPr>
          <w:rFonts w:cs="Arial"/>
          <w:sz w:val="20"/>
        </w:rPr>
        <w:t>The</w:t>
      </w:r>
      <w:r w:rsidR="00C62B28">
        <w:rPr>
          <w:rFonts w:cs="Arial"/>
          <w:sz w:val="20"/>
        </w:rPr>
        <w:t xml:space="preserve"> University of Tasmania</w:t>
      </w:r>
      <w:r w:rsidR="009746C9">
        <w:rPr>
          <w:rFonts w:cs="Arial"/>
          <w:sz w:val="20"/>
        </w:rPr>
        <w:t xml:space="preserve"> will be paid by the sponsor for your participation. </w:t>
      </w:r>
    </w:p>
    <w:p w14:paraId="61925987" w14:textId="77777777" w:rsidR="00FD5BC5" w:rsidRPr="00893C73" w:rsidRDefault="00FD5BC5" w:rsidP="00207C5E">
      <w:pPr>
        <w:spacing w:before="0" w:after="0"/>
        <w:ind w:left="144"/>
        <w:rPr>
          <w:rFonts w:cs="Arial"/>
          <w:sz w:val="20"/>
        </w:rPr>
      </w:pPr>
    </w:p>
    <w:p w14:paraId="1A2AB175" w14:textId="77777777" w:rsidR="00207C5E" w:rsidRDefault="00FD5BC5" w:rsidP="00207C5E">
      <w:pPr>
        <w:spacing w:before="0" w:after="0"/>
        <w:ind w:left="144"/>
        <w:rPr>
          <w:rFonts w:cs="Arial"/>
          <w:sz w:val="20"/>
        </w:rPr>
      </w:pPr>
      <w:r w:rsidRPr="00893C73">
        <w:rPr>
          <w:rFonts w:cs="Arial"/>
          <w:sz w:val="20"/>
        </w:rPr>
        <w:t>When deciding to take part in a research study you should know:</w:t>
      </w:r>
    </w:p>
    <w:p w14:paraId="096829DA" w14:textId="77777777" w:rsidR="00207C5E" w:rsidRPr="00207C5E" w:rsidRDefault="21A9D094" w:rsidP="00207C5E">
      <w:pPr>
        <w:pStyle w:val="ListParagraph"/>
        <w:numPr>
          <w:ilvl w:val="0"/>
          <w:numId w:val="35"/>
        </w:numPr>
        <w:rPr>
          <w:rFonts w:cs="Arial"/>
          <w:sz w:val="20"/>
        </w:rPr>
      </w:pPr>
      <w:r w:rsidRPr="00207C5E">
        <w:rPr>
          <w:rFonts w:cs="Arial"/>
          <w:sz w:val="20"/>
        </w:rPr>
        <w:t xml:space="preserve">The main goal of </w:t>
      </w:r>
      <w:r w:rsidRPr="00207C5E">
        <w:rPr>
          <w:rFonts w:cs="Arial"/>
          <w:sz w:val="20"/>
          <w:u w:val="single"/>
        </w:rPr>
        <w:t>medical care</w:t>
      </w:r>
      <w:r w:rsidRPr="00207C5E">
        <w:rPr>
          <w:rFonts w:cs="Arial"/>
          <w:sz w:val="20"/>
        </w:rPr>
        <w:t xml:space="preserve"> is to help you.</w:t>
      </w:r>
    </w:p>
    <w:p w14:paraId="79EC1EC7" w14:textId="62493176" w:rsidR="00207C5E" w:rsidRPr="00207C5E" w:rsidRDefault="00FD5BC5" w:rsidP="00207C5E">
      <w:pPr>
        <w:pStyle w:val="ListParagraph"/>
        <w:numPr>
          <w:ilvl w:val="0"/>
          <w:numId w:val="35"/>
        </w:numPr>
        <w:rPr>
          <w:rFonts w:cs="Arial"/>
          <w:sz w:val="20"/>
        </w:rPr>
      </w:pPr>
      <w:r w:rsidRPr="00207C5E">
        <w:rPr>
          <w:rFonts w:cs="Arial"/>
          <w:sz w:val="20"/>
        </w:rPr>
        <w:t xml:space="preserve">The main goal of a </w:t>
      </w:r>
      <w:r w:rsidRPr="00207C5E">
        <w:rPr>
          <w:rFonts w:cs="Arial"/>
          <w:sz w:val="20"/>
          <w:u w:val="single"/>
        </w:rPr>
        <w:t>research study</w:t>
      </w:r>
      <w:r w:rsidRPr="00207C5E">
        <w:rPr>
          <w:rFonts w:cs="Arial"/>
          <w:sz w:val="20"/>
        </w:rPr>
        <w:t xml:space="preserve"> is to gain information to help </w:t>
      </w:r>
      <w:r w:rsidR="009746C9">
        <w:rPr>
          <w:rFonts w:cs="Arial"/>
          <w:sz w:val="20"/>
        </w:rPr>
        <w:t>others</w:t>
      </w:r>
      <w:r w:rsidR="009746C9" w:rsidRPr="00207C5E">
        <w:rPr>
          <w:rFonts w:cs="Arial"/>
          <w:sz w:val="20"/>
        </w:rPr>
        <w:t xml:space="preserve"> </w:t>
      </w:r>
      <w:r w:rsidRPr="00207C5E">
        <w:rPr>
          <w:rFonts w:cs="Arial"/>
          <w:sz w:val="20"/>
        </w:rPr>
        <w:t xml:space="preserve">in the future. </w:t>
      </w:r>
    </w:p>
    <w:p w14:paraId="4E49E82A" w14:textId="4A7E980B" w:rsidR="00FD5BC5" w:rsidRPr="00207C5E" w:rsidRDefault="00FD5BC5" w:rsidP="00207C5E">
      <w:pPr>
        <w:pStyle w:val="ListParagraph"/>
        <w:numPr>
          <w:ilvl w:val="0"/>
          <w:numId w:val="35"/>
        </w:numPr>
        <w:rPr>
          <w:rFonts w:cs="Arial"/>
          <w:sz w:val="20"/>
        </w:rPr>
      </w:pPr>
      <w:r w:rsidRPr="00207C5E">
        <w:rPr>
          <w:rFonts w:cs="Arial"/>
          <w:sz w:val="20"/>
        </w:rPr>
        <w:t xml:space="preserve">Being in this study does not replace your regular medical care. </w:t>
      </w:r>
    </w:p>
    <w:p w14:paraId="045C7232" w14:textId="20E04623" w:rsidR="00FD5BC5" w:rsidRDefault="00FD5BC5" w:rsidP="00207C5E">
      <w:pPr>
        <w:spacing w:before="0" w:after="0"/>
        <w:ind w:left="144"/>
        <w:rPr>
          <w:rFonts w:cs="Arial"/>
          <w:b/>
          <w:szCs w:val="24"/>
        </w:rPr>
      </w:pPr>
    </w:p>
    <w:p w14:paraId="56EF67FB" w14:textId="77777777" w:rsidR="008D3E94" w:rsidRDefault="008D3E94" w:rsidP="00207C5E">
      <w:pPr>
        <w:spacing w:before="0" w:after="0"/>
        <w:ind w:left="144"/>
        <w:rPr>
          <w:rFonts w:cs="Arial"/>
          <w:b/>
          <w:szCs w:val="24"/>
        </w:rPr>
      </w:pPr>
    </w:p>
    <w:p w14:paraId="6995A0F5" w14:textId="606866F9" w:rsidR="00FD5BC5" w:rsidRDefault="00FD5BC5" w:rsidP="00207C5E">
      <w:pPr>
        <w:pStyle w:val="Heading1"/>
        <w:spacing w:before="0" w:after="0"/>
        <w:ind w:left="144"/>
      </w:pPr>
      <w:r w:rsidRPr="00534742">
        <w:t>Why is this study being done?</w:t>
      </w:r>
    </w:p>
    <w:p w14:paraId="7B5A463C" w14:textId="279FA873" w:rsidR="00C50042" w:rsidRDefault="7772E753" w:rsidP="00207C5E">
      <w:pPr>
        <w:spacing w:before="0" w:after="0"/>
        <w:ind w:left="144"/>
        <w:rPr>
          <w:rFonts w:cs="Arial"/>
          <w:sz w:val="20"/>
        </w:rPr>
      </w:pPr>
      <w:r w:rsidRPr="7772E753">
        <w:rPr>
          <w:rFonts w:cs="Arial"/>
          <w:sz w:val="20"/>
        </w:rPr>
        <w:t xml:space="preserve">You are being </w:t>
      </w:r>
      <w:r w:rsidR="00CE018D">
        <w:rPr>
          <w:rFonts w:cs="Arial"/>
          <w:sz w:val="20"/>
        </w:rPr>
        <w:t>invited</w:t>
      </w:r>
      <w:r w:rsidR="00CE018D" w:rsidRPr="7772E753">
        <w:rPr>
          <w:rFonts w:cs="Arial"/>
          <w:sz w:val="20"/>
        </w:rPr>
        <w:t xml:space="preserve"> </w:t>
      </w:r>
      <w:r w:rsidRPr="7772E753">
        <w:rPr>
          <w:rFonts w:cs="Arial"/>
          <w:sz w:val="20"/>
        </w:rPr>
        <w:t>to take part in a research study of an investigational drug called</w:t>
      </w:r>
      <w:r w:rsidR="00DD138E">
        <w:rPr>
          <w:rFonts w:cs="Arial"/>
          <w:sz w:val="20"/>
        </w:rPr>
        <w:t xml:space="preserve"> </w:t>
      </w:r>
      <w:r w:rsidR="00060B23">
        <w:rPr>
          <w:rFonts w:cs="Arial"/>
          <w:sz w:val="20"/>
        </w:rPr>
        <w:t>NFL-101</w:t>
      </w:r>
      <w:r w:rsidRPr="7772E753">
        <w:rPr>
          <w:rFonts w:cs="Arial"/>
          <w:sz w:val="20"/>
        </w:rPr>
        <w:t xml:space="preserve">.  This drug is being tested for </w:t>
      </w:r>
      <w:r w:rsidR="00060B23" w:rsidRPr="00060B23">
        <w:rPr>
          <w:rFonts w:cs="Arial"/>
          <w:sz w:val="20"/>
        </w:rPr>
        <w:t>use in tobacco cessation</w:t>
      </w:r>
      <w:r w:rsidR="00060B23">
        <w:rPr>
          <w:rFonts w:cs="Arial"/>
          <w:sz w:val="20"/>
        </w:rPr>
        <w:t>.</w:t>
      </w:r>
    </w:p>
    <w:p w14:paraId="6AF38CE4" w14:textId="1C7101F0" w:rsidR="003A2E63" w:rsidRDefault="003A2E63" w:rsidP="00207C5E">
      <w:pPr>
        <w:spacing w:before="0" w:after="0"/>
        <w:ind w:left="144"/>
        <w:rPr>
          <w:rFonts w:cs="Arial"/>
          <w:sz w:val="20"/>
        </w:rPr>
      </w:pPr>
    </w:p>
    <w:p w14:paraId="36641873" w14:textId="330E1B85" w:rsidR="003A2E63" w:rsidRDefault="000C52C7" w:rsidP="00C50716">
      <w:pPr>
        <w:spacing w:before="0" w:after="0"/>
        <w:ind w:left="144"/>
        <w:rPr>
          <w:rFonts w:cs="Arial"/>
          <w:sz w:val="20"/>
        </w:rPr>
      </w:pPr>
      <w:r>
        <w:rPr>
          <w:rFonts w:cs="Arial"/>
          <w:sz w:val="20"/>
        </w:rPr>
        <w:t>T</w:t>
      </w:r>
      <w:r w:rsidRPr="000C52C7">
        <w:rPr>
          <w:rFonts w:cs="Arial"/>
          <w:sz w:val="20"/>
        </w:rPr>
        <w:t xml:space="preserve">he aim of this investigational treatment </w:t>
      </w:r>
      <w:r w:rsidR="003A2E63" w:rsidRPr="003A2E63">
        <w:rPr>
          <w:rFonts w:cs="Arial"/>
          <w:sz w:val="20"/>
        </w:rPr>
        <w:t xml:space="preserve">is to help you to stop smoking.  It is an additional aid in the process, which will require personal effort, you cannot count on the effect of this treatment alone. You must set an objective to stop smoking completely from the first administration of the treatment and not smoke even one cigarette more. </w:t>
      </w:r>
    </w:p>
    <w:p w14:paraId="6BC05A99" w14:textId="77777777" w:rsidR="00C50042" w:rsidRDefault="00C50042" w:rsidP="00207C5E">
      <w:pPr>
        <w:spacing w:before="0" w:after="0"/>
        <w:ind w:left="144"/>
        <w:rPr>
          <w:rFonts w:cs="Arial"/>
          <w:sz w:val="20"/>
        </w:rPr>
      </w:pPr>
    </w:p>
    <w:p w14:paraId="731D1894" w14:textId="77777777" w:rsidR="009746C9" w:rsidRPr="00060B23" w:rsidRDefault="009746C9" w:rsidP="009746C9">
      <w:pPr>
        <w:spacing w:before="0" w:after="0"/>
        <w:ind w:left="144"/>
        <w:rPr>
          <w:rFonts w:eastAsia="Arial" w:cs="Arial"/>
          <w:sz w:val="20"/>
        </w:rPr>
      </w:pPr>
      <w:r w:rsidRPr="00060B23">
        <w:rPr>
          <w:rFonts w:eastAsia="Arial" w:cs="Arial"/>
          <w:sz w:val="20"/>
        </w:rPr>
        <w:t xml:space="preserve">Smoking is one of the biggest public health problems in the world. There are currently more </w:t>
      </w:r>
      <w:r>
        <w:rPr>
          <w:rFonts w:eastAsia="Arial" w:cs="Arial"/>
          <w:sz w:val="20"/>
        </w:rPr>
        <w:t xml:space="preserve">than a billion smokers in </w:t>
      </w:r>
      <w:r w:rsidRPr="00060B23">
        <w:rPr>
          <w:rFonts w:eastAsia="Arial" w:cs="Arial"/>
          <w:sz w:val="20"/>
        </w:rPr>
        <w:t xml:space="preserve">the world, half of whom </w:t>
      </w:r>
      <w:r>
        <w:rPr>
          <w:rFonts w:eastAsia="Arial" w:cs="Arial"/>
          <w:sz w:val="20"/>
        </w:rPr>
        <w:t>r</w:t>
      </w:r>
      <w:r w:rsidRPr="00060B23">
        <w:rPr>
          <w:rFonts w:eastAsia="Arial" w:cs="Arial"/>
          <w:sz w:val="20"/>
        </w:rPr>
        <w:t>isk dying from a disease linked to smoking</w:t>
      </w:r>
      <w:r>
        <w:rPr>
          <w:rFonts w:eastAsia="Arial" w:cs="Arial"/>
          <w:sz w:val="20"/>
        </w:rPr>
        <w:t xml:space="preserve"> if they do not quit</w:t>
      </w:r>
      <w:r w:rsidRPr="00060B23">
        <w:rPr>
          <w:rFonts w:eastAsia="Arial" w:cs="Arial"/>
          <w:sz w:val="20"/>
        </w:rPr>
        <w:t xml:space="preserve">. Various treatments are available to help smoking cessation, such as nicotine substitutes in the form of gum, transdermal patches, sublingual tablets, nasal sprays and inhalation systems. </w:t>
      </w:r>
      <w:r>
        <w:rPr>
          <w:rFonts w:eastAsia="Arial" w:cs="Arial"/>
          <w:sz w:val="20"/>
        </w:rPr>
        <w:t xml:space="preserve">These treatments are </w:t>
      </w:r>
      <w:r w:rsidRPr="000C52C7">
        <w:rPr>
          <w:rFonts w:eastAsia="Arial" w:cs="Arial"/>
          <w:sz w:val="20"/>
        </w:rPr>
        <w:t>associated with variable rates of success and side effects.</w:t>
      </w:r>
      <w:r w:rsidRPr="00060B23">
        <w:rPr>
          <w:rFonts w:eastAsia="Arial" w:cs="Arial"/>
          <w:sz w:val="20"/>
        </w:rPr>
        <w:t xml:space="preserve"> It is essential to develop effective, better tolerated alternatives for this indication. </w:t>
      </w:r>
    </w:p>
    <w:p w14:paraId="7D655B63" w14:textId="77777777" w:rsidR="00060B23" w:rsidRPr="00060B23" w:rsidRDefault="00060B23" w:rsidP="00207C5E">
      <w:pPr>
        <w:spacing w:before="0" w:after="0"/>
        <w:ind w:left="144"/>
        <w:rPr>
          <w:rFonts w:eastAsia="Arial" w:cs="Arial"/>
          <w:sz w:val="20"/>
        </w:rPr>
      </w:pPr>
    </w:p>
    <w:p w14:paraId="346FE65E" w14:textId="3508F098" w:rsidR="00060B23" w:rsidRPr="00060B23" w:rsidRDefault="009746C9" w:rsidP="00207C5E">
      <w:pPr>
        <w:spacing w:before="0" w:after="0"/>
        <w:ind w:left="144"/>
        <w:rPr>
          <w:rFonts w:eastAsia="Arial" w:cs="Arial"/>
          <w:sz w:val="20"/>
        </w:rPr>
      </w:pPr>
      <w:r>
        <w:rPr>
          <w:rFonts w:eastAsia="Arial" w:cs="Arial"/>
          <w:sz w:val="20"/>
        </w:rPr>
        <w:t>T</w:t>
      </w:r>
      <w:r w:rsidR="00060B23" w:rsidRPr="00060B23">
        <w:rPr>
          <w:rFonts w:eastAsia="Arial" w:cs="Arial"/>
          <w:sz w:val="20"/>
        </w:rPr>
        <w:t>he company NFL Biosciences SAS developed a future drug with a view to use for smoking cessation. This new product, called NFL-101, has already been tested in a safety study in 24 smokers. NFL-101 is a tobacco leaf extract. It is injected at a low dose and thus provokes an immune reaction (the body’s natural defense mechanism against an external substance).</w:t>
      </w:r>
    </w:p>
    <w:p w14:paraId="43E5724C" w14:textId="77777777" w:rsidR="00060B23" w:rsidRPr="00060B23" w:rsidRDefault="00060B23" w:rsidP="00207C5E">
      <w:pPr>
        <w:spacing w:before="0" w:after="0"/>
        <w:ind w:left="144"/>
        <w:rPr>
          <w:rFonts w:eastAsia="Arial" w:cs="Arial"/>
          <w:sz w:val="20"/>
        </w:rPr>
      </w:pPr>
    </w:p>
    <w:p w14:paraId="40949B31" w14:textId="77777777" w:rsidR="009746C9" w:rsidRPr="004C7803" w:rsidRDefault="009746C9" w:rsidP="009746C9">
      <w:pPr>
        <w:spacing w:before="0" w:after="0"/>
        <w:ind w:left="144"/>
        <w:rPr>
          <w:rFonts w:cs="Arial"/>
          <w:iCs/>
          <w:sz w:val="20"/>
        </w:rPr>
      </w:pPr>
      <w:r w:rsidRPr="00060B23">
        <w:rPr>
          <w:rFonts w:eastAsia="Arial" w:cs="Arial"/>
          <w:sz w:val="20"/>
        </w:rPr>
        <w:t xml:space="preserve">The </w:t>
      </w:r>
      <w:r>
        <w:rPr>
          <w:rFonts w:eastAsia="Arial" w:cs="Arial"/>
          <w:sz w:val="20"/>
        </w:rPr>
        <w:t>purpose</w:t>
      </w:r>
      <w:r w:rsidRPr="00060B23">
        <w:rPr>
          <w:rFonts w:eastAsia="Arial" w:cs="Arial"/>
          <w:sz w:val="20"/>
        </w:rPr>
        <w:t xml:space="preserve"> of this study </w:t>
      </w:r>
      <w:r>
        <w:rPr>
          <w:rFonts w:eastAsia="Arial" w:cs="Arial"/>
          <w:sz w:val="20"/>
        </w:rPr>
        <w:t>is</w:t>
      </w:r>
      <w:r w:rsidRPr="00060B23">
        <w:rPr>
          <w:rFonts w:eastAsia="Arial" w:cs="Arial"/>
          <w:sz w:val="20"/>
        </w:rPr>
        <w:t xml:space="preserve"> to </w:t>
      </w:r>
      <w:r>
        <w:rPr>
          <w:rFonts w:eastAsia="Arial" w:cs="Arial"/>
          <w:sz w:val="20"/>
        </w:rPr>
        <w:t>assess</w:t>
      </w:r>
      <w:r w:rsidRPr="00060B23">
        <w:rPr>
          <w:rFonts w:eastAsia="Arial" w:cs="Arial"/>
          <w:sz w:val="20"/>
        </w:rPr>
        <w:t xml:space="preserve"> the </w:t>
      </w:r>
      <w:r>
        <w:rPr>
          <w:rFonts w:eastAsia="Arial" w:cs="Arial"/>
          <w:sz w:val="20"/>
        </w:rPr>
        <w:t>effectiveness, safety and tolerability</w:t>
      </w:r>
      <w:r w:rsidRPr="00060B23">
        <w:rPr>
          <w:rFonts w:eastAsia="Arial" w:cs="Arial"/>
          <w:sz w:val="20"/>
        </w:rPr>
        <w:t xml:space="preserve"> of</w:t>
      </w:r>
      <w:r>
        <w:rPr>
          <w:rFonts w:cs="Arial"/>
          <w:sz w:val="20"/>
        </w:rPr>
        <w:t xml:space="preserve"> two different dose strengths of NFL-101</w:t>
      </w:r>
      <w:r>
        <w:rPr>
          <w:rFonts w:eastAsia="Arial" w:cs="Arial"/>
          <w:sz w:val="20"/>
        </w:rPr>
        <w:t xml:space="preserve"> </w:t>
      </w:r>
      <w:r w:rsidRPr="00060B23">
        <w:rPr>
          <w:rFonts w:eastAsia="Arial" w:cs="Arial"/>
          <w:sz w:val="20"/>
        </w:rPr>
        <w:t xml:space="preserve">in helping smokers to stop and remain abstinent after attempting to stop smoking.  </w:t>
      </w:r>
      <w:r>
        <w:rPr>
          <w:rFonts w:eastAsia="Arial" w:cs="Arial"/>
          <w:sz w:val="20"/>
        </w:rPr>
        <w:t>This will be achieved by comparing</w:t>
      </w:r>
      <w:r w:rsidRPr="00F7328F">
        <w:rPr>
          <w:rFonts w:cs="Arial"/>
          <w:sz w:val="20"/>
        </w:rPr>
        <w:t xml:space="preserve"> </w:t>
      </w:r>
      <w:r>
        <w:rPr>
          <w:rFonts w:cs="Arial"/>
          <w:sz w:val="20"/>
        </w:rPr>
        <w:t xml:space="preserve">the effects of those treatments with NFL-101 to a placebo. </w:t>
      </w:r>
      <w:r>
        <w:rPr>
          <w:rFonts w:eastAsia="Arial" w:cs="Arial"/>
          <w:sz w:val="20"/>
        </w:rPr>
        <w:t xml:space="preserve"> </w:t>
      </w:r>
      <w:r w:rsidRPr="004C7803">
        <w:rPr>
          <w:rStyle w:val="Hyperlink"/>
          <w:rFonts w:cs="Arial"/>
          <w:color w:val="000000"/>
          <w:sz w:val="20"/>
          <w:u w:val="none"/>
          <w:lang w:val="en-AU"/>
        </w:rPr>
        <w:t>A placebo does not contain the study drug’s active ingredient, it is administered to some participants to compare the effects of the active agent administered to other participants.</w:t>
      </w:r>
      <w:r w:rsidRPr="004C7803">
        <w:rPr>
          <w:rFonts w:cs="Arial"/>
          <w:i/>
          <w:iCs/>
          <w:sz w:val="21"/>
          <w:szCs w:val="21"/>
        </w:rPr>
        <w:t xml:space="preserve">  </w:t>
      </w:r>
      <w:r w:rsidRPr="004C7803">
        <w:rPr>
          <w:rFonts w:cs="Arial"/>
          <w:iCs/>
          <w:sz w:val="20"/>
        </w:rPr>
        <w:t>The term “study drug” refers to both NFL-101 and placebo in this form.</w:t>
      </w:r>
    </w:p>
    <w:p w14:paraId="023316CB" w14:textId="53847449" w:rsidR="00FD5BC5" w:rsidRDefault="21A9D094" w:rsidP="00207C5E">
      <w:pPr>
        <w:spacing w:before="0" w:after="0"/>
        <w:ind w:left="144"/>
        <w:rPr>
          <w:rFonts w:cs="Arial"/>
          <w:sz w:val="20"/>
        </w:rPr>
      </w:pPr>
      <w:r w:rsidRPr="000219AB">
        <w:rPr>
          <w:rFonts w:cs="Arial"/>
          <w:sz w:val="20"/>
        </w:rPr>
        <w:lastRenderedPageBreak/>
        <w:t>“Investigational”</w:t>
      </w:r>
      <w:r w:rsidRPr="21A9D094">
        <w:rPr>
          <w:rFonts w:cs="Arial"/>
          <w:sz w:val="20"/>
        </w:rPr>
        <w:t xml:space="preserve"> means that the </w:t>
      </w:r>
      <w:r w:rsidR="00334483">
        <w:rPr>
          <w:rFonts w:cs="Arial"/>
          <w:sz w:val="20"/>
        </w:rPr>
        <w:t>drug</w:t>
      </w:r>
      <w:r w:rsidRPr="21A9D094">
        <w:rPr>
          <w:rFonts w:cs="Arial"/>
          <w:sz w:val="20"/>
        </w:rPr>
        <w:t xml:space="preserve"> is currently being tested.  It is not approved by the </w:t>
      </w:r>
      <w:r w:rsidR="000219AB">
        <w:rPr>
          <w:rFonts w:cs="Arial"/>
          <w:sz w:val="20"/>
        </w:rPr>
        <w:t>Therapeutic Goods Administration (TGA) in Australia</w:t>
      </w:r>
      <w:r w:rsidRPr="21A9D094">
        <w:rPr>
          <w:rFonts w:cs="Arial"/>
          <w:sz w:val="20"/>
        </w:rPr>
        <w:t xml:space="preserve">. </w:t>
      </w:r>
    </w:p>
    <w:p w14:paraId="4DB11A61" w14:textId="52ABD5DA" w:rsidR="00FD5BC5" w:rsidRPr="00893C73" w:rsidRDefault="00FD5BC5" w:rsidP="00713E08">
      <w:pPr>
        <w:spacing w:before="0" w:after="0"/>
        <w:rPr>
          <w:rFonts w:cs="Arial"/>
          <w:sz w:val="20"/>
        </w:rPr>
      </w:pPr>
    </w:p>
    <w:p w14:paraId="536DDCC6" w14:textId="729A1F31" w:rsidR="00B9276B" w:rsidRDefault="00FD5BC5" w:rsidP="00C50716">
      <w:pPr>
        <w:spacing w:before="0" w:after="0"/>
        <w:ind w:left="144"/>
        <w:rPr>
          <w:rFonts w:cs="Arial"/>
          <w:sz w:val="20"/>
        </w:rPr>
      </w:pPr>
      <w:r w:rsidRPr="00893C73">
        <w:rPr>
          <w:rFonts w:cs="Arial"/>
          <w:sz w:val="20"/>
        </w:rPr>
        <w:t>This study will involve about</w:t>
      </w:r>
      <w:r w:rsidR="00334483">
        <w:rPr>
          <w:rFonts w:cs="Arial"/>
          <w:sz w:val="20"/>
        </w:rPr>
        <w:t xml:space="preserve"> </w:t>
      </w:r>
      <w:r w:rsidR="00060B23">
        <w:rPr>
          <w:rFonts w:cs="Arial"/>
          <w:sz w:val="20"/>
        </w:rPr>
        <w:t>318</w:t>
      </w:r>
      <w:r w:rsidRPr="00893C73">
        <w:rPr>
          <w:rFonts w:cs="Arial"/>
          <w:sz w:val="20"/>
        </w:rPr>
        <w:t xml:space="preserve"> </w:t>
      </w:r>
      <w:r w:rsidR="00E10665">
        <w:rPr>
          <w:rFonts w:cs="Arial"/>
          <w:sz w:val="20"/>
        </w:rPr>
        <w:t>participants</w:t>
      </w:r>
      <w:r w:rsidR="00E10665" w:rsidRPr="00893C73">
        <w:rPr>
          <w:rFonts w:cs="Arial"/>
          <w:sz w:val="20"/>
        </w:rPr>
        <w:t xml:space="preserve"> </w:t>
      </w:r>
      <w:r w:rsidR="00DD138E">
        <w:rPr>
          <w:rFonts w:cs="Arial"/>
          <w:sz w:val="20"/>
        </w:rPr>
        <w:t xml:space="preserve">and will be conducted </w:t>
      </w:r>
      <w:r w:rsidRPr="00893C73">
        <w:rPr>
          <w:rFonts w:cs="Arial"/>
          <w:sz w:val="20"/>
        </w:rPr>
        <w:t xml:space="preserve">at </w:t>
      </w:r>
      <w:r w:rsidR="00060B23">
        <w:rPr>
          <w:rFonts w:cs="Arial"/>
          <w:sz w:val="20"/>
        </w:rPr>
        <w:t>1-3</w:t>
      </w:r>
      <w:r w:rsidRPr="00893C73">
        <w:rPr>
          <w:rFonts w:cs="Arial"/>
          <w:sz w:val="20"/>
        </w:rPr>
        <w:t xml:space="preserve"> different centers in </w:t>
      </w:r>
      <w:r w:rsidR="000675E5">
        <w:rPr>
          <w:rFonts w:cs="Arial"/>
          <w:sz w:val="20"/>
        </w:rPr>
        <w:t>Australia</w:t>
      </w:r>
      <w:r w:rsidRPr="00893C73">
        <w:rPr>
          <w:rFonts w:cs="Arial"/>
          <w:sz w:val="20"/>
        </w:rPr>
        <w:t>.</w:t>
      </w:r>
    </w:p>
    <w:p w14:paraId="1A2F1AA4" w14:textId="77777777" w:rsidR="00B9276B" w:rsidRPr="00534742" w:rsidRDefault="00B9276B" w:rsidP="00207C5E">
      <w:pPr>
        <w:pStyle w:val="p2"/>
        <w:widowControl/>
        <w:tabs>
          <w:tab w:val="clear" w:pos="720"/>
        </w:tabs>
        <w:spacing w:line="240" w:lineRule="auto"/>
        <w:ind w:left="144"/>
        <w:rPr>
          <w:rFonts w:cs="Arial"/>
          <w:szCs w:val="24"/>
        </w:rPr>
      </w:pPr>
    </w:p>
    <w:p w14:paraId="723F20DB" w14:textId="1DAB8BA5" w:rsidR="003A2E63" w:rsidRDefault="003A2E63" w:rsidP="00207C5E">
      <w:pPr>
        <w:pStyle w:val="Heading1"/>
        <w:spacing w:before="0" w:after="0"/>
        <w:ind w:left="144"/>
      </w:pPr>
      <w:r>
        <w:t>investigation</w:t>
      </w:r>
      <w:r w:rsidR="00F17F5C">
        <w:t>AL</w:t>
      </w:r>
      <w:r>
        <w:t xml:space="preserve"> Study Drug </w:t>
      </w:r>
    </w:p>
    <w:p w14:paraId="478E4539" w14:textId="15376B47" w:rsidR="009568D7" w:rsidRDefault="003A2E63" w:rsidP="009568D7">
      <w:pPr>
        <w:ind w:left="180"/>
        <w:rPr>
          <w:rFonts w:eastAsia="Arial" w:cs="Arial"/>
          <w:sz w:val="20"/>
        </w:rPr>
      </w:pPr>
      <w:r w:rsidRPr="003A2E63">
        <w:rPr>
          <w:rFonts w:eastAsia="Arial" w:cs="Arial"/>
          <w:sz w:val="20"/>
        </w:rPr>
        <w:t xml:space="preserve">If you fulfil the conditions required to participate in this study and if you agree to take part, you will </w:t>
      </w:r>
      <w:r w:rsidR="009550A6">
        <w:rPr>
          <w:rFonts w:eastAsia="Arial" w:cs="Arial"/>
          <w:sz w:val="20"/>
        </w:rPr>
        <w:t>be</w:t>
      </w:r>
      <w:r w:rsidR="009550A6" w:rsidRPr="009550A6">
        <w:rPr>
          <w:rFonts w:eastAsia="Arial" w:cs="Arial"/>
          <w:sz w:val="20"/>
        </w:rPr>
        <w:t xml:space="preserve"> randomized (assigned by chance) to receive </w:t>
      </w:r>
      <w:r w:rsidR="009568D7">
        <w:rPr>
          <w:rFonts w:eastAsia="Arial" w:cs="Arial"/>
          <w:sz w:val="20"/>
        </w:rPr>
        <w:t xml:space="preserve">one of three different </w:t>
      </w:r>
      <w:r w:rsidRPr="003A2E63">
        <w:rPr>
          <w:rFonts w:eastAsia="Arial" w:cs="Arial"/>
          <w:sz w:val="20"/>
        </w:rPr>
        <w:t>treatmen</w:t>
      </w:r>
      <w:r w:rsidR="00610AE8">
        <w:rPr>
          <w:rFonts w:eastAsia="Arial" w:cs="Arial"/>
          <w:sz w:val="20"/>
        </w:rPr>
        <w:t>t</w:t>
      </w:r>
      <w:r w:rsidR="009568D7">
        <w:rPr>
          <w:rFonts w:eastAsia="Arial" w:cs="Arial"/>
          <w:sz w:val="20"/>
        </w:rPr>
        <w:t>s</w:t>
      </w:r>
      <w:r>
        <w:rPr>
          <w:rFonts w:eastAsia="Arial" w:cs="Arial"/>
          <w:sz w:val="20"/>
        </w:rPr>
        <w:t xml:space="preserve"> </w:t>
      </w:r>
      <w:r w:rsidR="009568D7">
        <w:rPr>
          <w:rFonts w:eastAsia="Arial" w:cs="Arial"/>
          <w:sz w:val="20"/>
        </w:rPr>
        <w:t>1)</w:t>
      </w:r>
      <w:r w:rsidRPr="003A2E63">
        <w:rPr>
          <w:rFonts w:eastAsia="Arial" w:cs="Arial"/>
          <w:sz w:val="20"/>
        </w:rPr>
        <w:t xml:space="preserve"> NFL-101 at the dose of 100µg per administration</w:t>
      </w:r>
      <w:r>
        <w:rPr>
          <w:rFonts w:eastAsia="Arial" w:cs="Arial"/>
          <w:sz w:val="20"/>
        </w:rPr>
        <w:t xml:space="preserve"> / dose</w:t>
      </w:r>
      <w:r w:rsidRPr="003A2E63">
        <w:rPr>
          <w:rFonts w:eastAsia="Arial" w:cs="Arial"/>
          <w:sz w:val="20"/>
        </w:rPr>
        <w:t xml:space="preserve">, </w:t>
      </w:r>
      <w:r w:rsidR="009568D7">
        <w:rPr>
          <w:rFonts w:eastAsia="Arial" w:cs="Arial"/>
          <w:sz w:val="20"/>
        </w:rPr>
        <w:t>2)</w:t>
      </w:r>
      <w:r w:rsidRPr="003A2E63">
        <w:rPr>
          <w:rFonts w:eastAsia="Arial" w:cs="Arial"/>
          <w:sz w:val="20"/>
        </w:rPr>
        <w:t xml:space="preserve"> NFL-101 at the dose of 200µg per administration</w:t>
      </w:r>
      <w:r>
        <w:rPr>
          <w:rFonts w:eastAsia="Arial" w:cs="Arial"/>
          <w:sz w:val="20"/>
        </w:rPr>
        <w:t xml:space="preserve"> / dose</w:t>
      </w:r>
      <w:r w:rsidRPr="003A2E63">
        <w:rPr>
          <w:rFonts w:eastAsia="Arial" w:cs="Arial"/>
          <w:sz w:val="20"/>
        </w:rPr>
        <w:t xml:space="preserve">, or </w:t>
      </w:r>
      <w:r w:rsidR="009568D7">
        <w:rPr>
          <w:rFonts w:eastAsia="Arial" w:cs="Arial"/>
          <w:sz w:val="20"/>
        </w:rPr>
        <w:t xml:space="preserve">3) </w:t>
      </w:r>
      <w:r w:rsidRPr="003A2E63">
        <w:rPr>
          <w:rFonts w:eastAsia="Arial" w:cs="Arial"/>
          <w:sz w:val="20"/>
        </w:rPr>
        <w:t>a placebo</w:t>
      </w:r>
      <w:r w:rsidR="009746C9">
        <w:rPr>
          <w:rFonts w:eastAsia="Arial" w:cs="Arial"/>
          <w:sz w:val="20"/>
        </w:rPr>
        <w:t>.</w:t>
      </w:r>
      <w:r w:rsidR="009568D7">
        <w:rPr>
          <w:rFonts w:eastAsia="Arial" w:cs="Arial"/>
          <w:sz w:val="20"/>
        </w:rPr>
        <w:t xml:space="preserve">  </w:t>
      </w:r>
      <w:r w:rsidR="009568D7" w:rsidRPr="009568D7">
        <w:rPr>
          <w:rFonts w:eastAsia="Arial" w:cs="Arial"/>
          <w:sz w:val="20"/>
        </w:rPr>
        <w:t xml:space="preserve">During the study, </w:t>
      </w:r>
      <w:r w:rsidR="009746C9">
        <w:rPr>
          <w:rFonts w:eastAsia="Arial" w:cs="Arial"/>
          <w:sz w:val="20"/>
        </w:rPr>
        <w:t>n</w:t>
      </w:r>
      <w:r w:rsidR="009746C9" w:rsidRPr="007F1331">
        <w:rPr>
          <w:rFonts w:eastAsia="Arial" w:cs="Arial"/>
          <w:sz w:val="20"/>
        </w:rPr>
        <w:t>either you nor your study doctor will know whether you are getting NFL-101 or placebo.</w:t>
      </w:r>
      <w:r w:rsidR="009568D7" w:rsidRPr="009568D7">
        <w:rPr>
          <w:rFonts w:eastAsia="Arial" w:cs="Arial"/>
          <w:sz w:val="20"/>
        </w:rPr>
        <w:t xml:space="preserve"> Your study doctor can find out in case of an emergency.</w:t>
      </w:r>
    </w:p>
    <w:p w14:paraId="58275D6A" w14:textId="77777777" w:rsidR="00C50716" w:rsidRDefault="00C50716" w:rsidP="00C50716">
      <w:pPr>
        <w:ind w:left="180"/>
        <w:rPr>
          <w:rFonts w:eastAsia="Arial" w:cs="Arial"/>
          <w:sz w:val="20"/>
        </w:rPr>
      </w:pPr>
    </w:p>
    <w:p w14:paraId="56B12A89" w14:textId="7924D2C2" w:rsidR="003A2E63" w:rsidRDefault="003A2E63" w:rsidP="00C50716">
      <w:pPr>
        <w:ind w:left="180"/>
        <w:rPr>
          <w:rFonts w:eastAsia="Arial" w:cs="Arial"/>
          <w:sz w:val="20"/>
        </w:rPr>
      </w:pPr>
      <w:r>
        <w:rPr>
          <w:rFonts w:eastAsia="Arial" w:cs="Arial"/>
          <w:sz w:val="20"/>
        </w:rPr>
        <w:t>The tw</w:t>
      </w:r>
      <w:r w:rsidRPr="003A2E63">
        <w:rPr>
          <w:rFonts w:eastAsia="Arial" w:cs="Arial"/>
          <w:sz w:val="20"/>
        </w:rPr>
        <w:t xml:space="preserve">o </w:t>
      </w:r>
      <w:r>
        <w:rPr>
          <w:rFonts w:eastAsia="Arial" w:cs="Arial"/>
          <w:sz w:val="20"/>
        </w:rPr>
        <w:t xml:space="preserve">dose </w:t>
      </w:r>
      <w:r w:rsidRPr="003A2E63">
        <w:rPr>
          <w:rFonts w:eastAsia="Arial" w:cs="Arial"/>
          <w:sz w:val="20"/>
        </w:rPr>
        <w:t>administration</w:t>
      </w:r>
      <w:r>
        <w:rPr>
          <w:rFonts w:eastAsia="Arial" w:cs="Arial"/>
          <w:sz w:val="20"/>
        </w:rPr>
        <w:t>s</w:t>
      </w:r>
      <w:r w:rsidRPr="003A2E63">
        <w:rPr>
          <w:rFonts w:eastAsia="Arial" w:cs="Arial"/>
          <w:sz w:val="20"/>
        </w:rPr>
        <w:t xml:space="preserve"> will take place 7 days apart (each </w:t>
      </w:r>
      <w:r>
        <w:rPr>
          <w:rFonts w:eastAsia="Arial" w:cs="Arial"/>
          <w:sz w:val="20"/>
        </w:rPr>
        <w:t xml:space="preserve">dose </w:t>
      </w:r>
      <w:r w:rsidRPr="003A2E63">
        <w:rPr>
          <w:rFonts w:eastAsia="Arial" w:cs="Arial"/>
          <w:sz w:val="20"/>
        </w:rPr>
        <w:t xml:space="preserve">will comprise two sub-cutaneous injections). </w:t>
      </w:r>
      <w:r>
        <w:rPr>
          <w:rFonts w:eastAsia="Arial" w:cs="Arial"/>
          <w:sz w:val="20"/>
        </w:rPr>
        <w:t xml:space="preserve"> </w:t>
      </w:r>
    </w:p>
    <w:p w14:paraId="66396881" w14:textId="77777777" w:rsidR="00C50716" w:rsidRDefault="00C50716" w:rsidP="00C50716">
      <w:pPr>
        <w:ind w:left="180"/>
        <w:rPr>
          <w:rFonts w:eastAsia="Arial" w:cs="Arial"/>
          <w:sz w:val="20"/>
        </w:rPr>
      </w:pPr>
    </w:p>
    <w:p w14:paraId="463880F1" w14:textId="137C027E" w:rsidR="003A2E63" w:rsidRPr="003A2E63" w:rsidRDefault="003A2E63" w:rsidP="00C50716">
      <w:pPr>
        <w:ind w:left="180"/>
        <w:rPr>
          <w:rFonts w:eastAsia="Arial" w:cs="Arial"/>
          <w:sz w:val="20"/>
        </w:rPr>
      </w:pPr>
      <w:r w:rsidRPr="003A2E63">
        <w:rPr>
          <w:rFonts w:eastAsia="Arial" w:cs="Arial"/>
          <w:sz w:val="20"/>
        </w:rPr>
        <w:t xml:space="preserve">If you are not able to stop your tobacco consumption after the first two </w:t>
      </w:r>
      <w:r>
        <w:rPr>
          <w:rFonts w:eastAsia="Arial" w:cs="Arial"/>
          <w:sz w:val="20"/>
        </w:rPr>
        <w:t>doses of study drug</w:t>
      </w:r>
      <w:r w:rsidRPr="003A2E63">
        <w:rPr>
          <w:rFonts w:eastAsia="Arial" w:cs="Arial"/>
          <w:sz w:val="20"/>
        </w:rPr>
        <w:t xml:space="preserve">, up to two additional </w:t>
      </w:r>
      <w:r>
        <w:rPr>
          <w:rFonts w:eastAsia="Arial" w:cs="Arial"/>
          <w:sz w:val="20"/>
        </w:rPr>
        <w:t xml:space="preserve">doses </w:t>
      </w:r>
      <w:r w:rsidRPr="003A2E63">
        <w:rPr>
          <w:rFonts w:eastAsia="Arial" w:cs="Arial"/>
          <w:sz w:val="20"/>
        </w:rPr>
        <w:t xml:space="preserve">could be offered to you. These two additional </w:t>
      </w:r>
      <w:r>
        <w:rPr>
          <w:rFonts w:eastAsia="Arial" w:cs="Arial"/>
          <w:sz w:val="20"/>
        </w:rPr>
        <w:t xml:space="preserve">doses </w:t>
      </w:r>
      <w:r w:rsidRPr="003A2E63">
        <w:rPr>
          <w:rFonts w:eastAsia="Arial" w:cs="Arial"/>
          <w:sz w:val="20"/>
        </w:rPr>
        <w:t>will be optional</w:t>
      </w:r>
      <w:r w:rsidR="00EB29CB">
        <w:rPr>
          <w:rFonts w:eastAsia="Arial" w:cs="Arial"/>
          <w:sz w:val="20"/>
        </w:rPr>
        <w:t>.</w:t>
      </w:r>
      <w:r w:rsidRPr="003A2E63">
        <w:rPr>
          <w:rFonts w:eastAsia="Arial" w:cs="Arial"/>
          <w:sz w:val="20"/>
        </w:rPr>
        <w:t xml:space="preserve"> </w:t>
      </w:r>
      <w:r w:rsidR="00EB29CB">
        <w:rPr>
          <w:rFonts w:eastAsia="Arial" w:cs="Arial"/>
          <w:sz w:val="20"/>
        </w:rPr>
        <w:t>T</w:t>
      </w:r>
      <w:r w:rsidRPr="003A2E63">
        <w:rPr>
          <w:rFonts w:eastAsia="Arial" w:cs="Arial"/>
          <w:sz w:val="20"/>
        </w:rPr>
        <w:t xml:space="preserve">hey will be offered to you at the 3-month and 6-month follow-up visits, only if you have not stopped smoking.  </w:t>
      </w:r>
    </w:p>
    <w:p w14:paraId="7D97BA3E" w14:textId="77777777" w:rsidR="00C50716" w:rsidRDefault="00C50716" w:rsidP="00C50716">
      <w:pPr>
        <w:ind w:left="180"/>
        <w:rPr>
          <w:rFonts w:eastAsia="Arial" w:cs="Arial"/>
          <w:sz w:val="20"/>
        </w:rPr>
      </w:pPr>
    </w:p>
    <w:p w14:paraId="3B672B37" w14:textId="787375DC" w:rsidR="003A2E63" w:rsidRPr="003A2E63" w:rsidRDefault="003A2E63" w:rsidP="00C50716">
      <w:pPr>
        <w:ind w:left="180"/>
        <w:rPr>
          <w:rFonts w:eastAsia="Arial" w:cs="Arial"/>
          <w:sz w:val="20"/>
        </w:rPr>
      </w:pPr>
      <w:r w:rsidRPr="003A2E63">
        <w:rPr>
          <w:rFonts w:eastAsia="Arial" w:cs="Arial"/>
          <w:sz w:val="20"/>
        </w:rPr>
        <w:t xml:space="preserve">The NFL-101 </w:t>
      </w:r>
      <w:r w:rsidR="00C50716">
        <w:rPr>
          <w:rFonts w:eastAsia="Arial" w:cs="Arial"/>
          <w:sz w:val="20"/>
        </w:rPr>
        <w:t xml:space="preserve">investigational </w:t>
      </w:r>
      <w:r w:rsidRPr="003A2E63">
        <w:rPr>
          <w:rFonts w:eastAsia="Arial" w:cs="Arial"/>
          <w:sz w:val="20"/>
        </w:rPr>
        <w:t>product is a</w:t>
      </w:r>
      <w:r w:rsidR="00C50716">
        <w:rPr>
          <w:rFonts w:eastAsia="Arial" w:cs="Arial"/>
          <w:sz w:val="20"/>
        </w:rPr>
        <w:t xml:space="preserve">n </w:t>
      </w:r>
      <w:r w:rsidRPr="003A2E63">
        <w:rPr>
          <w:rFonts w:eastAsia="Arial" w:cs="Arial"/>
          <w:sz w:val="20"/>
        </w:rPr>
        <w:t xml:space="preserve">aqueous extract of tobacco leaves from which the nicotine has largely been eliminated.  Nevertheless, some nicotine remains present and the dose of nicotine administered on Day 1 is 3,5µg or 7µg. The same dose is administered 7 days after the first administration and possibly during the additional administrations 3 and 6 months later. </w:t>
      </w:r>
      <w:r w:rsidRPr="00E127E4">
        <w:rPr>
          <w:rFonts w:eastAsia="Arial" w:cs="Arial"/>
          <w:sz w:val="20"/>
          <w:shd w:val="clear" w:color="auto" w:fill="FFFFFF" w:themeFill="background1"/>
        </w:rPr>
        <w:t xml:space="preserve">By way of comparison, the dose of nicotine contained in a nicotine substitute such as </w:t>
      </w:r>
      <w:r w:rsidR="00BC0ABF" w:rsidRPr="00E127E4">
        <w:rPr>
          <w:rFonts w:eastAsia="Arial" w:cs="Arial"/>
          <w:sz w:val="20"/>
          <w:shd w:val="clear" w:color="auto" w:fill="FFFFFF" w:themeFill="background1"/>
        </w:rPr>
        <w:t xml:space="preserve">the </w:t>
      </w:r>
      <w:proofErr w:type="spellStart"/>
      <w:r w:rsidR="00BC0ABF">
        <w:rPr>
          <w:rFonts w:eastAsia="Arial" w:cs="Arial"/>
          <w:sz w:val="20"/>
          <w:shd w:val="clear" w:color="auto" w:fill="FFFFFF" w:themeFill="background1"/>
        </w:rPr>
        <w:t>N</w:t>
      </w:r>
      <w:r w:rsidR="00BC0ABF" w:rsidRPr="00E127E4">
        <w:rPr>
          <w:rFonts w:eastAsia="Arial" w:cs="Arial"/>
          <w:sz w:val="20"/>
          <w:shd w:val="clear" w:color="auto" w:fill="FFFFFF" w:themeFill="background1"/>
        </w:rPr>
        <w:t>icabate</w:t>
      </w:r>
      <w:proofErr w:type="spellEnd"/>
      <w:r w:rsidRPr="00E127E4">
        <w:rPr>
          <w:rFonts w:eastAsia="Arial" w:cs="Arial"/>
          <w:sz w:val="20"/>
          <w:shd w:val="clear" w:color="auto" w:fill="FFFFFF" w:themeFill="background1"/>
        </w:rPr>
        <w:t xml:space="preserve"> </w:t>
      </w:r>
      <w:r w:rsidR="00BC0ABF" w:rsidRPr="00E127E4">
        <w:rPr>
          <w:rFonts w:eastAsia="Arial" w:cs="Arial"/>
          <w:sz w:val="20"/>
          <w:shd w:val="clear" w:color="auto" w:fill="FFFFFF" w:themeFill="background1"/>
        </w:rPr>
        <w:t>1</w:t>
      </w:r>
      <w:r w:rsidRPr="00E127E4">
        <w:rPr>
          <w:rFonts w:eastAsia="Arial" w:cs="Arial"/>
          <w:sz w:val="20"/>
          <w:shd w:val="clear" w:color="auto" w:fill="FFFFFF" w:themeFill="background1"/>
        </w:rPr>
        <w:t xml:space="preserve">.5 mg lozenges is </w:t>
      </w:r>
      <w:r w:rsidR="00BC0ABF" w:rsidRPr="00E127E4">
        <w:rPr>
          <w:rFonts w:eastAsia="Arial" w:cs="Arial"/>
          <w:sz w:val="20"/>
          <w:shd w:val="clear" w:color="auto" w:fill="FFFFFF" w:themeFill="background1"/>
        </w:rPr>
        <w:t>1</w:t>
      </w:r>
      <w:r w:rsidRPr="00E127E4">
        <w:rPr>
          <w:rFonts w:eastAsia="Arial" w:cs="Arial"/>
          <w:sz w:val="20"/>
          <w:shd w:val="clear" w:color="auto" w:fill="FFFFFF" w:themeFill="background1"/>
        </w:rPr>
        <w:t>500µg per lozenge and the dose of nicotine contained in a cigarette (as indicated on cigarette packets) varies from 100µg to 1000µg depending on the cigarette type.  The</w:t>
      </w:r>
      <w:r w:rsidRPr="00BC0ABF">
        <w:rPr>
          <w:rFonts w:eastAsia="Arial" w:cs="Arial"/>
          <w:sz w:val="20"/>
        </w:rPr>
        <w:t xml:space="preserve"> risk</w:t>
      </w:r>
      <w:r w:rsidRPr="003A2E63">
        <w:rPr>
          <w:rFonts w:eastAsia="Arial" w:cs="Arial"/>
          <w:sz w:val="20"/>
        </w:rPr>
        <w:t xml:space="preserve"> of over-exposure to nicotine is therefore limited if you continue to smoke or take nicotine substitutes</w:t>
      </w:r>
      <w:r w:rsidR="00323EEC">
        <w:rPr>
          <w:rFonts w:eastAsia="Arial" w:cs="Arial"/>
          <w:sz w:val="20"/>
        </w:rPr>
        <w:t>.</w:t>
      </w:r>
      <w:r w:rsidRPr="003A2E63">
        <w:rPr>
          <w:rFonts w:eastAsia="Arial" w:cs="Arial"/>
          <w:sz w:val="20"/>
        </w:rPr>
        <w:t xml:space="preserve"> </w:t>
      </w:r>
    </w:p>
    <w:p w14:paraId="5AA3F462" w14:textId="77777777" w:rsidR="003A2E63" w:rsidRPr="003A2E63" w:rsidRDefault="003A2E63" w:rsidP="00C50716">
      <w:pPr>
        <w:ind w:left="90"/>
      </w:pPr>
    </w:p>
    <w:p w14:paraId="6B1F6C32" w14:textId="3EAC477B" w:rsidR="00FD5BC5" w:rsidRPr="00534742" w:rsidRDefault="00FD5BC5" w:rsidP="00207C5E">
      <w:pPr>
        <w:pStyle w:val="Heading1"/>
        <w:spacing w:before="0" w:after="0"/>
        <w:ind w:left="144"/>
      </w:pPr>
      <w:r w:rsidRPr="00534742">
        <w:t>What are the study procedures?</w:t>
      </w:r>
    </w:p>
    <w:p w14:paraId="69E341AA" w14:textId="77777777" w:rsidR="00B9276B" w:rsidRDefault="00B9276B" w:rsidP="00207C5E">
      <w:pPr>
        <w:spacing w:before="0" w:after="0"/>
        <w:ind w:left="144"/>
        <w:rPr>
          <w:rFonts w:cs="Arial"/>
          <w:sz w:val="20"/>
        </w:rPr>
      </w:pPr>
    </w:p>
    <w:p w14:paraId="2F869D12" w14:textId="1DCE8C36" w:rsidR="00FD5BC5" w:rsidRPr="00893C73" w:rsidRDefault="00FD5BC5" w:rsidP="00207C5E">
      <w:pPr>
        <w:spacing w:before="0" w:after="0"/>
        <w:ind w:left="144"/>
        <w:rPr>
          <w:rFonts w:cs="Arial"/>
          <w:sz w:val="20"/>
        </w:rPr>
      </w:pPr>
      <w:r w:rsidRPr="00893C73">
        <w:rPr>
          <w:rFonts w:cs="Arial"/>
          <w:sz w:val="20"/>
        </w:rPr>
        <w:t xml:space="preserve">If you agree to be in this study, you will sign this </w:t>
      </w:r>
      <w:r w:rsidR="00C50716">
        <w:rPr>
          <w:rFonts w:cs="Arial"/>
          <w:sz w:val="20"/>
        </w:rPr>
        <w:t xml:space="preserve">consent </w:t>
      </w:r>
      <w:r w:rsidRPr="00893C73">
        <w:rPr>
          <w:rFonts w:cs="Arial"/>
          <w:sz w:val="20"/>
        </w:rPr>
        <w:t xml:space="preserve">form before any study procedures are done. </w:t>
      </w:r>
    </w:p>
    <w:p w14:paraId="68998797" w14:textId="17785C97" w:rsidR="00BC4452" w:rsidRPr="00BC4452" w:rsidRDefault="00BC4452" w:rsidP="00BC4452">
      <w:pPr>
        <w:spacing w:before="0" w:after="0"/>
        <w:ind w:left="144"/>
        <w:rPr>
          <w:rFonts w:cs="Arial"/>
          <w:sz w:val="20"/>
          <w:lang w:val="en-AU"/>
        </w:rPr>
      </w:pPr>
      <w:r w:rsidRPr="00BC4452">
        <w:rPr>
          <w:rFonts w:cs="Arial"/>
          <w:sz w:val="20"/>
          <w:lang w:val="en-AU"/>
        </w:rPr>
        <w:t xml:space="preserve"> </w:t>
      </w:r>
    </w:p>
    <w:p w14:paraId="71E61B16" w14:textId="5B39870B" w:rsidR="00BC4452" w:rsidRPr="00BC4452" w:rsidRDefault="00BC4452" w:rsidP="00BC4452">
      <w:pPr>
        <w:spacing w:before="0" w:after="0"/>
        <w:ind w:left="144"/>
        <w:rPr>
          <w:rFonts w:cs="Arial"/>
          <w:sz w:val="20"/>
          <w:lang w:val="en-AU"/>
        </w:rPr>
      </w:pPr>
      <w:r w:rsidRPr="00BC4452">
        <w:rPr>
          <w:rFonts w:cs="Arial"/>
          <w:sz w:val="20"/>
          <w:lang w:val="en-AU"/>
        </w:rPr>
        <w:t>The</w:t>
      </w:r>
      <w:r>
        <w:rPr>
          <w:rFonts w:cs="Arial"/>
          <w:sz w:val="20"/>
          <w:lang w:val="en-AU"/>
        </w:rPr>
        <w:t xml:space="preserve"> study consists of </w:t>
      </w:r>
      <w:r w:rsidRPr="00BC4452">
        <w:rPr>
          <w:rFonts w:cs="Arial"/>
          <w:sz w:val="20"/>
          <w:lang w:val="en-AU"/>
        </w:rPr>
        <w:t>10 x compulsory site visits</w:t>
      </w:r>
      <w:r>
        <w:rPr>
          <w:rFonts w:cs="Arial"/>
          <w:sz w:val="20"/>
          <w:lang w:val="en-AU"/>
        </w:rPr>
        <w:t xml:space="preserve"> which include</w:t>
      </w:r>
      <w:r w:rsidRPr="00BC4452">
        <w:rPr>
          <w:rFonts w:cs="Arial"/>
          <w:sz w:val="20"/>
          <w:lang w:val="en-AU"/>
        </w:rPr>
        <w:t xml:space="preserve">: </w:t>
      </w:r>
    </w:p>
    <w:p w14:paraId="23AA0B76" w14:textId="007D608D" w:rsidR="00BC4452" w:rsidRPr="00BC4452" w:rsidRDefault="00BC4452" w:rsidP="00BC4452">
      <w:pPr>
        <w:numPr>
          <w:ilvl w:val="0"/>
          <w:numId w:val="47"/>
        </w:numPr>
        <w:spacing w:before="0" w:after="0"/>
        <w:rPr>
          <w:rFonts w:cs="Arial"/>
          <w:sz w:val="20"/>
          <w:lang w:val="en-AU"/>
        </w:rPr>
      </w:pPr>
      <w:r w:rsidRPr="00BC4452">
        <w:rPr>
          <w:rFonts w:cs="Arial"/>
          <w:sz w:val="20"/>
          <w:lang w:val="en-AU"/>
        </w:rPr>
        <w:t>Screening visit</w:t>
      </w:r>
      <w:r w:rsidR="00204EFD">
        <w:rPr>
          <w:rFonts w:cs="Arial"/>
          <w:sz w:val="20"/>
          <w:lang w:val="en-AU"/>
        </w:rPr>
        <w:t xml:space="preserve"> -</w:t>
      </w:r>
      <w:r w:rsidRPr="00BC4452">
        <w:rPr>
          <w:rFonts w:cs="Arial"/>
          <w:sz w:val="20"/>
          <w:lang w:val="en-AU"/>
        </w:rPr>
        <w:t xml:space="preserve"> approximately 2 weeks before the first treatment administration visit </w:t>
      </w:r>
    </w:p>
    <w:p w14:paraId="4D867A12" w14:textId="7F84C4E6" w:rsidR="00BC4452" w:rsidRPr="00BC4452" w:rsidRDefault="00204EFD" w:rsidP="00BC4452">
      <w:pPr>
        <w:numPr>
          <w:ilvl w:val="0"/>
          <w:numId w:val="47"/>
        </w:numPr>
        <w:spacing w:before="0" w:after="0"/>
        <w:rPr>
          <w:rFonts w:cs="Arial"/>
          <w:sz w:val="20"/>
          <w:lang w:val="en-AU"/>
        </w:rPr>
      </w:pPr>
      <w:r>
        <w:rPr>
          <w:rFonts w:cs="Arial"/>
          <w:sz w:val="20"/>
          <w:lang w:val="en-AU"/>
        </w:rPr>
        <w:t>Day 1, 1st Dose Day: A</w:t>
      </w:r>
      <w:r w:rsidR="00BC4452" w:rsidRPr="00BC4452">
        <w:rPr>
          <w:rFonts w:cs="Arial"/>
          <w:sz w:val="20"/>
          <w:lang w:val="en-AU"/>
        </w:rPr>
        <w:t xml:space="preserve"> visit for the first treatment administration</w:t>
      </w:r>
      <w:r w:rsidR="008D758F">
        <w:rPr>
          <w:rFonts w:cs="Arial"/>
          <w:sz w:val="20"/>
          <w:lang w:val="en-AU"/>
        </w:rPr>
        <w:t xml:space="preserve"> of</w:t>
      </w:r>
      <w:r w:rsidR="00BC4452" w:rsidRPr="00BC4452">
        <w:rPr>
          <w:rFonts w:cs="Arial"/>
          <w:sz w:val="20"/>
          <w:lang w:val="en-AU"/>
        </w:rPr>
        <w:t xml:space="preserve"> </w:t>
      </w:r>
      <w:r w:rsidRPr="00204EFD">
        <w:rPr>
          <w:rFonts w:cs="Arial"/>
          <w:sz w:val="20"/>
          <w:lang w:val="en-AU"/>
        </w:rPr>
        <w:t xml:space="preserve">the </w:t>
      </w:r>
      <w:r w:rsidR="00EB29CB">
        <w:rPr>
          <w:rFonts w:cs="Arial"/>
          <w:sz w:val="20"/>
          <w:lang w:val="en-AU"/>
        </w:rPr>
        <w:t>study drug</w:t>
      </w:r>
    </w:p>
    <w:p w14:paraId="3B05D3F7" w14:textId="2382A6AA" w:rsidR="00BC4452" w:rsidRPr="00BC4452" w:rsidRDefault="00204EFD" w:rsidP="00BC4452">
      <w:pPr>
        <w:numPr>
          <w:ilvl w:val="0"/>
          <w:numId w:val="47"/>
        </w:numPr>
        <w:spacing w:before="0" w:after="0"/>
        <w:rPr>
          <w:rFonts w:cs="Arial"/>
          <w:sz w:val="20"/>
          <w:lang w:val="en-AU"/>
        </w:rPr>
      </w:pPr>
      <w:r>
        <w:rPr>
          <w:rFonts w:cs="Arial"/>
          <w:sz w:val="20"/>
          <w:lang w:val="en-AU"/>
        </w:rPr>
        <w:t xml:space="preserve">Day 7, 2nd Dose Day:  </w:t>
      </w:r>
      <w:r w:rsidR="00BC4452" w:rsidRPr="00BC4452">
        <w:rPr>
          <w:rFonts w:cs="Arial"/>
          <w:sz w:val="20"/>
          <w:lang w:val="en-AU"/>
        </w:rPr>
        <w:t xml:space="preserve">A visit 7 days after the first administration for </w:t>
      </w:r>
      <w:r w:rsidR="00BC4452">
        <w:rPr>
          <w:rFonts w:cs="Arial"/>
          <w:sz w:val="20"/>
          <w:lang w:val="en-AU"/>
        </w:rPr>
        <w:t>the</w:t>
      </w:r>
      <w:r w:rsidR="00BC4452" w:rsidRPr="00BC4452">
        <w:rPr>
          <w:rFonts w:cs="Arial"/>
          <w:sz w:val="20"/>
          <w:lang w:val="en-AU"/>
        </w:rPr>
        <w:t xml:space="preserve"> second administration</w:t>
      </w:r>
      <w:r w:rsidR="00BC4452">
        <w:rPr>
          <w:rFonts w:cs="Arial"/>
          <w:sz w:val="20"/>
          <w:lang w:val="en-AU"/>
        </w:rPr>
        <w:t xml:space="preserve"> of the </w:t>
      </w:r>
      <w:r w:rsidR="00EB29CB">
        <w:rPr>
          <w:rFonts w:cs="Arial"/>
          <w:sz w:val="20"/>
          <w:lang w:val="en-AU"/>
        </w:rPr>
        <w:t>study drug</w:t>
      </w:r>
    </w:p>
    <w:p w14:paraId="69A172E2" w14:textId="55486180" w:rsidR="00BC4452" w:rsidRDefault="00BC4452" w:rsidP="00BC4452">
      <w:pPr>
        <w:numPr>
          <w:ilvl w:val="0"/>
          <w:numId w:val="47"/>
        </w:numPr>
        <w:spacing w:before="0" w:after="0"/>
        <w:rPr>
          <w:rFonts w:cs="Arial"/>
          <w:sz w:val="20"/>
          <w:lang w:val="en-AU"/>
        </w:rPr>
      </w:pPr>
      <w:r w:rsidRPr="00BC4452">
        <w:rPr>
          <w:rFonts w:cs="Arial"/>
          <w:sz w:val="20"/>
          <w:lang w:val="en-AU"/>
        </w:rPr>
        <w:t xml:space="preserve">7 x follow-up </w:t>
      </w:r>
      <w:r w:rsidR="00204EFD">
        <w:rPr>
          <w:rFonts w:cs="Arial"/>
          <w:sz w:val="20"/>
          <w:lang w:val="en-AU"/>
        </w:rPr>
        <w:t xml:space="preserve">clinic </w:t>
      </w:r>
      <w:r w:rsidRPr="00BC4452">
        <w:rPr>
          <w:rFonts w:cs="Arial"/>
          <w:sz w:val="20"/>
          <w:lang w:val="en-AU"/>
        </w:rPr>
        <w:t>visits at 2 weeks, 4 weeks, 6 weeks, 3 months, 6 months, 9 months and 12 months after the first treatment administration.</w:t>
      </w:r>
    </w:p>
    <w:p w14:paraId="49D11D09" w14:textId="77777777" w:rsidR="00EB29CB" w:rsidRPr="00BC4452" w:rsidRDefault="00EB29CB" w:rsidP="00014C89">
      <w:pPr>
        <w:spacing w:before="0" w:after="0"/>
        <w:rPr>
          <w:rFonts w:cs="Arial"/>
          <w:sz w:val="20"/>
          <w:lang w:val="en-AU"/>
        </w:rPr>
      </w:pPr>
    </w:p>
    <w:p w14:paraId="7653B0DE" w14:textId="77777777" w:rsidR="00EB29CB" w:rsidRDefault="00EB29CB" w:rsidP="00EB29CB">
      <w:pPr>
        <w:spacing w:before="0" w:after="0"/>
        <w:ind w:left="144"/>
        <w:rPr>
          <w:rFonts w:cs="Arial"/>
          <w:sz w:val="20"/>
          <w:lang w:val="en-AU"/>
        </w:rPr>
      </w:pPr>
      <w:r w:rsidRPr="00BC4452">
        <w:rPr>
          <w:rFonts w:cs="Arial"/>
          <w:sz w:val="20"/>
          <w:lang w:val="en-AU"/>
        </w:rPr>
        <w:lastRenderedPageBreak/>
        <w:t xml:space="preserve">The duration of </w:t>
      </w:r>
      <w:r>
        <w:rPr>
          <w:rFonts w:cs="Arial"/>
          <w:sz w:val="20"/>
          <w:lang w:val="en-AU"/>
        </w:rPr>
        <w:t xml:space="preserve">your participation in </w:t>
      </w:r>
      <w:r w:rsidRPr="00BC4452">
        <w:rPr>
          <w:rFonts w:cs="Arial"/>
          <w:sz w:val="20"/>
          <w:lang w:val="en-AU"/>
        </w:rPr>
        <w:t>the study will be approximately 13 months</w:t>
      </w:r>
      <w:r>
        <w:rPr>
          <w:rFonts w:cs="Arial"/>
          <w:sz w:val="20"/>
          <w:lang w:val="en-AU"/>
        </w:rPr>
        <w:t xml:space="preserve"> with each</w:t>
      </w:r>
      <w:r w:rsidRPr="00BC4452">
        <w:rPr>
          <w:rFonts w:cs="Arial"/>
          <w:sz w:val="20"/>
          <w:lang w:val="en-AU"/>
        </w:rPr>
        <w:t xml:space="preserve"> study visit</w:t>
      </w:r>
      <w:r>
        <w:rPr>
          <w:rFonts w:cs="Arial"/>
          <w:sz w:val="20"/>
          <w:lang w:val="en-AU"/>
        </w:rPr>
        <w:t xml:space="preserve"> </w:t>
      </w:r>
      <w:r w:rsidRPr="00BC4452">
        <w:rPr>
          <w:rFonts w:cs="Arial"/>
          <w:sz w:val="20"/>
          <w:lang w:val="en-AU"/>
        </w:rPr>
        <w:t>last</w:t>
      </w:r>
      <w:r>
        <w:rPr>
          <w:rFonts w:cs="Arial"/>
          <w:sz w:val="20"/>
          <w:lang w:val="en-AU"/>
        </w:rPr>
        <w:t>ing</w:t>
      </w:r>
      <w:r w:rsidRPr="00BC4452">
        <w:rPr>
          <w:rFonts w:cs="Arial"/>
          <w:sz w:val="20"/>
          <w:lang w:val="en-AU"/>
        </w:rPr>
        <w:t xml:space="preserve"> a maximum of </w:t>
      </w:r>
      <w:r>
        <w:rPr>
          <w:rFonts w:cs="Arial"/>
          <w:sz w:val="20"/>
          <w:lang w:val="en-AU"/>
        </w:rPr>
        <w:t>4 hours</w:t>
      </w:r>
      <w:r w:rsidRPr="00BC4452">
        <w:rPr>
          <w:rFonts w:cs="Arial"/>
          <w:sz w:val="20"/>
          <w:lang w:val="en-AU"/>
        </w:rPr>
        <w:t>.</w:t>
      </w:r>
    </w:p>
    <w:p w14:paraId="71C1453B" w14:textId="77777777" w:rsidR="00BC4452" w:rsidRPr="00BC4452" w:rsidRDefault="00BC4452" w:rsidP="00BC4452">
      <w:pPr>
        <w:spacing w:before="0" w:after="0"/>
        <w:ind w:left="144"/>
        <w:rPr>
          <w:rFonts w:cs="Arial"/>
          <w:sz w:val="20"/>
          <w:lang w:val="en-AU"/>
        </w:rPr>
      </w:pPr>
    </w:p>
    <w:p w14:paraId="1E89CF50" w14:textId="4E8C0361" w:rsidR="00BC4452" w:rsidRPr="00BC4452" w:rsidRDefault="00204EFD" w:rsidP="00204EFD">
      <w:pPr>
        <w:spacing w:before="0" w:after="0"/>
        <w:ind w:left="144"/>
        <w:rPr>
          <w:rFonts w:cs="Arial"/>
          <w:sz w:val="20"/>
          <w:lang w:val="en-AU"/>
        </w:rPr>
      </w:pPr>
      <w:r>
        <w:rPr>
          <w:rFonts w:cs="Arial"/>
          <w:sz w:val="20"/>
          <w:lang w:val="en-AU"/>
        </w:rPr>
        <w:t xml:space="preserve">For those participants that have not succeeded in stopping smoking following the first two doses of study drug will be </w:t>
      </w:r>
      <w:r w:rsidR="00EB29CB">
        <w:rPr>
          <w:rFonts w:cs="Arial"/>
          <w:sz w:val="20"/>
          <w:lang w:val="en-AU"/>
        </w:rPr>
        <w:t>offered</w:t>
      </w:r>
      <w:r w:rsidRPr="00204EFD">
        <w:rPr>
          <w:rFonts w:cs="Arial"/>
          <w:sz w:val="20"/>
          <w:lang w:val="en-AU"/>
        </w:rPr>
        <w:t xml:space="preserve"> a third </w:t>
      </w:r>
      <w:r w:rsidR="00EB29CB">
        <w:rPr>
          <w:rFonts w:cs="Arial"/>
          <w:sz w:val="20"/>
          <w:lang w:val="en-AU"/>
        </w:rPr>
        <w:t>(3</w:t>
      </w:r>
      <w:r w:rsidR="00EB29CB" w:rsidRPr="00014C89">
        <w:rPr>
          <w:rFonts w:cs="Arial"/>
          <w:sz w:val="20"/>
          <w:vertAlign w:val="superscript"/>
          <w:lang w:val="en-AU"/>
        </w:rPr>
        <w:t>rd</w:t>
      </w:r>
      <w:r w:rsidR="00EB29CB">
        <w:rPr>
          <w:rFonts w:cs="Arial"/>
          <w:sz w:val="20"/>
          <w:lang w:val="en-AU"/>
        </w:rPr>
        <w:t xml:space="preserve">) </w:t>
      </w:r>
      <w:r w:rsidRPr="00204EFD">
        <w:rPr>
          <w:rFonts w:cs="Arial"/>
          <w:sz w:val="20"/>
          <w:lang w:val="en-AU"/>
        </w:rPr>
        <w:t>and fourth</w:t>
      </w:r>
      <w:r w:rsidR="00EB29CB">
        <w:rPr>
          <w:rFonts w:cs="Arial"/>
          <w:sz w:val="20"/>
          <w:lang w:val="en-AU"/>
        </w:rPr>
        <w:t xml:space="preserve"> (4</w:t>
      </w:r>
      <w:r w:rsidR="00EB29CB" w:rsidRPr="00014C89">
        <w:rPr>
          <w:rFonts w:cs="Arial"/>
          <w:sz w:val="20"/>
          <w:vertAlign w:val="superscript"/>
          <w:lang w:val="en-AU"/>
        </w:rPr>
        <w:t>th</w:t>
      </w:r>
      <w:r w:rsidR="00EB29CB">
        <w:rPr>
          <w:rFonts w:cs="Arial"/>
          <w:sz w:val="20"/>
          <w:lang w:val="en-AU"/>
        </w:rPr>
        <w:t>)</w:t>
      </w:r>
      <w:r w:rsidRPr="00204EFD">
        <w:rPr>
          <w:rFonts w:cs="Arial"/>
          <w:sz w:val="20"/>
          <w:lang w:val="en-AU"/>
        </w:rPr>
        <w:t xml:space="preserve"> administration</w:t>
      </w:r>
      <w:r>
        <w:rPr>
          <w:rFonts w:cs="Arial"/>
          <w:sz w:val="20"/>
          <w:lang w:val="en-AU"/>
        </w:rPr>
        <w:t xml:space="preserve"> of the study drug</w:t>
      </w:r>
      <w:r w:rsidR="00EB29CB">
        <w:rPr>
          <w:rFonts w:cs="Arial"/>
          <w:sz w:val="20"/>
          <w:lang w:val="en-AU"/>
        </w:rPr>
        <w:t>.</w:t>
      </w:r>
      <w:r w:rsidRPr="00204EFD">
        <w:rPr>
          <w:rFonts w:cs="Arial"/>
          <w:sz w:val="20"/>
          <w:lang w:val="en-AU"/>
        </w:rPr>
        <w:t xml:space="preserve"> </w:t>
      </w:r>
      <w:proofErr w:type="gramStart"/>
      <w:r w:rsidR="00EB29CB">
        <w:rPr>
          <w:rFonts w:cs="Arial"/>
          <w:sz w:val="20"/>
          <w:lang w:val="en-AU"/>
        </w:rPr>
        <w:t>These dose</w:t>
      </w:r>
      <w:proofErr w:type="gramEnd"/>
      <w:r w:rsidR="00EB29CB">
        <w:rPr>
          <w:rFonts w:cs="Arial"/>
          <w:sz w:val="20"/>
          <w:lang w:val="en-AU"/>
        </w:rPr>
        <w:t xml:space="preserve"> will occur</w:t>
      </w:r>
      <w:r w:rsidR="00EB29CB" w:rsidRPr="00204EFD">
        <w:rPr>
          <w:rFonts w:cs="Arial"/>
          <w:sz w:val="20"/>
          <w:lang w:val="en-AU"/>
        </w:rPr>
        <w:t xml:space="preserve"> </w:t>
      </w:r>
      <w:r w:rsidR="00EB29CB">
        <w:rPr>
          <w:rFonts w:cs="Arial"/>
          <w:sz w:val="20"/>
          <w:lang w:val="en-AU"/>
        </w:rPr>
        <w:t xml:space="preserve">approximately 3 </w:t>
      </w:r>
      <w:r w:rsidRPr="00204EFD">
        <w:rPr>
          <w:rFonts w:cs="Arial"/>
          <w:sz w:val="20"/>
          <w:lang w:val="en-AU"/>
        </w:rPr>
        <w:t xml:space="preserve">and/or </w:t>
      </w:r>
      <w:r w:rsidR="00EB29CB">
        <w:rPr>
          <w:rFonts w:cs="Arial"/>
          <w:sz w:val="20"/>
          <w:lang w:val="en-AU"/>
        </w:rPr>
        <w:t>6 months</w:t>
      </w:r>
      <w:r w:rsidRPr="00204EFD">
        <w:rPr>
          <w:rFonts w:cs="Arial"/>
          <w:sz w:val="20"/>
          <w:lang w:val="en-AU"/>
        </w:rPr>
        <w:t xml:space="preserve"> from the first administration</w:t>
      </w:r>
      <w:r>
        <w:rPr>
          <w:rFonts w:cs="Arial"/>
          <w:sz w:val="20"/>
          <w:lang w:val="en-AU"/>
        </w:rPr>
        <w:t xml:space="preserve">.  </w:t>
      </w:r>
      <w:r w:rsidR="00EB29CB">
        <w:rPr>
          <w:rFonts w:cs="Arial"/>
          <w:sz w:val="20"/>
          <w:lang w:val="en-AU"/>
        </w:rPr>
        <w:t>P</w:t>
      </w:r>
      <w:r>
        <w:rPr>
          <w:rFonts w:cs="Arial"/>
          <w:sz w:val="20"/>
          <w:lang w:val="en-AU"/>
        </w:rPr>
        <w:t xml:space="preserve">articipants that </w:t>
      </w:r>
      <w:r w:rsidR="00EB29CB">
        <w:rPr>
          <w:rFonts w:cs="Arial"/>
          <w:sz w:val="20"/>
          <w:lang w:val="en-AU"/>
        </w:rPr>
        <w:t>elect to receive these</w:t>
      </w:r>
      <w:r>
        <w:rPr>
          <w:rFonts w:cs="Arial"/>
          <w:sz w:val="20"/>
          <w:lang w:val="en-AU"/>
        </w:rPr>
        <w:t xml:space="preserve"> </w:t>
      </w:r>
      <w:r w:rsidR="00EB29CB">
        <w:rPr>
          <w:rFonts w:cs="Arial"/>
          <w:sz w:val="20"/>
          <w:lang w:val="en-AU"/>
        </w:rPr>
        <w:t xml:space="preserve">extra </w:t>
      </w:r>
      <w:r>
        <w:rPr>
          <w:rFonts w:cs="Arial"/>
          <w:sz w:val="20"/>
          <w:lang w:val="en-AU"/>
        </w:rPr>
        <w:t>dose</w:t>
      </w:r>
      <w:r w:rsidR="00EB29CB">
        <w:rPr>
          <w:rFonts w:cs="Arial"/>
          <w:sz w:val="20"/>
          <w:lang w:val="en-AU"/>
        </w:rPr>
        <w:t>s</w:t>
      </w:r>
      <w:r>
        <w:rPr>
          <w:rFonts w:cs="Arial"/>
          <w:sz w:val="20"/>
          <w:lang w:val="en-AU"/>
        </w:rPr>
        <w:t xml:space="preserve"> of study drug will </w:t>
      </w:r>
      <w:r w:rsidR="008D758F">
        <w:rPr>
          <w:rFonts w:cs="Arial"/>
          <w:sz w:val="20"/>
          <w:lang w:val="en-AU"/>
        </w:rPr>
        <w:t xml:space="preserve">have </w:t>
      </w:r>
      <w:r>
        <w:rPr>
          <w:rFonts w:cs="Arial"/>
          <w:sz w:val="20"/>
          <w:lang w:val="en-AU"/>
        </w:rPr>
        <w:t xml:space="preserve">additional clinic visits </w:t>
      </w:r>
      <w:r w:rsidR="00EB29CB">
        <w:rPr>
          <w:rFonts w:cs="Arial"/>
          <w:sz w:val="20"/>
          <w:lang w:val="en-AU"/>
        </w:rPr>
        <w:t>for these doses.</w:t>
      </w:r>
    </w:p>
    <w:p w14:paraId="5370788A" w14:textId="77777777" w:rsidR="00BC4452" w:rsidRDefault="00BC4452" w:rsidP="00BC4452">
      <w:pPr>
        <w:spacing w:before="0" w:after="0"/>
        <w:ind w:left="144"/>
        <w:rPr>
          <w:rFonts w:cs="Arial"/>
          <w:sz w:val="20"/>
          <w:lang w:val="en-AU"/>
        </w:rPr>
      </w:pPr>
    </w:p>
    <w:p w14:paraId="449E0A85" w14:textId="77777777" w:rsidR="00BC4452" w:rsidRDefault="00BC4452" w:rsidP="00014C89">
      <w:pPr>
        <w:spacing w:before="0" w:after="0"/>
        <w:rPr>
          <w:rFonts w:cs="Arial"/>
          <w:sz w:val="20"/>
        </w:rPr>
      </w:pPr>
    </w:p>
    <w:p w14:paraId="12CA8B6F" w14:textId="6731CF31" w:rsidR="00FD5BC5" w:rsidRPr="00893C73" w:rsidRDefault="00FD5BC5" w:rsidP="00207C5E">
      <w:pPr>
        <w:spacing w:before="0" w:after="0"/>
        <w:ind w:left="144"/>
        <w:rPr>
          <w:rFonts w:cs="Arial"/>
          <w:sz w:val="20"/>
        </w:rPr>
      </w:pPr>
      <w:r w:rsidRPr="00893C73">
        <w:rPr>
          <w:rFonts w:cs="Arial"/>
          <w:sz w:val="20"/>
        </w:rPr>
        <w:t xml:space="preserve">Before you </w:t>
      </w:r>
      <w:r w:rsidR="00AC25EA">
        <w:rPr>
          <w:rFonts w:cs="Arial"/>
          <w:sz w:val="20"/>
        </w:rPr>
        <w:t xml:space="preserve">can </w:t>
      </w:r>
      <w:r w:rsidRPr="00893C73">
        <w:rPr>
          <w:rFonts w:cs="Arial"/>
          <w:sz w:val="20"/>
        </w:rPr>
        <w:t>begin</w:t>
      </w:r>
      <w:r w:rsidR="00AC25EA">
        <w:rPr>
          <w:rFonts w:cs="Arial"/>
          <w:sz w:val="20"/>
        </w:rPr>
        <w:t xml:space="preserve"> the study</w:t>
      </w:r>
      <w:r w:rsidRPr="00893C73">
        <w:rPr>
          <w:rFonts w:cs="Arial"/>
          <w:sz w:val="20"/>
        </w:rPr>
        <w:t>, you will need to</w:t>
      </w:r>
      <w:r w:rsidR="00AC25EA">
        <w:rPr>
          <w:rFonts w:cs="Arial"/>
          <w:sz w:val="20"/>
        </w:rPr>
        <w:t xml:space="preserve"> complete </w:t>
      </w:r>
      <w:r w:rsidR="00EB29CB">
        <w:rPr>
          <w:rFonts w:cs="Arial"/>
          <w:sz w:val="20"/>
        </w:rPr>
        <w:t>a s</w:t>
      </w:r>
      <w:r w:rsidR="00AC25EA">
        <w:rPr>
          <w:rFonts w:cs="Arial"/>
          <w:sz w:val="20"/>
        </w:rPr>
        <w:t>creening visit and</w:t>
      </w:r>
      <w:r w:rsidRPr="00893C73">
        <w:rPr>
          <w:rFonts w:cs="Arial"/>
          <w:sz w:val="20"/>
        </w:rPr>
        <w:t xml:space="preserve"> have the following tests to find out i</w:t>
      </w:r>
      <w:r w:rsidR="00AC25EA">
        <w:rPr>
          <w:rFonts w:cs="Arial"/>
          <w:sz w:val="20"/>
        </w:rPr>
        <w:t xml:space="preserve">f you are eligible for </w:t>
      </w:r>
      <w:r w:rsidRPr="00893C73">
        <w:rPr>
          <w:rFonts w:cs="Arial"/>
          <w:sz w:val="20"/>
        </w:rPr>
        <w:t xml:space="preserve">the study.  </w:t>
      </w:r>
    </w:p>
    <w:p w14:paraId="7F53D027" w14:textId="77777777" w:rsidR="00FD5BC5" w:rsidRPr="00893C73" w:rsidRDefault="00FD5BC5" w:rsidP="00207C5E">
      <w:pPr>
        <w:pStyle w:val="Default"/>
        <w:widowControl/>
        <w:ind w:left="144"/>
        <w:rPr>
          <w:rFonts w:ascii="Arial" w:hAnsi="Arial" w:cs="Arial"/>
          <w:color w:val="auto"/>
          <w:sz w:val="20"/>
          <w:szCs w:val="20"/>
        </w:rPr>
      </w:pPr>
    </w:p>
    <w:p w14:paraId="020C0B4E" w14:textId="30AF36B9" w:rsidR="00AC25EA" w:rsidRPr="00706920" w:rsidRDefault="00AC25EA" w:rsidP="00AC25EA">
      <w:pPr>
        <w:pStyle w:val="ListParagraph"/>
        <w:widowControl w:val="0"/>
        <w:ind w:left="144"/>
        <w:jc w:val="both"/>
        <w:rPr>
          <w:rStyle w:val="Hyperlink"/>
          <w:rFonts w:eastAsia="Times New Roman" w:cs="Arial"/>
          <w:color w:val="000000"/>
          <w:sz w:val="20"/>
          <w:u w:val="none"/>
          <w:lang w:val="en-AU"/>
        </w:rPr>
      </w:pPr>
      <w:r w:rsidRPr="00706920">
        <w:rPr>
          <w:rStyle w:val="Hyperlink"/>
          <w:rFonts w:eastAsia="Times New Roman" w:cs="Arial"/>
          <w:color w:val="000000"/>
          <w:sz w:val="20"/>
          <w:u w:val="none"/>
          <w:lang w:val="en-AU"/>
        </w:rPr>
        <w:t>Screening visit:</w:t>
      </w:r>
    </w:p>
    <w:p w14:paraId="06F9BD7C" w14:textId="0A1C1072" w:rsidR="00BC4452" w:rsidRPr="00706920" w:rsidRDefault="00BC4452" w:rsidP="00014C89">
      <w:pPr>
        <w:pStyle w:val="ListParagraph"/>
        <w:widowControl w:val="0"/>
        <w:numPr>
          <w:ilvl w:val="0"/>
          <w:numId w:val="50"/>
        </w:numPr>
        <w:jc w:val="both"/>
        <w:rPr>
          <w:rStyle w:val="Hyperlink"/>
          <w:rFonts w:cs="Arial"/>
          <w:color w:val="000000"/>
          <w:sz w:val="20"/>
          <w:u w:val="none"/>
          <w:lang w:val="en-AU"/>
        </w:rPr>
      </w:pPr>
      <w:r w:rsidRPr="00706920">
        <w:rPr>
          <w:rStyle w:val="Hyperlink"/>
          <w:rFonts w:cs="Arial"/>
          <w:color w:val="000000"/>
          <w:sz w:val="20"/>
          <w:u w:val="none"/>
          <w:lang w:val="en-AU"/>
        </w:rPr>
        <w:t>Sign the Informed Consent</w:t>
      </w:r>
    </w:p>
    <w:p w14:paraId="231A6FED" w14:textId="79CF85A9" w:rsidR="00AC25EA" w:rsidRPr="00706920" w:rsidRDefault="00EB29CB" w:rsidP="00014C89">
      <w:pPr>
        <w:pStyle w:val="ListParagraph"/>
        <w:widowControl w:val="0"/>
        <w:numPr>
          <w:ilvl w:val="0"/>
          <w:numId w:val="50"/>
        </w:numPr>
        <w:jc w:val="both"/>
        <w:rPr>
          <w:rStyle w:val="Hyperlink"/>
          <w:rFonts w:cs="Arial"/>
          <w:color w:val="000000"/>
          <w:sz w:val="20"/>
          <w:u w:val="none"/>
          <w:lang w:val="en-AU"/>
        </w:rPr>
      </w:pPr>
      <w:r>
        <w:rPr>
          <w:rStyle w:val="Hyperlink"/>
          <w:rFonts w:eastAsia="Times New Roman" w:cs="Arial"/>
          <w:color w:val="000000"/>
          <w:sz w:val="20"/>
          <w:u w:val="none"/>
          <w:lang w:val="en-AU"/>
        </w:rPr>
        <w:t>U</w:t>
      </w:r>
      <w:r w:rsidR="00AC25EA" w:rsidRPr="00706920">
        <w:rPr>
          <w:rStyle w:val="Hyperlink"/>
          <w:rFonts w:eastAsia="Times New Roman" w:cs="Arial"/>
          <w:color w:val="000000"/>
          <w:sz w:val="20"/>
          <w:u w:val="none"/>
          <w:lang w:val="en-AU"/>
        </w:rPr>
        <w:t xml:space="preserve">rine and blood tests </w:t>
      </w:r>
      <w:r w:rsidRPr="00806D06">
        <w:rPr>
          <w:rStyle w:val="Hyperlink"/>
          <w:rFonts w:eastAsia="Times New Roman" w:cs="Arial"/>
          <w:color w:val="000000"/>
          <w:sz w:val="20"/>
          <w:u w:val="none"/>
          <w:lang w:val="en-AU"/>
        </w:rPr>
        <w:t>to check your liver and kidneys and other body systems</w:t>
      </w:r>
      <w:r w:rsidRPr="00706920">
        <w:rPr>
          <w:rStyle w:val="Hyperlink"/>
          <w:rFonts w:eastAsia="Times New Roman" w:cs="Arial"/>
          <w:color w:val="000000"/>
          <w:sz w:val="20"/>
          <w:u w:val="none"/>
          <w:lang w:val="en-AU"/>
        </w:rPr>
        <w:t xml:space="preserve"> </w:t>
      </w:r>
    </w:p>
    <w:p w14:paraId="4844A09B" w14:textId="29479756" w:rsidR="00AC25EA" w:rsidRPr="00706920" w:rsidRDefault="00AC25EA" w:rsidP="00014C89">
      <w:pPr>
        <w:pStyle w:val="ListParagraph"/>
        <w:widowControl w:val="0"/>
        <w:numPr>
          <w:ilvl w:val="0"/>
          <w:numId w:val="50"/>
        </w:numPr>
        <w:jc w:val="both"/>
        <w:rPr>
          <w:rStyle w:val="Hyperlink"/>
          <w:rFonts w:cs="Arial"/>
          <w:color w:val="000000"/>
          <w:sz w:val="20"/>
          <w:u w:val="none"/>
          <w:lang w:val="en-AU"/>
        </w:rPr>
      </w:pPr>
      <w:r w:rsidRPr="00706920">
        <w:rPr>
          <w:rStyle w:val="Hyperlink"/>
          <w:rFonts w:eastAsia="Times New Roman" w:cs="Arial"/>
          <w:color w:val="000000"/>
          <w:sz w:val="20"/>
          <w:u w:val="none"/>
          <w:lang w:val="en-AU"/>
        </w:rPr>
        <w:t>A questionnaire will be completed in order to evaluate your tobacco consumption.</w:t>
      </w:r>
    </w:p>
    <w:p w14:paraId="0BD22C0F" w14:textId="30174719" w:rsidR="00AC25EA" w:rsidRPr="00706920" w:rsidRDefault="00AC25EA" w:rsidP="00014C89">
      <w:pPr>
        <w:pStyle w:val="ListParagraph"/>
        <w:widowControl w:val="0"/>
        <w:numPr>
          <w:ilvl w:val="0"/>
          <w:numId w:val="50"/>
        </w:numPr>
        <w:jc w:val="both"/>
        <w:rPr>
          <w:rStyle w:val="Hyperlink"/>
          <w:rFonts w:cs="Arial"/>
          <w:color w:val="000000"/>
          <w:sz w:val="20"/>
          <w:u w:val="none"/>
          <w:lang w:val="en-AU"/>
        </w:rPr>
      </w:pPr>
      <w:r w:rsidRPr="00706920">
        <w:rPr>
          <w:rStyle w:val="Hyperlink"/>
          <w:rFonts w:eastAsia="Times New Roman" w:cs="Arial"/>
          <w:color w:val="000000"/>
          <w:sz w:val="20"/>
          <w:u w:val="none"/>
          <w:lang w:val="en-AU"/>
        </w:rPr>
        <w:t xml:space="preserve">An electrocardiogram (ECG) </w:t>
      </w:r>
      <w:r w:rsidR="00EB29CB" w:rsidRPr="3D9ACE91">
        <w:rPr>
          <w:rFonts w:cs="Arial"/>
          <w:sz w:val="20"/>
        </w:rPr>
        <w:t>measurement of your heart’s electrical activity and rhythm</w:t>
      </w:r>
      <w:r w:rsidR="00EB29CB">
        <w:rPr>
          <w:rFonts w:cs="Arial"/>
          <w:sz w:val="20"/>
        </w:rPr>
        <w:t xml:space="preserve"> </w:t>
      </w:r>
    </w:p>
    <w:p w14:paraId="18F0F572" w14:textId="5B22318C" w:rsidR="00AC25EA" w:rsidRPr="00706920" w:rsidRDefault="00AC25EA" w:rsidP="00014C89">
      <w:pPr>
        <w:pStyle w:val="ListParagraph"/>
        <w:widowControl w:val="0"/>
        <w:numPr>
          <w:ilvl w:val="0"/>
          <w:numId w:val="50"/>
        </w:numPr>
        <w:jc w:val="both"/>
        <w:rPr>
          <w:rStyle w:val="Hyperlink"/>
          <w:rFonts w:cs="Arial"/>
          <w:color w:val="000000"/>
          <w:sz w:val="20"/>
          <w:u w:val="none"/>
          <w:lang w:val="en-AU"/>
        </w:rPr>
      </w:pPr>
      <w:r w:rsidRPr="00706920">
        <w:rPr>
          <w:rStyle w:val="Hyperlink"/>
          <w:rFonts w:eastAsia="Times New Roman" w:cs="Arial"/>
          <w:color w:val="000000"/>
          <w:sz w:val="20"/>
          <w:u w:val="none"/>
          <w:lang w:val="en-AU"/>
        </w:rPr>
        <w:t xml:space="preserve">Screening for </w:t>
      </w:r>
      <w:r w:rsidR="00EB29CB">
        <w:rPr>
          <w:rStyle w:val="Hyperlink"/>
          <w:rFonts w:eastAsia="Times New Roman" w:cs="Arial"/>
          <w:color w:val="000000"/>
          <w:sz w:val="20"/>
          <w:u w:val="none"/>
          <w:lang w:val="en-AU"/>
        </w:rPr>
        <w:t xml:space="preserve">illicit </w:t>
      </w:r>
      <w:r w:rsidRPr="00706920">
        <w:rPr>
          <w:rStyle w:val="Hyperlink"/>
          <w:rFonts w:eastAsia="Times New Roman" w:cs="Arial"/>
          <w:color w:val="000000"/>
          <w:sz w:val="20"/>
          <w:u w:val="none"/>
          <w:lang w:val="en-AU"/>
        </w:rPr>
        <w:t xml:space="preserve">drugs </w:t>
      </w:r>
      <w:r w:rsidR="00EB29CB" w:rsidRPr="00706920">
        <w:rPr>
          <w:rStyle w:val="Hyperlink"/>
          <w:rFonts w:eastAsia="Times New Roman" w:cs="Arial"/>
          <w:color w:val="000000"/>
          <w:sz w:val="20"/>
          <w:u w:val="none"/>
          <w:lang w:val="en-AU"/>
        </w:rPr>
        <w:t>(</w:t>
      </w:r>
      <w:r w:rsidR="00EB29CB">
        <w:rPr>
          <w:rStyle w:val="Hyperlink"/>
          <w:rFonts w:eastAsia="Times New Roman" w:cs="Arial"/>
          <w:color w:val="000000"/>
          <w:sz w:val="20"/>
          <w:u w:val="none"/>
          <w:lang w:val="en-AU"/>
        </w:rPr>
        <w:t xml:space="preserve">e.g., </w:t>
      </w:r>
      <w:r w:rsidR="00EB29CB" w:rsidRPr="00706920">
        <w:rPr>
          <w:rStyle w:val="Hyperlink"/>
          <w:rFonts w:eastAsia="Times New Roman" w:cs="Arial"/>
          <w:color w:val="000000"/>
          <w:sz w:val="20"/>
          <w:u w:val="none"/>
          <w:lang w:val="en-AU"/>
        </w:rPr>
        <w:t>cannabis, opiates, cocaine)</w:t>
      </w:r>
      <w:r w:rsidR="00EB29CB">
        <w:rPr>
          <w:rStyle w:val="Hyperlink"/>
          <w:rFonts w:eastAsia="Times New Roman" w:cs="Arial"/>
          <w:color w:val="000000"/>
          <w:sz w:val="20"/>
          <w:u w:val="none"/>
          <w:lang w:val="en-AU"/>
        </w:rPr>
        <w:t xml:space="preserve"> </w:t>
      </w:r>
      <w:r w:rsidRPr="00706920">
        <w:rPr>
          <w:rStyle w:val="Hyperlink"/>
          <w:rFonts w:eastAsia="Times New Roman" w:cs="Arial"/>
          <w:color w:val="000000"/>
          <w:sz w:val="20"/>
          <w:u w:val="none"/>
          <w:lang w:val="en-AU"/>
        </w:rPr>
        <w:t>in urine will be performed</w:t>
      </w:r>
      <w:r w:rsidR="004F4493">
        <w:rPr>
          <w:rStyle w:val="Hyperlink"/>
          <w:rFonts w:eastAsia="Times New Roman" w:cs="Arial"/>
          <w:color w:val="000000"/>
          <w:sz w:val="20"/>
          <w:u w:val="none"/>
          <w:lang w:val="en-AU"/>
        </w:rPr>
        <w:t xml:space="preserve"> i</w:t>
      </w:r>
      <w:r w:rsidRPr="00706920">
        <w:rPr>
          <w:rStyle w:val="Hyperlink"/>
          <w:rFonts w:eastAsia="Times New Roman" w:cs="Arial"/>
          <w:color w:val="000000"/>
          <w:sz w:val="20"/>
          <w:u w:val="none"/>
          <w:lang w:val="en-AU"/>
        </w:rPr>
        <w:t>n the case of positive results to these tests, you will not be able to participate in the study.</w:t>
      </w:r>
    </w:p>
    <w:p w14:paraId="6F04E084" w14:textId="366ED5E1" w:rsidR="00AC25EA" w:rsidRPr="00706920" w:rsidRDefault="00AC25EA" w:rsidP="00014C89">
      <w:pPr>
        <w:pStyle w:val="ListParagraph"/>
        <w:widowControl w:val="0"/>
        <w:numPr>
          <w:ilvl w:val="0"/>
          <w:numId w:val="50"/>
        </w:numPr>
        <w:jc w:val="both"/>
        <w:rPr>
          <w:rStyle w:val="Hyperlink"/>
          <w:rFonts w:cs="Arial"/>
          <w:color w:val="000000"/>
          <w:sz w:val="20"/>
          <w:u w:val="none"/>
          <w:lang w:val="en-AU"/>
        </w:rPr>
      </w:pPr>
      <w:r w:rsidRPr="00706920">
        <w:rPr>
          <w:rStyle w:val="Hyperlink"/>
          <w:rFonts w:eastAsia="Times New Roman" w:cs="Arial"/>
          <w:color w:val="000000"/>
          <w:sz w:val="20"/>
          <w:u w:val="none"/>
          <w:lang w:val="en-AU"/>
        </w:rPr>
        <w:t>A pregnancy test will be performed for women of child-bearing age.</w:t>
      </w:r>
    </w:p>
    <w:p w14:paraId="29261A72" w14:textId="77777777" w:rsidR="00AC25EA" w:rsidRPr="00706920" w:rsidRDefault="00AC25EA" w:rsidP="00014C89">
      <w:pPr>
        <w:pStyle w:val="ListParagraph"/>
        <w:widowControl w:val="0"/>
        <w:numPr>
          <w:ilvl w:val="0"/>
          <w:numId w:val="50"/>
        </w:numPr>
        <w:jc w:val="both"/>
        <w:rPr>
          <w:rStyle w:val="Hyperlink"/>
          <w:rFonts w:eastAsia="Times New Roman" w:cs="Arial"/>
          <w:color w:val="000000"/>
          <w:sz w:val="20"/>
          <w:u w:val="none"/>
          <w:lang w:val="en-AU"/>
        </w:rPr>
      </w:pPr>
      <w:r w:rsidRPr="00706920">
        <w:rPr>
          <w:rStyle w:val="Hyperlink"/>
          <w:rFonts w:eastAsia="Times New Roman" w:cs="Arial"/>
          <w:color w:val="000000"/>
          <w:sz w:val="20"/>
          <w:u w:val="none"/>
          <w:lang w:val="en-AU"/>
        </w:rPr>
        <w:t>A prick test will be done.  This test is used to check if you have an allergy to the studied product by injecting a small quantity of the product under the skin.</w:t>
      </w:r>
    </w:p>
    <w:p w14:paraId="5999A39D" w14:textId="77777777" w:rsidR="00AC25EA" w:rsidRPr="00706920" w:rsidRDefault="00AC25EA" w:rsidP="00207C5E">
      <w:pPr>
        <w:widowControl w:val="0"/>
        <w:spacing w:before="0" w:after="0"/>
        <w:ind w:left="144"/>
        <w:jc w:val="both"/>
        <w:rPr>
          <w:rStyle w:val="Hyperlink"/>
          <w:rFonts w:cs="Arial"/>
          <w:color w:val="000000"/>
          <w:sz w:val="20"/>
          <w:u w:val="none"/>
          <w:lang w:val="en-AU"/>
        </w:rPr>
      </w:pPr>
    </w:p>
    <w:p w14:paraId="1D8D80B4" w14:textId="7C86A11C" w:rsidR="00207C5E" w:rsidRPr="00706920" w:rsidRDefault="00EB29CB" w:rsidP="00207C5E">
      <w:pPr>
        <w:widowControl w:val="0"/>
        <w:spacing w:before="0" w:after="0"/>
        <w:ind w:left="144"/>
        <w:jc w:val="both"/>
        <w:rPr>
          <w:rStyle w:val="Hyperlink"/>
          <w:rFonts w:cs="Arial"/>
          <w:color w:val="000000"/>
          <w:sz w:val="20"/>
          <w:u w:val="none"/>
          <w:lang w:val="en-AU"/>
        </w:rPr>
      </w:pPr>
      <w:r>
        <w:rPr>
          <w:rStyle w:val="Hyperlink"/>
          <w:rFonts w:cs="Arial"/>
          <w:color w:val="000000"/>
          <w:sz w:val="20"/>
          <w:u w:val="none"/>
          <w:lang w:val="en-AU"/>
        </w:rPr>
        <w:t xml:space="preserve">The exact procedures will differ from visit to visit, but study visits will </w:t>
      </w:r>
      <w:proofErr w:type="gramStart"/>
      <w:r>
        <w:rPr>
          <w:rStyle w:val="Hyperlink"/>
          <w:rFonts w:cs="Arial"/>
          <w:color w:val="000000"/>
          <w:sz w:val="20"/>
          <w:u w:val="none"/>
          <w:lang w:val="en-AU"/>
        </w:rPr>
        <w:t>includes</w:t>
      </w:r>
      <w:proofErr w:type="gramEnd"/>
      <w:r>
        <w:rPr>
          <w:rStyle w:val="Hyperlink"/>
          <w:rFonts w:cs="Arial"/>
          <w:color w:val="000000"/>
          <w:sz w:val="20"/>
          <w:u w:val="none"/>
          <w:lang w:val="en-AU"/>
        </w:rPr>
        <w:t xml:space="preserve"> activities such as:</w:t>
      </w:r>
    </w:p>
    <w:p w14:paraId="58C2975F" w14:textId="77777777" w:rsidR="00AC35A9" w:rsidRPr="00706920" w:rsidRDefault="00AC35A9" w:rsidP="00014C89">
      <w:pPr>
        <w:widowControl w:val="0"/>
        <w:spacing w:before="0" w:after="0"/>
        <w:jc w:val="both"/>
        <w:rPr>
          <w:rStyle w:val="Hyperlink"/>
          <w:rFonts w:cs="Arial"/>
          <w:color w:val="000000"/>
          <w:sz w:val="20"/>
          <w:u w:val="none"/>
          <w:lang w:val="en-AU"/>
        </w:rPr>
      </w:pPr>
    </w:p>
    <w:p w14:paraId="588F4105" w14:textId="77777777" w:rsidR="00207C5E" w:rsidRPr="00706920" w:rsidRDefault="00207C5E" w:rsidP="00014C89">
      <w:pPr>
        <w:pStyle w:val="ListParagraph"/>
        <w:widowControl w:val="0"/>
        <w:numPr>
          <w:ilvl w:val="0"/>
          <w:numId w:val="51"/>
        </w:numPr>
        <w:jc w:val="both"/>
        <w:rPr>
          <w:rStyle w:val="Hyperlink"/>
          <w:rFonts w:eastAsia="Times New Roman" w:cs="Arial"/>
          <w:color w:val="000000"/>
          <w:sz w:val="20"/>
          <w:u w:val="none"/>
          <w:lang w:val="en-AU"/>
        </w:rPr>
      </w:pPr>
      <w:r w:rsidRPr="00706920">
        <w:rPr>
          <w:rStyle w:val="Hyperlink"/>
          <w:rFonts w:eastAsia="Times New Roman" w:cs="Arial"/>
          <w:color w:val="000000"/>
          <w:sz w:val="20"/>
          <w:u w:val="none"/>
          <w:lang w:val="en-AU"/>
        </w:rPr>
        <w:t>Physical examination comprising vital signs, weight, measurement of blood pressure and pulse.</w:t>
      </w:r>
    </w:p>
    <w:p w14:paraId="0ABE4F89" w14:textId="53DFA39C" w:rsidR="00207C5E" w:rsidRPr="00706920" w:rsidRDefault="00EB29CB" w:rsidP="00014C89">
      <w:pPr>
        <w:pStyle w:val="ListParagraph"/>
        <w:widowControl w:val="0"/>
        <w:numPr>
          <w:ilvl w:val="0"/>
          <w:numId w:val="51"/>
        </w:numPr>
        <w:jc w:val="both"/>
        <w:rPr>
          <w:rStyle w:val="Hyperlink"/>
          <w:rFonts w:eastAsia="Times New Roman" w:cs="Arial"/>
          <w:color w:val="000000"/>
          <w:sz w:val="20"/>
          <w:u w:val="none"/>
          <w:lang w:val="en-AU"/>
        </w:rPr>
      </w:pPr>
      <w:r>
        <w:rPr>
          <w:rStyle w:val="Hyperlink"/>
          <w:rFonts w:eastAsia="Times New Roman" w:cs="Arial"/>
          <w:color w:val="000000"/>
          <w:sz w:val="20"/>
          <w:u w:val="none"/>
          <w:lang w:val="en-AU"/>
        </w:rPr>
        <w:t>E</w:t>
      </w:r>
      <w:r w:rsidR="00207C5E" w:rsidRPr="00706920">
        <w:rPr>
          <w:rStyle w:val="Hyperlink"/>
          <w:rFonts w:eastAsia="Times New Roman" w:cs="Arial"/>
          <w:color w:val="000000"/>
          <w:sz w:val="20"/>
          <w:u w:val="none"/>
          <w:lang w:val="en-AU"/>
        </w:rPr>
        <w:t>valuation of tobacco consumption</w:t>
      </w:r>
    </w:p>
    <w:p w14:paraId="3266B37A" w14:textId="4340F3DE" w:rsidR="00207C5E" w:rsidRPr="00706920" w:rsidRDefault="00207C5E" w:rsidP="00014C89">
      <w:pPr>
        <w:pStyle w:val="ListParagraph"/>
        <w:widowControl w:val="0"/>
        <w:numPr>
          <w:ilvl w:val="0"/>
          <w:numId w:val="51"/>
        </w:numPr>
        <w:jc w:val="both"/>
        <w:rPr>
          <w:rStyle w:val="Hyperlink"/>
          <w:rFonts w:eastAsia="Times New Roman" w:cs="Arial"/>
          <w:color w:val="000000"/>
          <w:sz w:val="20"/>
          <w:u w:val="none"/>
          <w:lang w:val="en-AU"/>
        </w:rPr>
      </w:pPr>
      <w:r w:rsidRPr="00706920">
        <w:rPr>
          <w:rStyle w:val="Hyperlink"/>
          <w:rFonts w:eastAsia="Times New Roman" w:cs="Arial"/>
          <w:color w:val="000000"/>
          <w:sz w:val="20"/>
          <w:u w:val="none"/>
          <w:lang w:val="en-AU"/>
        </w:rPr>
        <w:t>Determination of exhaled CO (carbon monoxide), a marker for tobacco consumption</w:t>
      </w:r>
    </w:p>
    <w:p w14:paraId="2AA6CA12" w14:textId="2DD869C3" w:rsidR="00BD5163" w:rsidRDefault="00207C5E" w:rsidP="00014C89">
      <w:pPr>
        <w:pStyle w:val="ListParagraph"/>
        <w:widowControl w:val="0"/>
        <w:numPr>
          <w:ilvl w:val="0"/>
          <w:numId w:val="51"/>
        </w:numPr>
        <w:jc w:val="both"/>
        <w:rPr>
          <w:rStyle w:val="Hyperlink"/>
          <w:rFonts w:eastAsia="Times New Roman" w:cs="Arial"/>
          <w:color w:val="000000"/>
          <w:sz w:val="20"/>
          <w:u w:val="none"/>
          <w:lang w:val="en-AU"/>
        </w:rPr>
      </w:pPr>
      <w:r w:rsidRPr="00706920">
        <w:rPr>
          <w:rStyle w:val="Hyperlink"/>
          <w:rFonts w:eastAsia="Times New Roman" w:cs="Arial"/>
          <w:color w:val="000000"/>
          <w:sz w:val="20"/>
          <w:u w:val="none"/>
          <w:lang w:val="en-AU"/>
        </w:rPr>
        <w:t>A urine cotinine test</w:t>
      </w:r>
      <w:r w:rsidR="00BD5163" w:rsidRPr="00BD5163">
        <w:rPr>
          <w:rStyle w:val="Hyperlink"/>
          <w:rFonts w:eastAsia="Times New Roman" w:cs="Arial"/>
          <w:color w:val="000000"/>
          <w:sz w:val="20"/>
          <w:u w:val="none"/>
          <w:lang w:val="en-AU"/>
        </w:rPr>
        <w:t xml:space="preserve"> </w:t>
      </w:r>
      <w:r w:rsidR="00BD5163">
        <w:rPr>
          <w:rStyle w:val="Hyperlink"/>
          <w:rFonts w:eastAsia="Times New Roman" w:cs="Arial"/>
          <w:color w:val="000000"/>
          <w:sz w:val="20"/>
          <w:u w:val="none"/>
          <w:lang w:val="en-AU"/>
        </w:rPr>
        <w:t>(</w:t>
      </w:r>
      <w:r w:rsidR="00BD5163">
        <w:rPr>
          <w:rStyle w:val="Hyperlink"/>
          <w:rFonts w:eastAsia="Times New Roman"/>
          <w:color w:val="000000"/>
          <w:sz w:val="20"/>
          <w:u w:val="none"/>
          <w:lang w:val="en-AU"/>
        </w:rPr>
        <w:t>c</w:t>
      </w:r>
      <w:r w:rsidR="00BD5163" w:rsidRPr="00806D06">
        <w:rPr>
          <w:rStyle w:val="Hyperlink"/>
          <w:rFonts w:eastAsia="Times New Roman"/>
          <w:color w:val="000000"/>
          <w:sz w:val="20"/>
          <w:u w:val="none"/>
          <w:lang w:val="en-AU"/>
        </w:rPr>
        <w:t xml:space="preserve">otinine is a </w:t>
      </w:r>
      <w:r w:rsidR="00BD5163">
        <w:rPr>
          <w:rStyle w:val="Hyperlink"/>
          <w:rFonts w:eastAsia="Times New Roman"/>
          <w:color w:val="000000"/>
          <w:sz w:val="20"/>
          <w:u w:val="none"/>
          <w:lang w:val="en-AU"/>
        </w:rPr>
        <w:t>metabolite of</w:t>
      </w:r>
      <w:r w:rsidR="00BD5163" w:rsidRPr="00806D06">
        <w:rPr>
          <w:rStyle w:val="Hyperlink"/>
          <w:rFonts w:eastAsia="Times New Roman"/>
          <w:color w:val="000000"/>
          <w:sz w:val="20"/>
          <w:u w:val="none"/>
          <w:lang w:val="en-AU"/>
        </w:rPr>
        <w:t> nicotine</w:t>
      </w:r>
      <w:r w:rsidR="00BD5163">
        <w:rPr>
          <w:rStyle w:val="Hyperlink"/>
          <w:rFonts w:eastAsia="Times New Roman" w:cs="Arial"/>
          <w:color w:val="000000"/>
          <w:sz w:val="20"/>
          <w:u w:val="none"/>
          <w:lang w:val="en-AU"/>
        </w:rPr>
        <w:t>)</w:t>
      </w:r>
    </w:p>
    <w:p w14:paraId="29001215" w14:textId="34138E29" w:rsidR="00207C5E" w:rsidRDefault="00BD5163" w:rsidP="00014C89">
      <w:pPr>
        <w:pStyle w:val="ListParagraph"/>
        <w:widowControl w:val="0"/>
        <w:numPr>
          <w:ilvl w:val="0"/>
          <w:numId w:val="51"/>
        </w:numPr>
        <w:jc w:val="both"/>
        <w:rPr>
          <w:rStyle w:val="Hyperlink"/>
          <w:rFonts w:eastAsia="Times New Roman" w:cs="Arial"/>
          <w:color w:val="000000"/>
          <w:sz w:val="20"/>
          <w:u w:val="none"/>
          <w:lang w:val="en-AU"/>
        </w:rPr>
      </w:pPr>
      <w:r>
        <w:rPr>
          <w:rStyle w:val="Hyperlink"/>
          <w:rFonts w:eastAsia="Times New Roman" w:cs="Arial"/>
          <w:color w:val="000000"/>
          <w:sz w:val="20"/>
          <w:u w:val="none"/>
          <w:lang w:val="en-AU"/>
        </w:rPr>
        <w:t>Blood tests</w:t>
      </w:r>
    </w:p>
    <w:p w14:paraId="6D417869" w14:textId="77777777" w:rsidR="00014C89" w:rsidRPr="00D37457" w:rsidRDefault="00014C89" w:rsidP="00014C89">
      <w:pPr>
        <w:pStyle w:val="ListParagraph"/>
        <w:widowControl w:val="0"/>
        <w:jc w:val="both"/>
        <w:rPr>
          <w:rStyle w:val="Hyperlink"/>
          <w:rFonts w:eastAsia="Times New Roman" w:cs="Arial"/>
          <w:color w:val="000000"/>
          <w:sz w:val="20"/>
          <w:u w:val="none"/>
          <w:lang w:val="en-AU"/>
        </w:rPr>
      </w:pPr>
    </w:p>
    <w:p w14:paraId="1289BACE" w14:textId="20F00D11" w:rsidR="00AC35A9" w:rsidRPr="005D6C2F" w:rsidRDefault="00207C5E" w:rsidP="004A772F">
      <w:pPr>
        <w:widowControl w:val="0"/>
        <w:spacing w:before="0" w:after="0" w:line="240" w:lineRule="auto"/>
        <w:jc w:val="both"/>
        <w:outlineLvl w:val="0"/>
        <w:rPr>
          <w:rFonts w:cs="Arial"/>
          <w:color w:val="000000"/>
          <w:sz w:val="20"/>
          <w:lang w:val="en-AU"/>
        </w:rPr>
      </w:pPr>
      <w:r w:rsidRPr="00706920">
        <w:rPr>
          <w:rStyle w:val="Hyperlink"/>
          <w:rFonts w:cs="Arial"/>
          <w:color w:val="000000"/>
          <w:sz w:val="20"/>
          <w:u w:val="none"/>
          <w:lang w:val="en-AU"/>
        </w:rPr>
        <w:t>In addition, you will be asked to fill in a</w:t>
      </w:r>
      <w:r w:rsidR="00AD6899" w:rsidRPr="00706920">
        <w:rPr>
          <w:rStyle w:val="Hyperlink"/>
          <w:rFonts w:cs="Arial"/>
          <w:color w:val="000000"/>
          <w:sz w:val="20"/>
          <w:u w:val="none"/>
          <w:lang w:val="en-AU"/>
        </w:rPr>
        <w:t xml:space="preserve"> “self-reported”</w:t>
      </w:r>
      <w:r w:rsidRPr="00706920">
        <w:rPr>
          <w:rStyle w:val="Hyperlink"/>
          <w:rFonts w:cs="Arial"/>
          <w:color w:val="000000"/>
          <w:sz w:val="20"/>
          <w:u w:val="none"/>
          <w:lang w:val="en-AU"/>
        </w:rPr>
        <w:t xml:space="preserve"> patient diary for 15 days after the first administration, where you will note the number of cigarettes smoked</w:t>
      </w:r>
      <w:r w:rsidR="00AC35A9" w:rsidRPr="00706920">
        <w:rPr>
          <w:rStyle w:val="Hyperlink"/>
          <w:rFonts w:cs="Arial"/>
          <w:color w:val="000000"/>
          <w:sz w:val="20"/>
          <w:u w:val="none"/>
          <w:lang w:val="en-AU"/>
        </w:rPr>
        <w:t>,</w:t>
      </w:r>
      <w:r w:rsidRPr="00706920">
        <w:rPr>
          <w:rStyle w:val="Hyperlink"/>
          <w:rFonts w:cs="Arial"/>
          <w:color w:val="000000"/>
          <w:sz w:val="20"/>
          <w:u w:val="none"/>
          <w:lang w:val="en-AU"/>
        </w:rPr>
        <w:t xml:space="preserve"> </w:t>
      </w:r>
      <w:r w:rsidR="00AC35A9" w:rsidRPr="005D6C2F">
        <w:rPr>
          <w:rFonts w:cs="Arial"/>
          <w:sz w:val="20"/>
        </w:rPr>
        <w:t xml:space="preserve">your cigarette consumption, </w:t>
      </w:r>
      <w:proofErr w:type="gramStart"/>
      <w:r w:rsidR="00AC35A9" w:rsidRPr="005D6C2F">
        <w:rPr>
          <w:rFonts w:cs="Arial"/>
          <w:sz w:val="20"/>
        </w:rPr>
        <w:t xml:space="preserve">on a </w:t>
      </w:r>
      <w:r w:rsidRPr="00706920">
        <w:rPr>
          <w:rStyle w:val="Hyperlink"/>
          <w:rFonts w:cs="Arial"/>
          <w:color w:val="000000"/>
          <w:sz w:val="20"/>
          <w:u w:val="none"/>
          <w:lang w:val="en-AU"/>
        </w:rPr>
        <w:t>daily</w:t>
      </w:r>
      <w:r w:rsidR="00AC35A9" w:rsidRPr="00706920">
        <w:rPr>
          <w:rStyle w:val="Hyperlink"/>
          <w:rFonts w:cs="Arial"/>
          <w:color w:val="000000"/>
          <w:sz w:val="20"/>
          <w:u w:val="none"/>
          <w:lang w:val="en-AU"/>
        </w:rPr>
        <w:t xml:space="preserve"> basis</w:t>
      </w:r>
      <w:proofErr w:type="gramEnd"/>
      <w:r w:rsidRPr="00706920">
        <w:rPr>
          <w:rStyle w:val="Hyperlink"/>
          <w:rFonts w:cs="Arial"/>
          <w:color w:val="000000"/>
          <w:sz w:val="20"/>
          <w:u w:val="none"/>
          <w:lang w:val="en-AU"/>
        </w:rPr>
        <w:t>.</w:t>
      </w:r>
      <w:r w:rsidR="00AD6899" w:rsidRPr="00706920">
        <w:rPr>
          <w:rStyle w:val="Hyperlink"/>
          <w:rFonts w:cs="Arial"/>
          <w:color w:val="000000"/>
          <w:sz w:val="20"/>
          <w:u w:val="none"/>
          <w:lang w:val="en-AU"/>
        </w:rPr>
        <w:t xml:space="preserve"> The diary is </w:t>
      </w:r>
      <w:r w:rsidR="00F219DA" w:rsidRPr="00706920">
        <w:rPr>
          <w:rStyle w:val="Hyperlink"/>
          <w:rFonts w:cs="Arial"/>
          <w:color w:val="000000"/>
          <w:sz w:val="20"/>
          <w:u w:val="none"/>
          <w:lang w:val="en-AU"/>
        </w:rPr>
        <w:t>completed by “</w:t>
      </w:r>
      <w:r w:rsidR="00AD6899" w:rsidRPr="00706920">
        <w:rPr>
          <w:rStyle w:val="Hyperlink"/>
          <w:rFonts w:cs="Arial"/>
          <w:color w:val="000000"/>
          <w:sz w:val="20"/>
          <w:u w:val="none"/>
          <w:lang w:val="en-AU"/>
        </w:rPr>
        <w:t>self-reporting</w:t>
      </w:r>
      <w:r w:rsidR="00F219DA" w:rsidRPr="00706920">
        <w:rPr>
          <w:rStyle w:val="Hyperlink"/>
          <w:rFonts w:cs="Arial"/>
          <w:color w:val="000000"/>
          <w:sz w:val="20"/>
          <w:u w:val="none"/>
          <w:lang w:val="en-AU"/>
        </w:rPr>
        <w:t>” which means that you will be asked to keep track of and to document between each of your clinic visits how much tobacco you use (how many cigarettes that you smoked)</w:t>
      </w:r>
      <w:r w:rsidR="00AD6899" w:rsidRPr="00706920">
        <w:rPr>
          <w:rStyle w:val="Hyperlink"/>
          <w:rFonts w:cs="Arial"/>
          <w:color w:val="000000"/>
          <w:sz w:val="20"/>
          <w:u w:val="none"/>
          <w:lang w:val="en-AU"/>
        </w:rPr>
        <w:t>. Your diary</w:t>
      </w:r>
      <w:r w:rsidR="00F219DA" w:rsidRPr="00706920">
        <w:rPr>
          <w:rStyle w:val="Hyperlink"/>
          <w:rFonts w:cs="Arial"/>
          <w:color w:val="000000"/>
          <w:sz w:val="20"/>
          <w:u w:val="none"/>
          <w:lang w:val="en-AU"/>
        </w:rPr>
        <w:t xml:space="preserve"> will take you only a few minutes each day to complete</w:t>
      </w:r>
      <w:r w:rsidR="00BD5163">
        <w:rPr>
          <w:rStyle w:val="Hyperlink"/>
          <w:rFonts w:cs="Arial"/>
          <w:color w:val="000000"/>
          <w:sz w:val="20"/>
          <w:u w:val="none"/>
          <w:lang w:val="en-AU"/>
        </w:rPr>
        <w:t>.</w:t>
      </w:r>
    </w:p>
    <w:p w14:paraId="7A91A193" w14:textId="77777777" w:rsidR="004A772F" w:rsidRPr="005D6C2F" w:rsidRDefault="004A772F" w:rsidP="004A772F">
      <w:pPr>
        <w:spacing w:before="0" w:after="0" w:line="240" w:lineRule="auto"/>
        <w:rPr>
          <w:rFonts w:cs="Arial"/>
          <w:sz w:val="20"/>
        </w:rPr>
      </w:pPr>
    </w:p>
    <w:p w14:paraId="5B7F65E6" w14:textId="5E30874B" w:rsidR="00BD5163" w:rsidRDefault="00AC35A9" w:rsidP="00BD5163">
      <w:pPr>
        <w:rPr>
          <w:rFonts w:cs="Arial"/>
          <w:sz w:val="20"/>
        </w:rPr>
      </w:pPr>
      <w:r w:rsidRPr="00AC35A9">
        <w:rPr>
          <w:rFonts w:cs="Arial"/>
          <w:sz w:val="20"/>
        </w:rPr>
        <w:t xml:space="preserve">As part of your smoking cessation process, and until you no longer feel the need to </w:t>
      </w:r>
      <w:r w:rsidR="004F4493" w:rsidRPr="00AC35A9">
        <w:rPr>
          <w:rFonts w:cs="Arial"/>
          <w:sz w:val="20"/>
        </w:rPr>
        <w:t>smoke</w:t>
      </w:r>
      <w:r w:rsidR="004F4493">
        <w:rPr>
          <w:rFonts w:cs="Arial"/>
          <w:sz w:val="20"/>
        </w:rPr>
        <w:t>,</w:t>
      </w:r>
      <w:r w:rsidR="004F4493" w:rsidRPr="00AC35A9">
        <w:rPr>
          <w:rFonts w:cs="Arial"/>
          <w:sz w:val="20"/>
        </w:rPr>
        <w:t xml:space="preserve"> you</w:t>
      </w:r>
      <w:r w:rsidRPr="00AC35A9">
        <w:rPr>
          <w:rFonts w:cs="Arial"/>
          <w:sz w:val="20"/>
        </w:rPr>
        <w:t xml:space="preserve"> will be advised to stop consuming coffee, </w:t>
      </w:r>
      <w:r w:rsidR="004F4493" w:rsidRPr="00AC35A9">
        <w:rPr>
          <w:rFonts w:cs="Arial"/>
          <w:sz w:val="20"/>
        </w:rPr>
        <w:t>alcohol,</w:t>
      </w:r>
      <w:r w:rsidRPr="00AC35A9">
        <w:rPr>
          <w:rFonts w:cs="Arial"/>
          <w:sz w:val="20"/>
        </w:rPr>
        <w:t xml:space="preserve"> and other psychotropic substances.  Even if the treatment is working well</w:t>
      </w:r>
      <w:r w:rsidR="00BD5163" w:rsidRPr="00BD5163">
        <w:rPr>
          <w:rFonts w:cs="Arial"/>
          <w:sz w:val="20"/>
        </w:rPr>
        <w:t xml:space="preserve"> </w:t>
      </w:r>
      <w:r w:rsidR="00BD5163">
        <w:rPr>
          <w:rFonts w:cs="Arial"/>
          <w:sz w:val="20"/>
        </w:rPr>
        <w:t xml:space="preserve">consume these </w:t>
      </w:r>
      <w:r w:rsidR="004F4493">
        <w:rPr>
          <w:rFonts w:cs="Arial"/>
          <w:sz w:val="20"/>
        </w:rPr>
        <w:t>substances,</w:t>
      </w:r>
      <w:r w:rsidRPr="00AC35A9">
        <w:rPr>
          <w:rFonts w:cs="Arial"/>
          <w:sz w:val="20"/>
        </w:rPr>
        <w:t xml:space="preserve"> the </w:t>
      </w:r>
      <w:r w:rsidR="00BD5163">
        <w:rPr>
          <w:rFonts w:cs="Arial"/>
          <w:sz w:val="20"/>
        </w:rPr>
        <w:t xml:space="preserve">experience may </w:t>
      </w:r>
      <w:r w:rsidRPr="00AC35A9">
        <w:rPr>
          <w:rFonts w:cs="Arial"/>
          <w:sz w:val="20"/>
        </w:rPr>
        <w:t xml:space="preserve">make you want to smoke again.  </w:t>
      </w:r>
      <w:r w:rsidR="00BD5163">
        <w:rPr>
          <w:rFonts w:cs="Arial"/>
          <w:sz w:val="20"/>
        </w:rPr>
        <w:t>While this is not a requirement that you stop drinking coffee and alcohol as part of the study, limiting intake of these substances is encouraged.</w:t>
      </w:r>
    </w:p>
    <w:p w14:paraId="560F80B2" w14:textId="77777777" w:rsidR="00561F9C" w:rsidRDefault="00561F9C" w:rsidP="7772E753">
      <w:pPr>
        <w:rPr>
          <w:rFonts w:cs="Arial"/>
          <w:sz w:val="20"/>
        </w:rPr>
      </w:pPr>
    </w:p>
    <w:p w14:paraId="0F98A1AE" w14:textId="587FBCE0" w:rsidR="00FD5BC5" w:rsidRDefault="0085258F" w:rsidP="7772E753">
      <w:pPr>
        <w:rPr>
          <w:rFonts w:cs="Arial"/>
          <w:sz w:val="20"/>
        </w:rPr>
      </w:pPr>
      <w:r>
        <w:rPr>
          <w:rFonts w:cs="Arial"/>
          <w:sz w:val="20"/>
        </w:rPr>
        <w:lastRenderedPageBreak/>
        <w:t xml:space="preserve">During this </w:t>
      </w:r>
      <w:r w:rsidR="004A772F">
        <w:rPr>
          <w:rFonts w:cs="Arial"/>
          <w:sz w:val="20"/>
        </w:rPr>
        <w:t>study, you</w:t>
      </w:r>
      <w:r w:rsidR="3D9ACE91" w:rsidRPr="3D9ACE91">
        <w:rPr>
          <w:rFonts w:cs="Arial"/>
          <w:sz w:val="20"/>
        </w:rPr>
        <w:t xml:space="preserve"> will need to visit the</w:t>
      </w:r>
      <w:r w:rsidR="004A772F">
        <w:rPr>
          <w:rFonts w:cs="Arial"/>
          <w:sz w:val="20"/>
        </w:rPr>
        <w:t xml:space="preserve"> study site /</w:t>
      </w:r>
      <w:r w:rsidR="3D9ACE91" w:rsidRPr="3D9ACE91">
        <w:rPr>
          <w:rFonts w:cs="Arial"/>
          <w:sz w:val="20"/>
        </w:rPr>
        <w:t xml:space="preserve"> clinic on a regular basis. </w:t>
      </w:r>
      <w:r w:rsidR="003406DD" w:rsidRPr="3D9ACE91">
        <w:rPr>
          <w:rFonts w:cs="Arial"/>
          <w:sz w:val="20"/>
        </w:rPr>
        <w:t>All</w:t>
      </w:r>
      <w:r w:rsidR="3D9ACE91" w:rsidRPr="3D9ACE91">
        <w:rPr>
          <w:rFonts w:cs="Arial"/>
          <w:sz w:val="20"/>
        </w:rPr>
        <w:t xml:space="preserve"> the </w:t>
      </w:r>
      <w:r w:rsidR="004A772F">
        <w:rPr>
          <w:rFonts w:cs="Arial"/>
          <w:sz w:val="20"/>
        </w:rPr>
        <w:t>t</w:t>
      </w:r>
      <w:r w:rsidR="3D9ACE91" w:rsidRPr="3D9ACE91">
        <w:rPr>
          <w:rFonts w:cs="Arial"/>
          <w:sz w:val="20"/>
        </w:rPr>
        <w:t>ests</w:t>
      </w:r>
      <w:r w:rsidR="004A772F">
        <w:rPr>
          <w:rFonts w:cs="Arial"/>
          <w:sz w:val="20"/>
        </w:rPr>
        <w:t xml:space="preserve"> noted above</w:t>
      </w:r>
      <w:r w:rsidR="3D9ACE91" w:rsidRPr="3D9ACE91">
        <w:rPr>
          <w:rFonts w:cs="Arial"/>
          <w:sz w:val="20"/>
        </w:rPr>
        <w:t>, will be repeated on a regular basis</w:t>
      </w:r>
      <w:r w:rsidR="004A772F">
        <w:rPr>
          <w:rFonts w:cs="Arial"/>
          <w:sz w:val="20"/>
        </w:rPr>
        <w:t xml:space="preserve"> throughout this study</w:t>
      </w:r>
      <w:r w:rsidR="3D9ACE91" w:rsidRPr="3D9ACE91">
        <w:rPr>
          <w:rFonts w:cs="Arial"/>
          <w:sz w:val="20"/>
        </w:rPr>
        <w:t>. The following tables show when these tests and procedures will be done:</w:t>
      </w:r>
    </w:p>
    <w:p w14:paraId="6472EDDF" w14:textId="62D1B829" w:rsidR="00C50716" w:rsidRDefault="00C50716" w:rsidP="7772E753">
      <w:pPr>
        <w:rPr>
          <w:rFonts w:cs="Arial"/>
          <w:sz w:val="20"/>
        </w:rPr>
      </w:pPr>
      <w:r>
        <w:rPr>
          <w:rFonts w:cs="Arial"/>
          <w:sz w:val="20"/>
        </w:rPr>
        <w:br w:type="page"/>
      </w:r>
    </w:p>
    <w:p w14:paraId="157BE677" w14:textId="03D6F38F" w:rsidR="009A7990" w:rsidRDefault="005F3CFD" w:rsidP="7772E753">
      <w:pPr>
        <w:rPr>
          <w:rFonts w:cs="Arial"/>
          <w:sz w:val="20"/>
        </w:rPr>
      </w:pPr>
      <w:r>
        <w:rPr>
          <w:rFonts w:cs="Arial"/>
          <w:b/>
          <w:bCs/>
          <w:sz w:val="20"/>
          <w:u w:val="single"/>
        </w:rPr>
        <w:lastRenderedPageBreak/>
        <w:t xml:space="preserve">Schedule of Events - </w:t>
      </w:r>
      <w:r w:rsidR="009A7990" w:rsidRPr="005F3CFD">
        <w:rPr>
          <w:rFonts w:cs="Arial"/>
          <w:b/>
          <w:bCs/>
          <w:sz w:val="20"/>
          <w:u w:val="single"/>
        </w:rPr>
        <w:t xml:space="preserve">Screening to Day </w:t>
      </w:r>
      <w:r w:rsidRPr="005F3CFD">
        <w:rPr>
          <w:rFonts w:cs="Arial"/>
          <w:b/>
          <w:bCs/>
          <w:sz w:val="20"/>
          <w:u w:val="single"/>
        </w:rPr>
        <w:t>85</w:t>
      </w:r>
      <w:r w:rsidR="009A7990" w:rsidRPr="009A7990">
        <w:rPr>
          <w:rFonts w:cs="Arial"/>
          <w:sz w:val="20"/>
        </w:rPr>
        <w:t>:</w:t>
      </w:r>
    </w:p>
    <w:p w14:paraId="0723AE1F" w14:textId="77777777" w:rsidR="009A7990" w:rsidRPr="004A772F" w:rsidRDefault="009A7990" w:rsidP="7772E753">
      <w:pPr>
        <w:rPr>
          <w:rFonts w:cs="Arial"/>
          <w:sz w:val="20"/>
        </w:rPr>
      </w:pPr>
    </w:p>
    <w:tbl>
      <w:tblPr>
        <w:tblW w:w="8895" w:type="dxa"/>
        <w:jc w:val="center"/>
        <w:tblLayout w:type="fixed"/>
        <w:tblCellMar>
          <w:left w:w="70" w:type="dxa"/>
          <w:right w:w="70" w:type="dxa"/>
        </w:tblCellMar>
        <w:tblLook w:val="04A0" w:firstRow="1" w:lastRow="0" w:firstColumn="1" w:lastColumn="0" w:noHBand="0" w:noVBand="1"/>
      </w:tblPr>
      <w:tblGrid>
        <w:gridCol w:w="2572"/>
        <w:gridCol w:w="1103"/>
        <w:gridCol w:w="810"/>
        <w:gridCol w:w="810"/>
        <w:gridCol w:w="805"/>
        <w:gridCol w:w="879"/>
        <w:gridCol w:w="879"/>
        <w:gridCol w:w="1037"/>
      </w:tblGrid>
      <w:tr w:rsidR="009A7990" w:rsidRPr="009A7990" w14:paraId="33C55231" w14:textId="77777777" w:rsidTr="00561F9C">
        <w:trPr>
          <w:trHeight w:val="380"/>
          <w:tblHeader/>
          <w:jc w:val="center"/>
        </w:trPr>
        <w:tc>
          <w:tcPr>
            <w:tcW w:w="2572" w:type="dxa"/>
            <w:vMerge w:val="restart"/>
            <w:tcBorders>
              <w:top w:val="single" w:sz="12" w:space="0" w:color="auto"/>
              <w:left w:val="single" w:sz="12" w:space="0" w:color="auto"/>
              <w:right w:val="single" w:sz="4" w:space="0" w:color="auto"/>
            </w:tcBorders>
            <w:shd w:val="clear" w:color="auto" w:fill="auto"/>
            <w:noWrap/>
            <w:vAlign w:val="center"/>
            <w:hideMark/>
          </w:tcPr>
          <w:p w14:paraId="7A4162BE" w14:textId="77777777" w:rsidR="009A7990" w:rsidRPr="00561F9C" w:rsidRDefault="009A7990" w:rsidP="009A7990">
            <w:pPr>
              <w:spacing w:before="40" w:after="40" w:line="240" w:lineRule="auto"/>
              <w:rPr>
                <w:rFonts w:cs="Arial"/>
                <w:b/>
                <w:bCs/>
                <w:sz w:val="20"/>
                <w:lang w:eastAsia="fr-FR"/>
              </w:rPr>
            </w:pPr>
            <w:r w:rsidRPr="00561F9C">
              <w:rPr>
                <w:rFonts w:cs="Arial"/>
                <w:b/>
                <w:bCs/>
                <w:sz w:val="20"/>
                <w:lang w:eastAsia="fr-FR"/>
              </w:rPr>
              <w:t>Phase II</w:t>
            </w:r>
          </w:p>
          <w:p w14:paraId="39760DD5" w14:textId="77777777" w:rsidR="009A7990" w:rsidRPr="00561F9C" w:rsidRDefault="009A7990" w:rsidP="009A7990">
            <w:pPr>
              <w:spacing w:before="40" w:after="40" w:line="240" w:lineRule="auto"/>
              <w:rPr>
                <w:rFonts w:cs="Arial"/>
                <w:b/>
                <w:bCs/>
                <w:sz w:val="20"/>
                <w:lang w:eastAsia="fr-FR"/>
              </w:rPr>
            </w:pPr>
            <w:r w:rsidRPr="00561F9C">
              <w:rPr>
                <w:rFonts w:cs="Arial"/>
                <w:b/>
                <w:bCs/>
                <w:sz w:val="20"/>
                <w:lang w:eastAsia="fr-FR"/>
              </w:rPr>
              <w:t>CESTO trial</w:t>
            </w:r>
          </w:p>
        </w:tc>
        <w:tc>
          <w:tcPr>
            <w:tcW w:w="1103"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00FD7322" w14:textId="77777777" w:rsidR="009A7990" w:rsidRPr="00561F9C" w:rsidRDefault="009A7990" w:rsidP="009A7990">
            <w:pPr>
              <w:spacing w:before="40" w:after="40" w:line="240" w:lineRule="auto"/>
              <w:jc w:val="center"/>
              <w:rPr>
                <w:rFonts w:cs="Arial"/>
                <w:sz w:val="20"/>
                <w:lang w:eastAsia="fr-FR"/>
              </w:rPr>
            </w:pPr>
            <w:r w:rsidRPr="00561F9C">
              <w:rPr>
                <w:rFonts w:cs="Arial"/>
                <w:sz w:val="20"/>
                <w:lang w:eastAsia="fr-FR"/>
              </w:rPr>
              <w:t>D-36 to D-15</w:t>
            </w:r>
          </w:p>
          <w:p w14:paraId="16368F29" w14:textId="77777777" w:rsidR="009A7990" w:rsidRPr="00561F9C" w:rsidRDefault="009A7990" w:rsidP="009A7990">
            <w:pPr>
              <w:spacing w:before="40" w:after="40" w:line="240" w:lineRule="auto"/>
              <w:jc w:val="center"/>
              <w:rPr>
                <w:rFonts w:cs="Arial"/>
                <w:sz w:val="20"/>
                <w:lang w:eastAsia="fr-FR"/>
              </w:rPr>
            </w:pPr>
            <w:r w:rsidRPr="00561F9C">
              <w:rPr>
                <w:rFonts w:cs="Arial"/>
                <w:sz w:val="20"/>
                <w:lang w:eastAsia="fr-FR"/>
              </w:rPr>
              <w:t>Screening</w:t>
            </w:r>
          </w:p>
        </w:tc>
        <w:tc>
          <w:tcPr>
            <w:tcW w:w="810" w:type="dxa"/>
            <w:tcBorders>
              <w:top w:val="single" w:sz="12" w:space="0" w:color="auto"/>
              <w:left w:val="nil"/>
              <w:bottom w:val="single" w:sz="4" w:space="0" w:color="auto"/>
              <w:right w:val="single" w:sz="4" w:space="0" w:color="auto"/>
            </w:tcBorders>
            <w:shd w:val="clear" w:color="auto" w:fill="auto"/>
            <w:noWrap/>
            <w:vAlign w:val="center"/>
            <w:hideMark/>
          </w:tcPr>
          <w:p w14:paraId="461EC707" w14:textId="77777777" w:rsidR="009A7990" w:rsidRPr="00561F9C" w:rsidRDefault="009A7990" w:rsidP="009A7990">
            <w:pPr>
              <w:spacing w:before="40" w:after="40" w:line="240" w:lineRule="auto"/>
              <w:jc w:val="center"/>
              <w:rPr>
                <w:rFonts w:cs="Arial"/>
                <w:sz w:val="20"/>
                <w:lang w:eastAsia="fr-FR"/>
              </w:rPr>
            </w:pPr>
            <w:r w:rsidRPr="00561F9C">
              <w:rPr>
                <w:rFonts w:cs="Arial"/>
                <w:sz w:val="20"/>
                <w:lang w:eastAsia="fr-FR"/>
              </w:rPr>
              <w:t>D1,</w:t>
            </w:r>
          </w:p>
          <w:p w14:paraId="25C62030" w14:textId="77777777" w:rsidR="009A7990" w:rsidRPr="00561F9C" w:rsidRDefault="009A7990" w:rsidP="009A7990">
            <w:pPr>
              <w:spacing w:before="40" w:after="40" w:line="240" w:lineRule="auto"/>
              <w:jc w:val="center"/>
              <w:rPr>
                <w:rFonts w:cs="Arial"/>
                <w:sz w:val="20"/>
                <w:lang w:eastAsia="fr-FR"/>
              </w:rPr>
            </w:pPr>
            <w:r w:rsidRPr="00561F9C">
              <w:rPr>
                <w:rFonts w:cs="Arial"/>
                <w:sz w:val="20"/>
                <w:lang w:eastAsia="fr-FR"/>
              </w:rPr>
              <w:t>Adm. 1</w:t>
            </w:r>
          </w:p>
          <w:p w14:paraId="3CCD9BEB" w14:textId="57525183" w:rsidR="009A7990" w:rsidRPr="00561F9C" w:rsidRDefault="009A7990" w:rsidP="009A7990">
            <w:pPr>
              <w:spacing w:before="40" w:after="40" w:line="240" w:lineRule="auto"/>
              <w:jc w:val="center"/>
              <w:rPr>
                <w:rFonts w:cs="Arial"/>
                <w:sz w:val="20"/>
                <w:lang w:eastAsia="fr-FR"/>
              </w:rPr>
            </w:pPr>
            <w:r w:rsidRPr="00561F9C">
              <w:rPr>
                <w:rFonts w:cs="Arial"/>
                <w:sz w:val="20"/>
                <w:lang w:eastAsia="fr-FR"/>
              </w:rPr>
              <w:t>(TQD)</w:t>
            </w:r>
            <w:r w:rsidR="00A33C17" w:rsidRPr="00E127E4">
              <w:rPr>
                <w:rFonts w:cs="Arial"/>
                <w:sz w:val="20"/>
                <w:vertAlign w:val="superscript"/>
                <w:lang w:eastAsia="fr-FR"/>
              </w:rPr>
              <w:t>1</w:t>
            </w:r>
          </w:p>
        </w:tc>
        <w:tc>
          <w:tcPr>
            <w:tcW w:w="810" w:type="dxa"/>
            <w:tcBorders>
              <w:top w:val="single" w:sz="12" w:space="0" w:color="auto"/>
              <w:left w:val="nil"/>
              <w:bottom w:val="single" w:sz="4" w:space="0" w:color="auto"/>
              <w:right w:val="single" w:sz="4" w:space="0" w:color="auto"/>
            </w:tcBorders>
            <w:shd w:val="clear" w:color="auto" w:fill="auto"/>
            <w:noWrap/>
            <w:vAlign w:val="center"/>
            <w:hideMark/>
          </w:tcPr>
          <w:p w14:paraId="36E34EFA" w14:textId="77777777" w:rsidR="009A7990" w:rsidRPr="00561F9C" w:rsidRDefault="009A7990" w:rsidP="009A7990">
            <w:pPr>
              <w:spacing w:before="40" w:after="40" w:line="240" w:lineRule="auto"/>
              <w:jc w:val="center"/>
              <w:rPr>
                <w:rFonts w:cs="Arial"/>
                <w:sz w:val="20"/>
                <w:lang w:eastAsia="fr-FR"/>
              </w:rPr>
            </w:pPr>
            <w:r w:rsidRPr="00561F9C">
              <w:rPr>
                <w:rFonts w:cs="Arial"/>
                <w:sz w:val="20"/>
                <w:lang w:eastAsia="fr-FR"/>
              </w:rPr>
              <w:t>D8,</w:t>
            </w:r>
          </w:p>
          <w:p w14:paraId="4959A709" w14:textId="77777777" w:rsidR="009A7990" w:rsidRPr="00561F9C" w:rsidRDefault="009A7990" w:rsidP="009A7990">
            <w:pPr>
              <w:spacing w:before="40" w:after="40" w:line="240" w:lineRule="auto"/>
              <w:jc w:val="center"/>
              <w:rPr>
                <w:rFonts w:cs="Arial"/>
                <w:sz w:val="20"/>
                <w:lang w:eastAsia="fr-FR"/>
              </w:rPr>
            </w:pPr>
            <w:r w:rsidRPr="00561F9C">
              <w:rPr>
                <w:rFonts w:cs="Arial"/>
                <w:sz w:val="20"/>
                <w:lang w:eastAsia="fr-FR"/>
              </w:rPr>
              <w:t>Adm. 2</w:t>
            </w:r>
            <w:r w:rsidRPr="00561F9C">
              <w:rPr>
                <w:rFonts w:cs="Arial"/>
                <w:sz w:val="20"/>
                <w:lang w:eastAsia="fr-FR"/>
              </w:rPr>
              <w:br/>
              <w:t>+/-1 day</w:t>
            </w:r>
          </w:p>
        </w:tc>
        <w:tc>
          <w:tcPr>
            <w:tcW w:w="805" w:type="dxa"/>
            <w:tcBorders>
              <w:top w:val="single" w:sz="12" w:space="0" w:color="auto"/>
              <w:left w:val="single" w:sz="4" w:space="0" w:color="auto"/>
              <w:bottom w:val="single" w:sz="4" w:space="0" w:color="auto"/>
              <w:right w:val="single" w:sz="4" w:space="0" w:color="auto"/>
            </w:tcBorders>
            <w:vAlign w:val="center"/>
          </w:tcPr>
          <w:p w14:paraId="0F69D26C" w14:textId="77777777" w:rsidR="009A7990" w:rsidRPr="00561F9C" w:rsidRDefault="009A7990" w:rsidP="009A7990">
            <w:pPr>
              <w:spacing w:before="40" w:after="40" w:line="240" w:lineRule="auto"/>
              <w:jc w:val="center"/>
              <w:rPr>
                <w:rFonts w:cs="Arial"/>
                <w:sz w:val="20"/>
                <w:lang w:eastAsia="fr-FR"/>
              </w:rPr>
            </w:pPr>
            <w:r w:rsidRPr="00561F9C">
              <w:rPr>
                <w:rFonts w:cs="Arial"/>
                <w:sz w:val="20"/>
                <w:lang w:eastAsia="fr-FR"/>
              </w:rPr>
              <w:t>D15</w:t>
            </w:r>
          </w:p>
          <w:p w14:paraId="69BA3E04" w14:textId="77777777" w:rsidR="009A7990" w:rsidRPr="00561F9C" w:rsidRDefault="009A7990" w:rsidP="009A7990">
            <w:pPr>
              <w:spacing w:before="40" w:after="40" w:line="240" w:lineRule="auto"/>
              <w:jc w:val="center"/>
              <w:rPr>
                <w:rFonts w:cs="Arial"/>
                <w:sz w:val="20"/>
                <w:lang w:eastAsia="fr-FR"/>
              </w:rPr>
            </w:pPr>
            <w:r w:rsidRPr="00561F9C">
              <w:rPr>
                <w:rFonts w:cs="Arial"/>
                <w:sz w:val="20"/>
                <w:lang w:eastAsia="fr-FR"/>
              </w:rPr>
              <w:t>+/-1 day</w:t>
            </w:r>
          </w:p>
        </w:tc>
        <w:tc>
          <w:tcPr>
            <w:tcW w:w="879" w:type="dxa"/>
            <w:tcBorders>
              <w:top w:val="single" w:sz="12" w:space="0" w:color="auto"/>
              <w:left w:val="single" w:sz="4" w:space="0" w:color="auto"/>
              <w:bottom w:val="single" w:sz="4" w:space="0" w:color="auto"/>
              <w:right w:val="single" w:sz="4" w:space="0" w:color="auto"/>
            </w:tcBorders>
            <w:vAlign w:val="center"/>
          </w:tcPr>
          <w:p w14:paraId="28EA15EB" w14:textId="77777777" w:rsidR="009A7990" w:rsidRPr="00561F9C" w:rsidRDefault="009A7990" w:rsidP="009A7990">
            <w:pPr>
              <w:spacing w:before="40" w:after="40" w:line="240" w:lineRule="auto"/>
              <w:jc w:val="center"/>
              <w:rPr>
                <w:rFonts w:cs="Arial"/>
                <w:sz w:val="20"/>
                <w:lang w:eastAsia="fr-FR"/>
              </w:rPr>
            </w:pPr>
            <w:r w:rsidRPr="00561F9C">
              <w:rPr>
                <w:rFonts w:cs="Arial"/>
                <w:sz w:val="20"/>
                <w:lang w:eastAsia="fr-FR"/>
              </w:rPr>
              <w:t>D29</w:t>
            </w:r>
          </w:p>
          <w:p w14:paraId="37579284" w14:textId="77777777" w:rsidR="009A7990" w:rsidRPr="00561F9C" w:rsidDel="00D81115" w:rsidRDefault="009A7990" w:rsidP="009A7990">
            <w:pPr>
              <w:spacing w:before="40" w:after="40" w:line="240" w:lineRule="auto"/>
              <w:jc w:val="center"/>
              <w:rPr>
                <w:rFonts w:cs="Arial"/>
                <w:sz w:val="20"/>
                <w:lang w:eastAsia="fr-FR"/>
              </w:rPr>
            </w:pPr>
            <w:r w:rsidRPr="00561F9C">
              <w:rPr>
                <w:rFonts w:cs="Arial"/>
                <w:sz w:val="20"/>
                <w:lang w:eastAsia="fr-FR"/>
              </w:rPr>
              <w:t>+/-2 days</w:t>
            </w:r>
          </w:p>
        </w:tc>
        <w:tc>
          <w:tcPr>
            <w:tcW w:w="879" w:type="dxa"/>
            <w:tcBorders>
              <w:top w:val="single" w:sz="12" w:space="0" w:color="auto"/>
              <w:left w:val="single" w:sz="4" w:space="0" w:color="auto"/>
              <w:bottom w:val="single" w:sz="4" w:space="0" w:color="auto"/>
              <w:right w:val="single" w:sz="4" w:space="0" w:color="auto"/>
            </w:tcBorders>
            <w:vAlign w:val="center"/>
          </w:tcPr>
          <w:p w14:paraId="359CA9FF" w14:textId="77777777" w:rsidR="009A7990" w:rsidRPr="00561F9C" w:rsidRDefault="009A7990" w:rsidP="009A7990">
            <w:pPr>
              <w:spacing w:before="40" w:after="40" w:line="240" w:lineRule="auto"/>
              <w:jc w:val="center"/>
              <w:rPr>
                <w:rFonts w:cs="Arial"/>
                <w:sz w:val="20"/>
                <w:lang w:eastAsia="fr-FR"/>
              </w:rPr>
            </w:pPr>
            <w:r w:rsidRPr="00561F9C">
              <w:rPr>
                <w:rFonts w:cs="Arial"/>
                <w:sz w:val="20"/>
                <w:lang w:eastAsia="fr-FR"/>
              </w:rPr>
              <w:t>D43</w:t>
            </w:r>
          </w:p>
          <w:p w14:paraId="56325F85" w14:textId="77777777" w:rsidR="009A7990" w:rsidRPr="00561F9C" w:rsidRDefault="009A7990" w:rsidP="009A7990">
            <w:pPr>
              <w:spacing w:before="40" w:after="40" w:line="240" w:lineRule="auto"/>
              <w:jc w:val="center"/>
              <w:rPr>
                <w:rFonts w:cs="Arial"/>
                <w:sz w:val="20"/>
                <w:lang w:eastAsia="fr-FR"/>
              </w:rPr>
            </w:pPr>
            <w:r w:rsidRPr="00561F9C">
              <w:rPr>
                <w:rFonts w:cs="Arial"/>
                <w:sz w:val="20"/>
                <w:lang w:eastAsia="fr-FR"/>
              </w:rPr>
              <w:t>+/-4 days</w:t>
            </w:r>
          </w:p>
        </w:tc>
        <w:tc>
          <w:tcPr>
            <w:tcW w:w="1037" w:type="dxa"/>
            <w:tcBorders>
              <w:top w:val="single" w:sz="12" w:space="0" w:color="auto"/>
              <w:left w:val="single" w:sz="4" w:space="0" w:color="auto"/>
              <w:bottom w:val="single" w:sz="4" w:space="0" w:color="auto"/>
              <w:right w:val="single" w:sz="12" w:space="0" w:color="auto"/>
            </w:tcBorders>
            <w:vAlign w:val="center"/>
          </w:tcPr>
          <w:p w14:paraId="658760E2" w14:textId="77777777" w:rsidR="009A7990" w:rsidRPr="00561F9C" w:rsidRDefault="009A7990" w:rsidP="009A7990">
            <w:pPr>
              <w:spacing w:before="40" w:after="40" w:line="240" w:lineRule="auto"/>
              <w:jc w:val="center"/>
              <w:rPr>
                <w:rFonts w:cs="Arial"/>
                <w:sz w:val="20"/>
                <w:lang w:eastAsia="fr-FR"/>
              </w:rPr>
            </w:pPr>
            <w:r w:rsidRPr="00561F9C">
              <w:rPr>
                <w:rFonts w:cs="Arial"/>
                <w:sz w:val="20"/>
                <w:lang w:eastAsia="fr-FR"/>
              </w:rPr>
              <w:t>D85 (M3)</w:t>
            </w:r>
          </w:p>
          <w:p w14:paraId="159CA9B4" w14:textId="77777777" w:rsidR="009A7990" w:rsidRPr="00561F9C" w:rsidRDefault="009A7990" w:rsidP="009A7990">
            <w:pPr>
              <w:spacing w:before="40" w:after="40" w:line="240" w:lineRule="auto"/>
              <w:jc w:val="center"/>
              <w:rPr>
                <w:rFonts w:cs="Arial"/>
                <w:sz w:val="20"/>
                <w:lang w:eastAsia="fr-FR"/>
              </w:rPr>
            </w:pPr>
            <w:r w:rsidRPr="00561F9C">
              <w:rPr>
                <w:rFonts w:cs="Arial"/>
                <w:sz w:val="20"/>
                <w:lang w:eastAsia="fr-FR"/>
              </w:rPr>
              <w:t>+/-7 days</w:t>
            </w:r>
          </w:p>
        </w:tc>
      </w:tr>
      <w:tr w:rsidR="009A7990" w:rsidRPr="009A7990" w14:paraId="684E5556" w14:textId="77777777" w:rsidTr="00561F9C">
        <w:trPr>
          <w:trHeight w:val="115"/>
          <w:tblHeader/>
          <w:jc w:val="center"/>
        </w:trPr>
        <w:tc>
          <w:tcPr>
            <w:tcW w:w="2572" w:type="dxa"/>
            <w:vMerge/>
            <w:tcBorders>
              <w:left w:val="single" w:sz="12" w:space="0" w:color="auto"/>
              <w:bottom w:val="single" w:sz="4" w:space="0" w:color="auto"/>
              <w:right w:val="single" w:sz="4" w:space="0" w:color="auto"/>
            </w:tcBorders>
            <w:shd w:val="clear" w:color="auto" w:fill="auto"/>
            <w:noWrap/>
            <w:vAlign w:val="center"/>
          </w:tcPr>
          <w:p w14:paraId="33EEE7F9" w14:textId="77777777" w:rsidR="009A7990" w:rsidRPr="00561F9C" w:rsidRDefault="009A7990" w:rsidP="009A7990">
            <w:pPr>
              <w:spacing w:before="40" w:after="40" w:line="240" w:lineRule="auto"/>
              <w:rPr>
                <w:rFonts w:cs="Arial"/>
                <w:sz w:val="20"/>
                <w:lang w:eastAsia="fr-FR"/>
              </w:rPr>
            </w:pPr>
          </w:p>
        </w:tc>
        <w:tc>
          <w:tcPr>
            <w:tcW w:w="11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460632" w14:textId="77777777" w:rsidR="009A7990" w:rsidRPr="00561F9C" w:rsidRDefault="009A7990" w:rsidP="009A7990">
            <w:pPr>
              <w:spacing w:before="40" w:after="40" w:line="240" w:lineRule="auto"/>
              <w:jc w:val="center"/>
              <w:rPr>
                <w:rFonts w:cs="Arial"/>
                <w:i/>
                <w:sz w:val="18"/>
                <w:szCs w:val="18"/>
                <w:lang w:eastAsia="fr-FR"/>
              </w:rPr>
            </w:pPr>
            <w:r w:rsidRPr="00561F9C">
              <w:rPr>
                <w:rFonts w:cs="Arial"/>
                <w:i/>
                <w:sz w:val="18"/>
                <w:szCs w:val="18"/>
                <w:lang w:eastAsia="fr-FR"/>
              </w:rPr>
              <w:t>On site</w:t>
            </w:r>
          </w:p>
        </w:tc>
        <w:tc>
          <w:tcPr>
            <w:tcW w:w="810" w:type="dxa"/>
            <w:tcBorders>
              <w:top w:val="single" w:sz="4" w:space="0" w:color="auto"/>
              <w:left w:val="nil"/>
              <w:bottom w:val="single" w:sz="4" w:space="0" w:color="auto"/>
              <w:right w:val="single" w:sz="4" w:space="0" w:color="auto"/>
            </w:tcBorders>
            <w:shd w:val="clear" w:color="auto" w:fill="auto"/>
            <w:noWrap/>
            <w:vAlign w:val="center"/>
          </w:tcPr>
          <w:p w14:paraId="6C68A057" w14:textId="77777777" w:rsidR="009A7990" w:rsidRPr="00561F9C" w:rsidRDefault="009A7990" w:rsidP="009A7990">
            <w:pPr>
              <w:spacing w:before="40" w:after="40" w:line="240" w:lineRule="auto"/>
              <w:jc w:val="center"/>
              <w:rPr>
                <w:rFonts w:cs="Arial"/>
                <w:i/>
                <w:sz w:val="18"/>
                <w:szCs w:val="18"/>
                <w:lang w:eastAsia="fr-FR"/>
              </w:rPr>
            </w:pPr>
            <w:r w:rsidRPr="00561F9C">
              <w:rPr>
                <w:rFonts w:cs="Arial"/>
                <w:i/>
                <w:sz w:val="18"/>
                <w:szCs w:val="18"/>
                <w:lang w:eastAsia="fr-FR"/>
              </w:rPr>
              <w:t>On site</w:t>
            </w:r>
          </w:p>
        </w:tc>
        <w:tc>
          <w:tcPr>
            <w:tcW w:w="810" w:type="dxa"/>
            <w:tcBorders>
              <w:top w:val="single" w:sz="4" w:space="0" w:color="auto"/>
              <w:left w:val="nil"/>
              <w:bottom w:val="single" w:sz="4" w:space="0" w:color="auto"/>
              <w:right w:val="single" w:sz="4" w:space="0" w:color="auto"/>
            </w:tcBorders>
            <w:shd w:val="clear" w:color="auto" w:fill="auto"/>
            <w:noWrap/>
            <w:vAlign w:val="center"/>
          </w:tcPr>
          <w:p w14:paraId="04DC08B2" w14:textId="77777777" w:rsidR="009A7990" w:rsidRPr="00561F9C" w:rsidRDefault="009A7990" w:rsidP="009A7990">
            <w:pPr>
              <w:spacing w:before="40" w:after="40" w:line="240" w:lineRule="auto"/>
              <w:jc w:val="center"/>
              <w:rPr>
                <w:rFonts w:cs="Arial"/>
                <w:i/>
                <w:sz w:val="18"/>
                <w:szCs w:val="18"/>
                <w:lang w:eastAsia="fr-FR"/>
              </w:rPr>
            </w:pPr>
            <w:r w:rsidRPr="00561F9C">
              <w:rPr>
                <w:rFonts w:cs="Arial"/>
                <w:i/>
                <w:sz w:val="18"/>
                <w:szCs w:val="18"/>
                <w:lang w:eastAsia="fr-FR"/>
              </w:rPr>
              <w:t>On site</w:t>
            </w:r>
          </w:p>
        </w:tc>
        <w:tc>
          <w:tcPr>
            <w:tcW w:w="805" w:type="dxa"/>
            <w:tcBorders>
              <w:top w:val="single" w:sz="4" w:space="0" w:color="auto"/>
              <w:left w:val="single" w:sz="4" w:space="0" w:color="auto"/>
              <w:bottom w:val="single" w:sz="4" w:space="0" w:color="auto"/>
              <w:right w:val="single" w:sz="4" w:space="0" w:color="auto"/>
            </w:tcBorders>
            <w:vAlign w:val="center"/>
          </w:tcPr>
          <w:p w14:paraId="0846351D" w14:textId="77777777" w:rsidR="009A7990" w:rsidRPr="00561F9C" w:rsidRDefault="009A7990" w:rsidP="009A7990">
            <w:pPr>
              <w:spacing w:before="40" w:after="40" w:line="240" w:lineRule="auto"/>
              <w:jc w:val="center"/>
              <w:rPr>
                <w:rFonts w:cs="Arial"/>
                <w:i/>
                <w:sz w:val="18"/>
                <w:szCs w:val="18"/>
                <w:lang w:eastAsia="fr-FR"/>
              </w:rPr>
            </w:pPr>
            <w:r w:rsidRPr="00561F9C">
              <w:rPr>
                <w:rFonts w:cs="Arial"/>
                <w:i/>
                <w:sz w:val="18"/>
                <w:szCs w:val="18"/>
                <w:lang w:eastAsia="fr-FR"/>
              </w:rPr>
              <w:t>On site</w:t>
            </w:r>
          </w:p>
        </w:tc>
        <w:tc>
          <w:tcPr>
            <w:tcW w:w="879" w:type="dxa"/>
            <w:tcBorders>
              <w:top w:val="single" w:sz="4" w:space="0" w:color="auto"/>
              <w:left w:val="single" w:sz="4" w:space="0" w:color="auto"/>
              <w:bottom w:val="single" w:sz="4" w:space="0" w:color="auto"/>
              <w:right w:val="single" w:sz="4" w:space="0" w:color="auto"/>
            </w:tcBorders>
            <w:vAlign w:val="center"/>
          </w:tcPr>
          <w:p w14:paraId="08703F9A" w14:textId="77777777" w:rsidR="009A7990" w:rsidRPr="00561F9C" w:rsidRDefault="009A7990" w:rsidP="009A7990">
            <w:pPr>
              <w:spacing w:before="40" w:after="40" w:line="240" w:lineRule="auto"/>
              <w:jc w:val="center"/>
              <w:rPr>
                <w:rFonts w:cs="Arial"/>
                <w:i/>
                <w:sz w:val="18"/>
                <w:szCs w:val="18"/>
                <w:lang w:eastAsia="fr-FR"/>
              </w:rPr>
            </w:pPr>
            <w:r w:rsidRPr="00561F9C">
              <w:rPr>
                <w:rFonts w:cs="Arial"/>
                <w:i/>
                <w:sz w:val="18"/>
                <w:szCs w:val="18"/>
                <w:lang w:eastAsia="fr-FR"/>
              </w:rPr>
              <w:t>On site</w:t>
            </w:r>
          </w:p>
        </w:tc>
        <w:tc>
          <w:tcPr>
            <w:tcW w:w="879" w:type="dxa"/>
            <w:tcBorders>
              <w:top w:val="single" w:sz="4" w:space="0" w:color="auto"/>
              <w:left w:val="single" w:sz="4" w:space="0" w:color="auto"/>
              <w:bottom w:val="single" w:sz="4" w:space="0" w:color="auto"/>
              <w:right w:val="single" w:sz="4" w:space="0" w:color="auto"/>
            </w:tcBorders>
            <w:vAlign w:val="center"/>
          </w:tcPr>
          <w:p w14:paraId="5544B4E9" w14:textId="77777777" w:rsidR="009A7990" w:rsidRPr="00561F9C" w:rsidRDefault="009A7990" w:rsidP="009A7990">
            <w:pPr>
              <w:spacing w:before="40" w:after="40" w:line="240" w:lineRule="auto"/>
              <w:jc w:val="center"/>
              <w:rPr>
                <w:rFonts w:cs="Arial"/>
                <w:i/>
                <w:sz w:val="18"/>
                <w:szCs w:val="18"/>
                <w:lang w:eastAsia="fr-FR"/>
              </w:rPr>
            </w:pPr>
            <w:r w:rsidRPr="00561F9C">
              <w:rPr>
                <w:rFonts w:cs="Arial"/>
                <w:i/>
                <w:sz w:val="18"/>
                <w:szCs w:val="18"/>
                <w:lang w:eastAsia="fr-FR"/>
              </w:rPr>
              <w:t>On site</w:t>
            </w:r>
          </w:p>
        </w:tc>
        <w:tc>
          <w:tcPr>
            <w:tcW w:w="1037" w:type="dxa"/>
            <w:tcBorders>
              <w:top w:val="single" w:sz="4" w:space="0" w:color="auto"/>
              <w:left w:val="single" w:sz="4" w:space="0" w:color="auto"/>
              <w:bottom w:val="single" w:sz="4" w:space="0" w:color="auto"/>
              <w:right w:val="single" w:sz="12" w:space="0" w:color="auto"/>
            </w:tcBorders>
            <w:vAlign w:val="center"/>
          </w:tcPr>
          <w:p w14:paraId="47DD30CD" w14:textId="77777777" w:rsidR="009A7990" w:rsidRPr="00561F9C" w:rsidRDefault="009A7990" w:rsidP="009A7990">
            <w:pPr>
              <w:spacing w:before="40" w:after="40" w:line="240" w:lineRule="auto"/>
              <w:jc w:val="center"/>
              <w:rPr>
                <w:rFonts w:cs="Arial"/>
                <w:i/>
                <w:sz w:val="18"/>
                <w:szCs w:val="18"/>
                <w:lang w:eastAsia="fr-FR"/>
              </w:rPr>
            </w:pPr>
            <w:r w:rsidRPr="00561F9C">
              <w:rPr>
                <w:rFonts w:cs="Arial"/>
                <w:i/>
                <w:sz w:val="18"/>
                <w:szCs w:val="18"/>
                <w:lang w:eastAsia="fr-FR"/>
              </w:rPr>
              <w:t>On site</w:t>
            </w:r>
          </w:p>
        </w:tc>
      </w:tr>
      <w:tr w:rsidR="009A7990" w:rsidRPr="009A7990" w14:paraId="08A40F28" w14:textId="77777777" w:rsidTr="00561F9C">
        <w:trPr>
          <w:trHeight w:val="252"/>
          <w:jc w:val="center"/>
        </w:trPr>
        <w:tc>
          <w:tcPr>
            <w:tcW w:w="2572"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202CA4E7" w14:textId="77777777" w:rsidR="009A7990" w:rsidRPr="00561F9C" w:rsidRDefault="009A7990" w:rsidP="009A7990">
            <w:pPr>
              <w:spacing w:before="40" w:after="40" w:line="240" w:lineRule="auto"/>
              <w:rPr>
                <w:rFonts w:cs="Arial"/>
                <w:sz w:val="20"/>
                <w:lang w:eastAsia="fr-FR"/>
              </w:rPr>
            </w:pPr>
            <w:r w:rsidRPr="00561F9C">
              <w:rPr>
                <w:rFonts w:cs="Arial"/>
                <w:sz w:val="20"/>
                <w:lang w:eastAsia="fr-FR"/>
              </w:rPr>
              <w:t>Signature of Informed consent</w:t>
            </w:r>
          </w:p>
        </w:tc>
        <w:tc>
          <w:tcPr>
            <w:tcW w:w="11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BEF188" w14:textId="77777777" w:rsidR="009A7990" w:rsidRPr="00561F9C" w:rsidRDefault="009A7990" w:rsidP="009A7990">
            <w:pPr>
              <w:spacing w:before="40" w:after="40" w:line="240" w:lineRule="auto"/>
              <w:jc w:val="center"/>
              <w:rPr>
                <w:rFonts w:cs="Arial"/>
                <w:sz w:val="20"/>
                <w:lang w:eastAsia="fr-FR"/>
              </w:rPr>
            </w:pPr>
            <w:r w:rsidRPr="00561F9C">
              <w:rPr>
                <w:rFonts w:cs="Arial"/>
                <w:sz w:val="20"/>
                <w:lang w:eastAsia="fr-FR"/>
              </w:rPr>
              <w:t>X</w:t>
            </w:r>
          </w:p>
        </w:tc>
        <w:tc>
          <w:tcPr>
            <w:tcW w:w="810" w:type="dxa"/>
            <w:tcBorders>
              <w:top w:val="single" w:sz="4" w:space="0" w:color="auto"/>
              <w:left w:val="nil"/>
              <w:bottom w:val="single" w:sz="4" w:space="0" w:color="auto"/>
              <w:right w:val="single" w:sz="4" w:space="0" w:color="auto"/>
            </w:tcBorders>
            <w:shd w:val="clear" w:color="auto" w:fill="auto"/>
            <w:noWrap/>
            <w:vAlign w:val="center"/>
          </w:tcPr>
          <w:p w14:paraId="1744D06A" w14:textId="77777777" w:rsidR="009A7990" w:rsidRPr="00561F9C" w:rsidRDefault="009A7990" w:rsidP="009A7990">
            <w:pPr>
              <w:spacing w:before="40" w:after="40" w:line="240" w:lineRule="auto"/>
              <w:jc w:val="center"/>
              <w:rPr>
                <w:rFonts w:cs="Arial"/>
                <w:sz w:val="20"/>
                <w:lang w:eastAsia="fr-FR"/>
              </w:rPr>
            </w:pPr>
          </w:p>
        </w:tc>
        <w:tc>
          <w:tcPr>
            <w:tcW w:w="810" w:type="dxa"/>
            <w:tcBorders>
              <w:top w:val="single" w:sz="4" w:space="0" w:color="auto"/>
              <w:left w:val="nil"/>
              <w:bottom w:val="single" w:sz="4" w:space="0" w:color="auto"/>
              <w:right w:val="single" w:sz="4" w:space="0" w:color="auto"/>
            </w:tcBorders>
            <w:shd w:val="clear" w:color="auto" w:fill="auto"/>
            <w:noWrap/>
            <w:vAlign w:val="center"/>
          </w:tcPr>
          <w:p w14:paraId="45FC3C76" w14:textId="77777777" w:rsidR="009A7990" w:rsidRPr="00561F9C" w:rsidRDefault="009A7990" w:rsidP="009A7990">
            <w:pPr>
              <w:spacing w:before="40" w:after="40" w:line="240" w:lineRule="auto"/>
              <w:jc w:val="center"/>
              <w:rPr>
                <w:rFonts w:cs="Arial"/>
                <w:sz w:val="20"/>
                <w:lang w:eastAsia="fr-FR"/>
              </w:rPr>
            </w:pPr>
          </w:p>
        </w:tc>
        <w:tc>
          <w:tcPr>
            <w:tcW w:w="805" w:type="dxa"/>
            <w:tcBorders>
              <w:top w:val="single" w:sz="4" w:space="0" w:color="auto"/>
              <w:left w:val="single" w:sz="4" w:space="0" w:color="auto"/>
              <w:bottom w:val="single" w:sz="4" w:space="0" w:color="auto"/>
              <w:right w:val="single" w:sz="4" w:space="0" w:color="auto"/>
            </w:tcBorders>
            <w:vAlign w:val="center"/>
          </w:tcPr>
          <w:p w14:paraId="78A85F6B" w14:textId="77777777" w:rsidR="009A7990" w:rsidRPr="00561F9C" w:rsidRDefault="009A7990" w:rsidP="009A7990">
            <w:pPr>
              <w:spacing w:before="40" w:after="40" w:line="240" w:lineRule="auto"/>
              <w:jc w:val="center"/>
              <w:rPr>
                <w:rFonts w:cs="Arial"/>
                <w:sz w:val="20"/>
                <w:lang w:eastAsia="fr-FR"/>
              </w:rPr>
            </w:pPr>
          </w:p>
        </w:tc>
        <w:tc>
          <w:tcPr>
            <w:tcW w:w="879" w:type="dxa"/>
            <w:tcBorders>
              <w:top w:val="single" w:sz="4" w:space="0" w:color="auto"/>
              <w:left w:val="single" w:sz="4" w:space="0" w:color="auto"/>
              <w:bottom w:val="single" w:sz="4" w:space="0" w:color="auto"/>
              <w:right w:val="single" w:sz="4" w:space="0" w:color="auto"/>
            </w:tcBorders>
            <w:vAlign w:val="center"/>
          </w:tcPr>
          <w:p w14:paraId="6E6182EE" w14:textId="77777777" w:rsidR="009A7990" w:rsidRPr="00561F9C" w:rsidRDefault="009A7990" w:rsidP="009A7990">
            <w:pPr>
              <w:spacing w:before="40" w:after="40" w:line="240" w:lineRule="auto"/>
              <w:jc w:val="center"/>
              <w:rPr>
                <w:rFonts w:cs="Arial"/>
                <w:sz w:val="20"/>
                <w:lang w:eastAsia="fr-FR"/>
              </w:rPr>
            </w:pPr>
          </w:p>
        </w:tc>
        <w:tc>
          <w:tcPr>
            <w:tcW w:w="879" w:type="dxa"/>
            <w:tcBorders>
              <w:top w:val="single" w:sz="4" w:space="0" w:color="auto"/>
              <w:left w:val="single" w:sz="4" w:space="0" w:color="auto"/>
              <w:bottom w:val="single" w:sz="4" w:space="0" w:color="auto"/>
              <w:right w:val="single" w:sz="4" w:space="0" w:color="auto"/>
            </w:tcBorders>
            <w:vAlign w:val="center"/>
          </w:tcPr>
          <w:p w14:paraId="2DE8D66E" w14:textId="77777777" w:rsidR="009A7990" w:rsidRPr="00561F9C" w:rsidRDefault="009A7990" w:rsidP="009A7990">
            <w:pPr>
              <w:spacing w:before="40" w:after="40" w:line="240" w:lineRule="auto"/>
              <w:jc w:val="center"/>
              <w:rPr>
                <w:rFonts w:cs="Arial"/>
                <w:sz w:val="20"/>
                <w:lang w:eastAsia="fr-FR"/>
              </w:rPr>
            </w:pPr>
          </w:p>
        </w:tc>
        <w:tc>
          <w:tcPr>
            <w:tcW w:w="1037" w:type="dxa"/>
            <w:tcBorders>
              <w:top w:val="single" w:sz="4" w:space="0" w:color="auto"/>
              <w:left w:val="single" w:sz="4" w:space="0" w:color="auto"/>
              <w:bottom w:val="single" w:sz="4" w:space="0" w:color="auto"/>
              <w:right w:val="single" w:sz="12" w:space="0" w:color="auto"/>
            </w:tcBorders>
            <w:vAlign w:val="center"/>
          </w:tcPr>
          <w:p w14:paraId="5876F813" w14:textId="77777777" w:rsidR="009A7990" w:rsidRPr="00561F9C" w:rsidRDefault="009A7990" w:rsidP="009A7990">
            <w:pPr>
              <w:spacing w:before="40" w:after="40" w:line="240" w:lineRule="auto"/>
              <w:jc w:val="center"/>
              <w:rPr>
                <w:rFonts w:cs="Arial"/>
                <w:sz w:val="20"/>
                <w:lang w:eastAsia="fr-FR"/>
              </w:rPr>
            </w:pPr>
          </w:p>
        </w:tc>
      </w:tr>
      <w:tr w:rsidR="009A7990" w:rsidRPr="009A7990" w14:paraId="694DA830" w14:textId="77777777" w:rsidTr="00561F9C">
        <w:trPr>
          <w:trHeight w:val="252"/>
          <w:jc w:val="center"/>
        </w:trPr>
        <w:tc>
          <w:tcPr>
            <w:tcW w:w="2572" w:type="dxa"/>
            <w:tcBorders>
              <w:top w:val="nil"/>
              <w:left w:val="single" w:sz="12" w:space="0" w:color="auto"/>
              <w:bottom w:val="single" w:sz="4" w:space="0" w:color="auto"/>
              <w:right w:val="single" w:sz="4" w:space="0" w:color="auto"/>
            </w:tcBorders>
            <w:shd w:val="clear" w:color="auto" w:fill="auto"/>
            <w:noWrap/>
            <w:vAlign w:val="center"/>
            <w:hideMark/>
          </w:tcPr>
          <w:p w14:paraId="18E62FE0" w14:textId="77777777" w:rsidR="009A7990" w:rsidRPr="00561F9C" w:rsidRDefault="009A7990" w:rsidP="009A7990">
            <w:pPr>
              <w:spacing w:before="40" w:after="40" w:line="240" w:lineRule="auto"/>
              <w:rPr>
                <w:rFonts w:cs="Arial"/>
                <w:sz w:val="20"/>
                <w:lang w:eastAsia="fr-FR"/>
              </w:rPr>
            </w:pPr>
            <w:r w:rsidRPr="00561F9C">
              <w:rPr>
                <w:rFonts w:cs="Arial"/>
                <w:sz w:val="20"/>
                <w:lang w:eastAsia="fr-FR"/>
              </w:rPr>
              <w:t>Demographics - medical history</w:t>
            </w:r>
          </w:p>
        </w:tc>
        <w:tc>
          <w:tcPr>
            <w:tcW w:w="11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C75CA5" w14:textId="77777777" w:rsidR="009A7990" w:rsidRPr="00561F9C" w:rsidRDefault="009A7990" w:rsidP="009A7990">
            <w:pPr>
              <w:spacing w:before="40" w:after="40" w:line="240" w:lineRule="auto"/>
              <w:jc w:val="center"/>
              <w:rPr>
                <w:rFonts w:cs="Arial"/>
                <w:sz w:val="20"/>
                <w:lang w:eastAsia="fr-FR"/>
              </w:rPr>
            </w:pPr>
            <w:r w:rsidRPr="00561F9C">
              <w:rPr>
                <w:rFonts w:cs="Arial"/>
                <w:sz w:val="20"/>
                <w:lang w:eastAsia="fr-FR"/>
              </w:rPr>
              <w:t>X</w:t>
            </w:r>
          </w:p>
        </w:tc>
        <w:tc>
          <w:tcPr>
            <w:tcW w:w="810" w:type="dxa"/>
            <w:tcBorders>
              <w:top w:val="nil"/>
              <w:left w:val="nil"/>
              <w:bottom w:val="single" w:sz="4" w:space="0" w:color="auto"/>
              <w:right w:val="single" w:sz="4" w:space="0" w:color="auto"/>
            </w:tcBorders>
            <w:shd w:val="clear" w:color="auto" w:fill="auto"/>
            <w:noWrap/>
            <w:vAlign w:val="center"/>
          </w:tcPr>
          <w:p w14:paraId="683A0F97" w14:textId="77777777" w:rsidR="009A7990" w:rsidRPr="00561F9C" w:rsidRDefault="009A7990" w:rsidP="009A7990">
            <w:pPr>
              <w:spacing w:before="40" w:after="40" w:line="240" w:lineRule="auto"/>
              <w:jc w:val="center"/>
              <w:rPr>
                <w:rFonts w:cs="Arial"/>
                <w:sz w:val="20"/>
                <w:lang w:eastAsia="fr-FR"/>
              </w:rPr>
            </w:pPr>
          </w:p>
        </w:tc>
        <w:tc>
          <w:tcPr>
            <w:tcW w:w="810" w:type="dxa"/>
            <w:tcBorders>
              <w:top w:val="nil"/>
              <w:left w:val="nil"/>
              <w:bottom w:val="single" w:sz="4" w:space="0" w:color="auto"/>
              <w:right w:val="single" w:sz="4" w:space="0" w:color="auto"/>
            </w:tcBorders>
            <w:shd w:val="clear" w:color="auto" w:fill="auto"/>
            <w:noWrap/>
            <w:vAlign w:val="center"/>
          </w:tcPr>
          <w:p w14:paraId="1674F20B" w14:textId="77777777" w:rsidR="009A7990" w:rsidRPr="00561F9C" w:rsidRDefault="009A7990" w:rsidP="009A7990">
            <w:pPr>
              <w:spacing w:before="40" w:after="40" w:line="240" w:lineRule="auto"/>
              <w:jc w:val="center"/>
              <w:rPr>
                <w:rFonts w:cs="Arial"/>
                <w:sz w:val="20"/>
                <w:lang w:eastAsia="fr-FR"/>
              </w:rPr>
            </w:pPr>
          </w:p>
        </w:tc>
        <w:tc>
          <w:tcPr>
            <w:tcW w:w="805" w:type="dxa"/>
            <w:tcBorders>
              <w:top w:val="single" w:sz="4" w:space="0" w:color="auto"/>
              <w:left w:val="single" w:sz="4" w:space="0" w:color="auto"/>
              <w:bottom w:val="single" w:sz="4" w:space="0" w:color="auto"/>
              <w:right w:val="single" w:sz="4" w:space="0" w:color="auto"/>
            </w:tcBorders>
            <w:vAlign w:val="center"/>
          </w:tcPr>
          <w:p w14:paraId="1F764FD6" w14:textId="77777777" w:rsidR="009A7990" w:rsidRPr="00561F9C" w:rsidRDefault="009A7990" w:rsidP="009A7990">
            <w:pPr>
              <w:spacing w:before="40" w:after="40" w:line="240" w:lineRule="auto"/>
              <w:jc w:val="center"/>
              <w:rPr>
                <w:rFonts w:cs="Arial"/>
                <w:sz w:val="20"/>
                <w:lang w:eastAsia="fr-FR"/>
              </w:rPr>
            </w:pPr>
          </w:p>
        </w:tc>
        <w:tc>
          <w:tcPr>
            <w:tcW w:w="879" w:type="dxa"/>
            <w:tcBorders>
              <w:top w:val="single" w:sz="4" w:space="0" w:color="auto"/>
              <w:left w:val="single" w:sz="4" w:space="0" w:color="auto"/>
              <w:bottom w:val="single" w:sz="4" w:space="0" w:color="auto"/>
              <w:right w:val="single" w:sz="4" w:space="0" w:color="auto"/>
            </w:tcBorders>
            <w:vAlign w:val="center"/>
          </w:tcPr>
          <w:p w14:paraId="18E1954B" w14:textId="77777777" w:rsidR="009A7990" w:rsidRPr="00561F9C" w:rsidRDefault="009A7990" w:rsidP="009A7990">
            <w:pPr>
              <w:spacing w:before="40" w:after="40" w:line="240" w:lineRule="auto"/>
              <w:jc w:val="center"/>
              <w:rPr>
                <w:rFonts w:cs="Arial"/>
                <w:sz w:val="20"/>
                <w:lang w:eastAsia="fr-FR"/>
              </w:rPr>
            </w:pPr>
          </w:p>
        </w:tc>
        <w:tc>
          <w:tcPr>
            <w:tcW w:w="879" w:type="dxa"/>
            <w:tcBorders>
              <w:top w:val="single" w:sz="4" w:space="0" w:color="auto"/>
              <w:left w:val="single" w:sz="4" w:space="0" w:color="auto"/>
              <w:bottom w:val="single" w:sz="4" w:space="0" w:color="auto"/>
              <w:right w:val="single" w:sz="4" w:space="0" w:color="auto"/>
            </w:tcBorders>
            <w:vAlign w:val="center"/>
          </w:tcPr>
          <w:p w14:paraId="21291BD7" w14:textId="77777777" w:rsidR="009A7990" w:rsidRPr="00561F9C" w:rsidRDefault="009A7990" w:rsidP="009A7990">
            <w:pPr>
              <w:spacing w:before="40" w:after="40" w:line="240" w:lineRule="auto"/>
              <w:jc w:val="center"/>
              <w:rPr>
                <w:rFonts w:cs="Arial"/>
                <w:sz w:val="20"/>
                <w:lang w:eastAsia="fr-FR"/>
              </w:rPr>
            </w:pPr>
          </w:p>
        </w:tc>
        <w:tc>
          <w:tcPr>
            <w:tcW w:w="1037" w:type="dxa"/>
            <w:tcBorders>
              <w:top w:val="single" w:sz="4" w:space="0" w:color="auto"/>
              <w:left w:val="single" w:sz="4" w:space="0" w:color="auto"/>
              <w:bottom w:val="single" w:sz="4" w:space="0" w:color="auto"/>
              <w:right w:val="single" w:sz="12" w:space="0" w:color="auto"/>
            </w:tcBorders>
            <w:vAlign w:val="center"/>
          </w:tcPr>
          <w:p w14:paraId="411DC66C" w14:textId="77777777" w:rsidR="009A7990" w:rsidRPr="00561F9C" w:rsidRDefault="009A7990" w:rsidP="009A7990">
            <w:pPr>
              <w:spacing w:before="40" w:after="40" w:line="240" w:lineRule="auto"/>
              <w:jc w:val="center"/>
              <w:rPr>
                <w:rFonts w:cs="Arial"/>
                <w:sz w:val="20"/>
                <w:lang w:eastAsia="fr-FR"/>
              </w:rPr>
            </w:pPr>
          </w:p>
        </w:tc>
      </w:tr>
      <w:tr w:rsidR="009A7990" w:rsidRPr="009A7990" w14:paraId="4C85ADDB" w14:textId="77777777" w:rsidTr="00561F9C">
        <w:trPr>
          <w:trHeight w:val="252"/>
          <w:jc w:val="center"/>
        </w:trPr>
        <w:tc>
          <w:tcPr>
            <w:tcW w:w="2572" w:type="dxa"/>
            <w:tcBorders>
              <w:top w:val="nil"/>
              <w:left w:val="single" w:sz="12" w:space="0" w:color="auto"/>
              <w:bottom w:val="single" w:sz="4" w:space="0" w:color="auto"/>
              <w:right w:val="single" w:sz="4" w:space="0" w:color="auto"/>
            </w:tcBorders>
            <w:shd w:val="clear" w:color="auto" w:fill="auto"/>
            <w:noWrap/>
            <w:vAlign w:val="center"/>
            <w:hideMark/>
          </w:tcPr>
          <w:p w14:paraId="633A1A8B" w14:textId="77777777" w:rsidR="009A7990" w:rsidRPr="00561F9C" w:rsidRDefault="009A7990" w:rsidP="009A7990">
            <w:pPr>
              <w:spacing w:before="40" w:after="40" w:line="240" w:lineRule="auto"/>
              <w:rPr>
                <w:rFonts w:cs="Arial"/>
                <w:sz w:val="20"/>
                <w:lang w:eastAsia="fr-FR"/>
              </w:rPr>
            </w:pPr>
            <w:r w:rsidRPr="00561F9C">
              <w:rPr>
                <w:rFonts w:cs="Arial"/>
                <w:sz w:val="20"/>
                <w:lang w:eastAsia="fr-FR"/>
              </w:rPr>
              <w:t>Prick test</w:t>
            </w:r>
          </w:p>
        </w:tc>
        <w:tc>
          <w:tcPr>
            <w:tcW w:w="11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192FEC" w14:textId="77777777" w:rsidR="009A7990" w:rsidRPr="00561F9C" w:rsidRDefault="009A7990" w:rsidP="009A7990">
            <w:pPr>
              <w:spacing w:before="40" w:after="40" w:line="240" w:lineRule="auto"/>
              <w:jc w:val="center"/>
              <w:rPr>
                <w:rFonts w:cs="Arial"/>
                <w:sz w:val="20"/>
                <w:lang w:eastAsia="fr-FR"/>
              </w:rPr>
            </w:pPr>
            <w:r w:rsidRPr="00561F9C">
              <w:rPr>
                <w:rFonts w:cs="Arial"/>
                <w:sz w:val="20"/>
                <w:lang w:eastAsia="fr-FR"/>
              </w:rPr>
              <w:t>X</w:t>
            </w:r>
          </w:p>
        </w:tc>
        <w:tc>
          <w:tcPr>
            <w:tcW w:w="810" w:type="dxa"/>
            <w:tcBorders>
              <w:top w:val="nil"/>
              <w:left w:val="nil"/>
              <w:bottom w:val="single" w:sz="4" w:space="0" w:color="auto"/>
              <w:right w:val="single" w:sz="4" w:space="0" w:color="auto"/>
            </w:tcBorders>
            <w:shd w:val="clear" w:color="auto" w:fill="auto"/>
            <w:noWrap/>
            <w:vAlign w:val="center"/>
          </w:tcPr>
          <w:p w14:paraId="2C503A04" w14:textId="77777777" w:rsidR="009A7990" w:rsidRPr="00561F9C" w:rsidRDefault="009A7990" w:rsidP="009A7990">
            <w:pPr>
              <w:spacing w:before="40" w:after="40" w:line="240" w:lineRule="auto"/>
              <w:jc w:val="center"/>
              <w:rPr>
                <w:rFonts w:cs="Arial"/>
                <w:sz w:val="20"/>
                <w:lang w:eastAsia="fr-FR"/>
              </w:rPr>
            </w:pPr>
          </w:p>
        </w:tc>
        <w:tc>
          <w:tcPr>
            <w:tcW w:w="810" w:type="dxa"/>
            <w:tcBorders>
              <w:top w:val="nil"/>
              <w:left w:val="nil"/>
              <w:bottom w:val="single" w:sz="4" w:space="0" w:color="auto"/>
              <w:right w:val="single" w:sz="4" w:space="0" w:color="auto"/>
            </w:tcBorders>
            <w:shd w:val="clear" w:color="auto" w:fill="auto"/>
            <w:noWrap/>
            <w:vAlign w:val="center"/>
          </w:tcPr>
          <w:p w14:paraId="1CCE77A8" w14:textId="77777777" w:rsidR="009A7990" w:rsidRPr="00561F9C" w:rsidRDefault="009A7990" w:rsidP="009A7990">
            <w:pPr>
              <w:spacing w:before="40" w:after="40" w:line="240" w:lineRule="auto"/>
              <w:jc w:val="center"/>
              <w:rPr>
                <w:rFonts w:cs="Arial"/>
                <w:sz w:val="20"/>
                <w:lang w:eastAsia="fr-FR"/>
              </w:rPr>
            </w:pPr>
          </w:p>
        </w:tc>
        <w:tc>
          <w:tcPr>
            <w:tcW w:w="805" w:type="dxa"/>
            <w:tcBorders>
              <w:top w:val="single" w:sz="4" w:space="0" w:color="auto"/>
              <w:left w:val="single" w:sz="4" w:space="0" w:color="auto"/>
              <w:bottom w:val="single" w:sz="4" w:space="0" w:color="auto"/>
              <w:right w:val="single" w:sz="4" w:space="0" w:color="auto"/>
            </w:tcBorders>
            <w:vAlign w:val="center"/>
          </w:tcPr>
          <w:p w14:paraId="37D13775" w14:textId="77777777" w:rsidR="009A7990" w:rsidRPr="00561F9C" w:rsidRDefault="009A7990" w:rsidP="009A7990">
            <w:pPr>
              <w:spacing w:before="40" w:after="40" w:line="240" w:lineRule="auto"/>
              <w:jc w:val="center"/>
              <w:rPr>
                <w:rFonts w:cs="Arial"/>
                <w:sz w:val="20"/>
                <w:lang w:eastAsia="fr-FR"/>
              </w:rPr>
            </w:pPr>
          </w:p>
        </w:tc>
        <w:tc>
          <w:tcPr>
            <w:tcW w:w="879" w:type="dxa"/>
            <w:tcBorders>
              <w:top w:val="single" w:sz="4" w:space="0" w:color="auto"/>
              <w:left w:val="single" w:sz="4" w:space="0" w:color="auto"/>
              <w:bottom w:val="single" w:sz="4" w:space="0" w:color="auto"/>
              <w:right w:val="single" w:sz="4" w:space="0" w:color="auto"/>
            </w:tcBorders>
            <w:vAlign w:val="center"/>
          </w:tcPr>
          <w:p w14:paraId="70494BA8" w14:textId="77777777" w:rsidR="009A7990" w:rsidRPr="00561F9C" w:rsidRDefault="009A7990" w:rsidP="009A7990">
            <w:pPr>
              <w:spacing w:before="40" w:after="40" w:line="240" w:lineRule="auto"/>
              <w:jc w:val="center"/>
              <w:rPr>
                <w:rFonts w:cs="Arial"/>
                <w:sz w:val="20"/>
                <w:lang w:eastAsia="fr-FR"/>
              </w:rPr>
            </w:pPr>
          </w:p>
        </w:tc>
        <w:tc>
          <w:tcPr>
            <w:tcW w:w="879" w:type="dxa"/>
            <w:tcBorders>
              <w:top w:val="single" w:sz="4" w:space="0" w:color="auto"/>
              <w:left w:val="single" w:sz="4" w:space="0" w:color="auto"/>
              <w:bottom w:val="single" w:sz="4" w:space="0" w:color="auto"/>
              <w:right w:val="single" w:sz="4" w:space="0" w:color="auto"/>
            </w:tcBorders>
            <w:vAlign w:val="center"/>
          </w:tcPr>
          <w:p w14:paraId="46E86929" w14:textId="77777777" w:rsidR="009A7990" w:rsidRPr="00561F9C" w:rsidRDefault="009A7990" w:rsidP="009A7990">
            <w:pPr>
              <w:spacing w:before="40" w:after="40" w:line="240" w:lineRule="auto"/>
              <w:jc w:val="center"/>
              <w:rPr>
                <w:rFonts w:cs="Arial"/>
                <w:sz w:val="20"/>
                <w:lang w:eastAsia="fr-FR"/>
              </w:rPr>
            </w:pPr>
          </w:p>
        </w:tc>
        <w:tc>
          <w:tcPr>
            <w:tcW w:w="1037" w:type="dxa"/>
            <w:tcBorders>
              <w:top w:val="single" w:sz="4" w:space="0" w:color="auto"/>
              <w:left w:val="single" w:sz="4" w:space="0" w:color="auto"/>
              <w:bottom w:val="single" w:sz="4" w:space="0" w:color="auto"/>
              <w:right w:val="single" w:sz="12" w:space="0" w:color="auto"/>
            </w:tcBorders>
            <w:vAlign w:val="center"/>
          </w:tcPr>
          <w:p w14:paraId="5D1730EB" w14:textId="77777777" w:rsidR="009A7990" w:rsidRPr="00561F9C" w:rsidRDefault="009A7990" w:rsidP="009A7990">
            <w:pPr>
              <w:spacing w:before="40" w:after="40" w:line="240" w:lineRule="auto"/>
              <w:jc w:val="center"/>
              <w:rPr>
                <w:rFonts w:cs="Arial"/>
                <w:sz w:val="20"/>
                <w:lang w:eastAsia="fr-FR"/>
              </w:rPr>
            </w:pPr>
          </w:p>
        </w:tc>
      </w:tr>
      <w:tr w:rsidR="009A7990" w:rsidRPr="009A7990" w14:paraId="3E5F3A32" w14:textId="77777777" w:rsidTr="00561F9C">
        <w:trPr>
          <w:trHeight w:val="252"/>
          <w:jc w:val="center"/>
        </w:trPr>
        <w:tc>
          <w:tcPr>
            <w:tcW w:w="2572" w:type="dxa"/>
            <w:tcBorders>
              <w:top w:val="nil"/>
              <w:left w:val="single" w:sz="12" w:space="0" w:color="auto"/>
              <w:bottom w:val="single" w:sz="4" w:space="0" w:color="auto"/>
              <w:right w:val="single" w:sz="4" w:space="0" w:color="auto"/>
            </w:tcBorders>
            <w:shd w:val="clear" w:color="auto" w:fill="auto"/>
            <w:noWrap/>
            <w:vAlign w:val="center"/>
            <w:hideMark/>
          </w:tcPr>
          <w:p w14:paraId="3F6B9B8D" w14:textId="77777777" w:rsidR="009A7990" w:rsidRPr="00561F9C" w:rsidRDefault="009A7990" w:rsidP="009A7990">
            <w:pPr>
              <w:spacing w:before="40" w:after="40" w:line="240" w:lineRule="auto"/>
              <w:rPr>
                <w:rFonts w:cs="Arial"/>
                <w:sz w:val="20"/>
                <w:lang w:eastAsia="fr-FR"/>
              </w:rPr>
            </w:pPr>
            <w:r w:rsidRPr="00561F9C">
              <w:rPr>
                <w:rFonts w:cs="Arial"/>
                <w:sz w:val="20"/>
                <w:lang w:eastAsia="fr-FR"/>
              </w:rPr>
              <w:t>Eligibility Criteria</w:t>
            </w:r>
          </w:p>
        </w:tc>
        <w:tc>
          <w:tcPr>
            <w:tcW w:w="11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3B46C4" w14:textId="77777777" w:rsidR="009A7990" w:rsidRPr="00561F9C" w:rsidRDefault="009A7990" w:rsidP="009A7990">
            <w:pPr>
              <w:spacing w:before="40" w:after="40" w:line="240" w:lineRule="auto"/>
              <w:jc w:val="center"/>
              <w:rPr>
                <w:rFonts w:cs="Arial"/>
                <w:sz w:val="20"/>
                <w:lang w:eastAsia="fr-FR"/>
              </w:rPr>
            </w:pPr>
            <w:r w:rsidRPr="00561F9C">
              <w:rPr>
                <w:rFonts w:cs="Arial"/>
                <w:sz w:val="20"/>
                <w:lang w:eastAsia="fr-FR"/>
              </w:rPr>
              <w:t>X</w:t>
            </w:r>
          </w:p>
        </w:tc>
        <w:tc>
          <w:tcPr>
            <w:tcW w:w="810" w:type="dxa"/>
            <w:tcBorders>
              <w:top w:val="nil"/>
              <w:left w:val="nil"/>
              <w:bottom w:val="single" w:sz="4" w:space="0" w:color="auto"/>
              <w:right w:val="single" w:sz="4" w:space="0" w:color="auto"/>
            </w:tcBorders>
            <w:shd w:val="clear" w:color="auto" w:fill="auto"/>
            <w:noWrap/>
            <w:vAlign w:val="center"/>
          </w:tcPr>
          <w:p w14:paraId="63169F2C" w14:textId="77777777" w:rsidR="009A7990" w:rsidRPr="00561F9C" w:rsidRDefault="009A7990" w:rsidP="009A7990">
            <w:pPr>
              <w:spacing w:before="40" w:after="40" w:line="240" w:lineRule="auto"/>
              <w:jc w:val="center"/>
              <w:rPr>
                <w:rFonts w:cs="Arial"/>
                <w:sz w:val="20"/>
                <w:lang w:eastAsia="fr-FR"/>
              </w:rPr>
            </w:pPr>
          </w:p>
        </w:tc>
        <w:tc>
          <w:tcPr>
            <w:tcW w:w="810" w:type="dxa"/>
            <w:tcBorders>
              <w:top w:val="nil"/>
              <w:left w:val="nil"/>
              <w:bottom w:val="single" w:sz="4" w:space="0" w:color="auto"/>
              <w:right w:val="single" w:sz="4" w:space="0" w:color="auto"/>
            </w:tcBorders>
            <w:shd w:val="clear" w:color="auto" w:fill="auto"/>
            <w:noWrap/>
            <w:vAlign w:val="center"/>
          </w:tcPr>
          <w:p w14:paraId="75E5503F" w14:textId="77777777" w:rsidR="009A7990" w:rsidRPr="00561F9C" w:rsidRDefault="009A7990" w:rsidP="009A7990">
            <w:pPr>
              <w:spacing w:before="40" w:after="40" w:line="240" w:lineRule="auto"/>
              <w:jc w:val="center"/>
              <w:rPr>
                <w:rFonts w:cs="Arial"/>
                <w:sz w:val="20"/>
                <w:lang w:eastAsia="fr-FR"/>
              </w:rPr>
            </w:pPr>
          </w:p>
        </w:tc>
        <w:tc>
          <w:tcPr>
            <w:tcW w:w="805" w:type="dxa"/>
            <w:tcBorders>
              <w:top w:val="single" w:sz="4" w:space="0" w:color="auto"/>
              <w:left w:val="single" w:sz="4" w:space="0" w:color="auto"/>
              <w:bottom w:val="single" w:sz="4" w:space="0" w:color="auto"/>
              <w:right w:val="single" w:sz="4" w:space="0" w:color="auto"/>
            </w:tcBorders>
            <w:vAlign w:val="center"/>
          </w:tcPr>
          <w:p w14:paraId="794464FD" w14:textId="77777777" w:rsidR="009A7990" w:rsidRPr="00561F9C" w:rsidRDefault="009A7990" w:rsidP="009A7990">
            <w:pPr>
              <w:spacing w:before="40" w:after="40" w:line="240" w:lineRule="auto"/>
              <w:jc w:val="center"/>
              <w:rPr>
                <w:rFonts w:cs="Arial"/>
                <w:sz w:val="20"/>
                <w:lang w:eastAsia="fr-FR"/>
              </w:rPr>
            </w:pPr>
          </w:p>
        </w:tc>
        <w:tc>
          <w:tcPr>
            <w:tcW w:w="879" w:type="dxa"/>
            <w:tcBorders>
              <w:top w:val="single" w:sz="4" w:space="0" w:color="auto"/>
              <w:left w:val="single" w:sz="4" w:space="0" w:color="auto"/>
              <w:bottom w:val="single" w:sz="4" w:space="0" w:color="auto"/>
              <w:right w:val="single" w:sz="4" w:space="0" w:color="auto"/>
            </w:tcBorders>
            <w:vAlign w:val="center"/>
          </w:tcPr>
          <w:p w14:paraId="4FE33186" w14:textId="77777777" w:rsidR="009A7990" w:rsidRPr="00561F9C" w:rsidRDefault="009A7990" w:rsidP="009A7990">
            <w:pPr>
              <w:spacing w:before="40" w:after="40" w:line="240" w:lineRule="auto"/>
              <w:jc w:val="center"/>
              <w:rPr>
                <w:rFonts w:cs="Arial"/>
                <w:sz w:val="20"/>
                <w:lang w:eastAsia="fr-FR"/>
              </w:rPr>
            </w:pPr>
          </w:p>
        </w:tc>
        <w:tc>
          <w:tcPr>
            <w:tcW w:w="879" w:type="dxa"/>
            <w:tcBorders>
              <w:top w:val="single" w:sz="4" w:space="0" w:color="auto"/>
              <w:left w:val="single" w:sz="4" w:space="0" w:color="auto"/>
              <w:bottom w:val="single" w:sz="4" w:space="0" w:color="auto"/>
              <w:right w:val="single" w:sz="4" w:space="0" w:color="auto"/>
            </w:tcBorders>
            <w:vAlign w:val="center"/>
          </w:tcPr>
          <w:p w14:paraId="59EFC602" w14:textId="77777777" w:rsidR="009A7990" w:rsidRPr="00561F9C" w:rsidRDefault="009A7990" w:rsidP="009A7990">
            <w:pPr>
              <w:spacing w:before="40" w:after="40" w:line="240" w:lineRule="auto"/>
              <w:jc w:val="center"/>
              <w:rPr>
                <w:rFonts w:cs="Arial"/>
                <w:sz w:val="20"/>
                <w:lang w:eastAsia="fr-FR"/>
              </w:rPr>
            </w:pPr>
          </w:p>
        </w:tc>
        <w:tc>
          <w:tcPr>
            <w:tcW w:w="1037" w:type="dxa"/>
            <w:tcBorders>
              <w:top w:val="single" w:sz="4" w:space="0" w:color="auto"/>
              <w:left w:val="single" w:sz="4" w:space="0" w:color="auto"/>
              <w:bottom w:val="single" w:sz="4" w:space="0" w:color="auto"/>
              <w:right w:val="single" w:sz="12" w:space="0" w:color="auto"/>
            </w:tcBorders>
            <w:vAlign w:val="center"/>
          </w:tcPr>
          <w:p w14:paraId="5E8C1CE2" w14:textId="77777777" w:rsidR="009A7990" w:rsidRPr="00561F9C" w:rsidRDefault="009A7990" w:rsidP="009A7990">
            <w:pPr>
              <w:spacing w:before="40" w:after="40" w:line="240" w:lineRule="auto"/>
              <w:jc w:val="center"/>
              <w:rPr>
                <w:rFonts w:cs="Arial"/>
                <w:sz w:val="20"/>
                <w:lang w:eastAsia="fr-FR"/>
              </w:rPr>
            </w:pPr>
          </w:p>
        </w:tc>
      </w:tr>
      <w:tr w:rsidR="009A7990" w:rsidRPr="009A7990" w14:paraId="0B3FC0EE" w14:textId="77777777" w:rsidTr="00561F9C">
        <w:trPr>
          <w:trHeight w:val="252"/>
          <w:jc w:val="center"/>
        </w:trPr>
        <w:tc>
          <w:tcPr>
            <w:tcW w:w="2572" w:type="dxa"/>
            <w:tcBorders>
              <w:top w:val="nil"/>
              <w:left w:val="single" w:sz="12" w:space="0" w:color="auto"/>
              <w:bottom w:val="single" w:sz="4" w:space="0" w:color="auto"/>
              <w:right w:val="single" w:sz="4" w:space="0" w:color="auto"/>
            </w:tcBorders>
            <w:shd w:val="clear" w:color="auto" w:fill="auto"/>
            <w:noWrap/>
            <w:vAlign w:val="center"/>
          </w:tcPr>
          <w:p w14:paraId="180D79FC" w14:textId="38B9D8DC" w:rsidR="009A7990" w:rsidRPr="00561F9C" w:rsidRDefault="009A7990" w:rsidP="009A7990">
            <w:pPr>
              <w:spacing w:before="40" w:after="40" w:line="240" w:lineRule="auto"/>
              <w:rPr>
                <w:rFonts w:cs="Arial"/>
                <w:sz w:val="20"/>
                <w:lang w:eastAsia="fr-FR"/>
              </w:rPr>
            </w:pPr>
            <w:r w:rsidRPr="00561F9C">
              <w:rPr>
                <w:rFonts w:cs="Arial"/>
                <w:sz w:val="20"/>
                <w:lang w:eastAsia="fr-FR"/>
              </w:rPr>
              <w:t>Clinical examination, Height and weight</w:t>
            </w:r>
          </w:p>
        </w:tc>
        <w:tc>
          <w:tcPr>
            <w:tcW w:w="11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0D8798" w14:textId="77777777" w:rsidR="009A7990" w:rsidRPr="00561F9C" w:rsidRDefault="009A7990" w:rsidP="009A7990">
            <w:pPr>
              <w:spacing w:before="40" w:after="40" w:line="240" w:lineRule="auto"/>
              <w:jc w:val="center"/>
              <w:rPr>
                <w:rFonts w:cs="Arial"/>
                <w:sz w:val="20"/>
                <w:lang w:eastAsia="fr-FR"/>
              </w:rPr>
            </w:pPr>
            <w:r w:rsidRPr="00561F9C">
              <w:rPr>
                <w:rFonts w:cs="Arial"/>
                <w:sz w:val="20"/>
                <w:lang w:eastAsia="fr-FR"/>
              </w:rPr>
              <w:t>X</w:t>
            </w:r>
          </w:p>
        </w:tc>
        <w:tc>
          <w:tcPr>
            <w:tcW w:w="810" w:type="dxa"/>
            <w:tcBorders>
              <w:top w:val="nil"/>
              <w:left w:val="nil"/>
              <w:bottom w:val="single" w:sz="4" w:space="0" w:color="auto"/>
              <w:right w:val="single" w:sz="4" w:space="0" w:color="auto"/>
            </w:tcBorders>
            <w:shd w:val="clear" w:color="auto" w:fill="auto"/>
            <w:noWrap/>
            <w:vAlign w:val="center"/>
          </w:tcPr>
          <w:p w14:paraId="1A17C443" w14:textId="77777777" w:rsidR="009A7990" w:rsidRPr="00561F9C" w:rsidRDefault="009A7990" w:rsidP="009A7990">
            <w:pPr>
              <w:spacing w:before="40" w:after="40" w:line="240" w:lineRule="auto"/>
              <w:jc w:val="center"/>
              <w:rPr>
                <w:rFonts w:cs="Arial"/>
                <w:sz w:val="20"/>
                <w:lang w:eastAsia="fr-FR"/>
              </w:rPr>
            </w:pPr>
            <w:r w:rsidRPr="00561F9C">
              <w:rPr>
                <w:rFonts w:cs="Arial"/>
                <w:sz w:val="20"/>
                <w:lang w:eastAsia="fr-FR"/>
              </w:rPr>
              <w:t>X</w:t>
            </w:r>
          </w:p>
        </w:tc>
        <w:tc>
          <w:tcPr>
            <w:tcW w:w="810" w:type="dxa"/>
            <w:tcBorders>
              <w:top w:val="single" w:sz="4" w:space="0" w:color="auto"/>
              <w:left w:val="nil"/>
              <w:bottom w:val="single" w:sz="4" w:space="0" w:color="auto"/>
              <w:right w:val="single" w:sz="4" w:space="0" w:color="auto"/>
            </w:tcBorders>
            <w:shd w:val="clear" w:color="auto" w:fill="auto"/>
            <w:vAlign w:val="center"/>
          </w:tcPr>
          <w:p w14:paraId="1CD1035A" w14:textId="77777777" w:rsidR="009A7990" w:rsidRPr="00561F9C" w:rsidRDefault="009A7990" w:rsidP="009A7990">
            <w:pPr>
              <w:spacing w:before="40" w:after="40" w:line="240" w:lineRule="auto"/>
              <w:jc w:val="center"/>
              <w:rPr>
                <w:rFonts w:cs="Arial"/>
                <w:sz w:val="20"/>
                <w:lang w:eastAsia="fr-FR"/>
              </w:rPr>
            </w:pPr>
            <w:r w:rsidRPr="00561F9C">
              <w:rPr>
                <w:rFonts w:cs="Arial"/>
                <w:sz w:val="20"/>
                <w:lang w:eastAsia="fr-FR"/>
              </w:rPr>
              <w:t>X</w:t>
            </w:r>
          </w:p>
        </w:tc>
        <w:tc>
          <w:tcPr>
            <w:tcW w:w="805" w:type="dxa"/>
            <w:tcBorders>
              <w:top w:val="single" w:sz="4" w:space="0" w:color="auto"/>
              <w:left w:val="single" w:sz="4" w:space="0" w:color="auto"/>
              <w:bottom w:val="single" w:sz="4" w:space="0" w:color="auto"/>
              <w:right w:val="single" w:sz="4" w:space="0" w:color="auto"/>
            </w:tcBorders>
            <w:vAlign w:val="center"/>
          </w:tcPr>
          <w:p w14:paraId="197A5257" w14:textId="77777777" w:rsidR="009A7990" w:rsidRPr="00561F9C" w:rsidRDefault="009A7990" w:rsidP="009A7990">
            <w:pPr>
              <w:spacing w:before="40" w:after="40" w:line="240" w:lineRule="auto"/>
              <w:jc w:val="center"/>
              <w:rPr>
                <w:rFonts w:cs="Arial"/>
                <w:sz w:val="20"/>
                <w:lang w:eastAsia="fr-FR"/>
              </w:rPr>
            </w:pPr>
            <w:r w:rsidRPr="00561F9C">
              <w:rPr>
                <w:rFonts w:cs="Arial"/>
                <w:sz w:val="20"/>
                <w:lang w:eastAsia="fr-FR"/>
              </w:rPr>
              <w:t>X</w:t>
            </w:r>
          </w:p>
        </w:tc>
        <w:tc>
          <w:tcPr>
            <w:tcW w:w="879" w:type="dxa"/>
            <w:tcBorders>
              <w:top w:val="single" w:sz="4" w:space="0" w:color="auto"/>
              <w:left w:val="single" w:sz="4" w:space="0" w:color="auto"/>
              <w:bottom w:val="single" w:sz="4" w:space="0" w:color="auto"/>
              <w:right w:val="single" w:sz="4" w:space="0" w:color="auto"/>
            </w:tcBorders>
            <w:vAlign w:val="center"/>
          </w:tcPr>
          <w:p w14:paraId="04B58164" w14:textId="77777777" w:rsidR="009A7990" w:rsidRPr="00561F9C" w:rsidRDefault="009A7990" w:rsidP="009A7990">
            <w:pPr>
              <w:spacing w:before="40" w:after="40" w:line="240" w:lineRule="auto"/>
              <w:jc w:val="center"/>
              <w:rPr>
                <w:rFonts w:cs="Arial"/>
                <w:sz w:val="20"/>
                <w:lang w:eastAsia="fr-FR"/>
              </w:rPr>
            </w:pPr>
            <w:r w:rsidRPr="00561F9C">
              <w:rPr>
                <w:rFonts w:cs="Arial"/>
                <w:sz w:val="20"/>
                <w:lang w:eastAsia="fr-FR"/>
              </w:rPr>
              <w:t>X</w:t>
            </w:r>
          </w:p>
        </w:tc>
        <w:tc>
          <w:tcPr>
            <w:tcW w:w="879" w:type="dxa"/>
            <w:tcBorders>
              <w:top w:val="single" w:sz="4" w:space="0" w:color="auto"/>
              <w:left w:val="single" w:sz="4" w:space="0" w:color="auto"/>
              <w:bottom w:val="single" w:sz="4" w:space="0" w:color="auto"/>
              <w:right w:val="single" w:sz="4" w:space="0" w:color="auto"/>
            </w:tcBorders>
            <w:vAlign w:val="center"/>
          </w:tcPr>
          <w:p w14:paraId="42318C21" w14:textId="77777777" w:rsidR="009A7990" w:rsidRPr="00561F9C" w:rsidRDefault="009A7990" w:rsidP="009A7990">
            <w:pPr>
              <w:spacing w:before="40" w:after="40" w:line="240" w:lineRule="auto"/>
              <w:jc w:val="center"/>
              <w:rPr>
                <w:rFonts w:cs="Arial"/>
                <w:sz w:val="20"/>
                <w:lang w:eastAsia="fr-FR"/>
              </w:rPr>
            </w:pPr>
            <w:r w:rsidRPr="00561F9C">
              <w:rPr>
                <w:rFonts w:cs="Arial"/>
                <w:sz w:val="20"/>
                <w:lang w:eastAsia="fr-FR"/>
              </w:rPr>
              <w:t>X</w:t>
            </w:r>
          </w:p>
        </w:tc>
        <w:tc>
          <w:tcPr>
            <w:tcW w:w="1037" w:type="dxa"/>
            <w:tcBorders>
              <w:top w:val="single" w:sz="4" w:space="0" w:color="auto"/>
              <w:left w:val="single" w:sz="4" w:space="0" w:color="auto"/>
              <w:bottom w:val="single" w:sz="4" w:space="0" w:color="auto"/>
              <w:right w:val="single" w:sz="12" w:space="0" w:color="auto"/>
            </w:tcBorders>
            <w:vAlign w:val="center"/>
          </w:tcPr>
          <w:p w14:paraId="01D9ADAD" w14:textId="77777777" w:rsidR="009A7990" w:rsidRPr="00561F9C" w:rsidRDefault="009A7990" w:rsidP="009A7990">
            <w:pPr>
              <w:spacing w:before="40" w:after="40" w:line="240" w:lineRule="auto"/>
              <w:jc w:val="center"/>
              <w:rPr>
                <w:rFonts w:cs="Arial"/>
                <w:sz w:val="20"/>
                <w:lang w:eastAsia="fr-FR"/>
              </w:rPr>
            </w:pPr>
            <w:r w:rsidRPr="00561F9C">
              <w:rPr>
                <w:rFonts w:cs="Arial"/>
                <w:sz w:val="20"/>
                <w:lang w:eastAsia="fr-FR"/>
              </w:rPr>
              <w:t>X</w:t>
            </w:r>
          </w:p>
        </w:tc>
      </w:tr>
      <w:tr w:rsidR="009A7990" w:rsidRPr="009A7990" w14:paraId="3D559992" w14:textId="77777777" w:rsidTr="00561F9C">
        <w:trPr>
          <w:trHeight w:val="252"/>
          <w:jc w:val="center"/>
        </w:trPr>
        <w:tc>
          <w:tcPr>
            <w:tcW w:w="2572" w:type="dxa"/>
            <w:tcBorders>
              <w:top w:val="nil"/>
              <w:left w:val="single" w:sz="12" w:space="0" w:color="auto"/>
              <w:bottom w:val="single" w:sz="4" w:space="0" w:color="auto"/>
              <w:right w:val="single" w:sz="4" w:space="0" w:color="auto"/>
            </w:tcBorders>
            <w:shd w:val="clear" w:color="auto" w:fill="auto"/>
            <w:noWrap/>
            <w:vAlign w:val="center"/>
            <w:hideMark/>
          </w:tcPr>
          <w:p w14:paraId="27D92309" w14:textId="2D0C9CF7" w:rsidR="009A7990" w:rsidRPr="00561F9C" w:rsidRDefault="009A7990" w:rsidP="009A7990">
            <w:pPr>
              <w:spacing w:before="40" w:after="40" w:line="240" w:lineRule="auto"/>
              <w:rPr>
                <w:rFonts w:cs="Arial"/>
                <w:sz w:val="20"/>
                <w:lang w:eastAsia="fr-FR"/>
              </w:rPr>
            </w:pPr>
            <w:r w:rsidRPr="00561F9C">
              <w:rPr>
                <w:rFonts w:cs="Arial"/>
                <w:sz w:val="20"/>
                <w:lang w:eastAsia="fr-FR"/>
              </w:rPr>
              <w:t>Vital signs</w:t>
            </w:r>
          </w:p>
        </w:tc>
        <w:tc>
          <w:tcPr>
            <w:tcW w:w="11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21C911" w14:textId="77777777" w:rsidR="009A7990" w:rsidRPr="00561F9C" w:rsidRDefault="009A7990" w:rsidP="009A7990">
            <w:pPr>
              <w:spacing w:before="40" w:after="40" w:line="240" w:lineRule="auto"/>
              <w:jc w:val="center"/>
              <w:rPr>
                <w:rFonts w:cs="Arial"/>
                <w:sz w:val="20"/>
                <w:lang w:eastAsia="fr-FR"/>
              </w:rPr>
            </w:pPr>
            <w:r w:rsidRPr="00561F9C">
              <w:rPr>
                <w:rFonts w:cs="Arial"/>
                <w:sz w:val="20"/>
                <w:lang w:eastAsia="fr-FR"/>
              </w:rPr>
              <w:t>X</w:t>
            </w:r>
          </w:p>
        </w:tc>
        <w:tc>
          <w:tcPr>
            <w:tcW w:w="810" w:type="dxa"/>
            <w:tcBorders>
              <w:top w:val="nil"/>
              <w:left w:val="nil"/>
              <w:bottom w:val="single" w:sz="4" w:space="0" w:color="auto"/>
              <w:right w:val="single" w:sz="4" w:space="0" w:color="auto"/>
            </w:tcBorders>
            <w:shd w:val="clear" w:color="auto" w:fill="auto"/>
            <w:noWrap/>
            <w:vAlign w:val="center"/>
          </w:tcPr>
          <w:p w14:paraId="3B2B5EE1" w14:textId="77777777" w:rsidR="009A7990" w:rsidRPr="00561F9C" w:rsidRDefault="009A7990" w:rsidP="009A7990">
            <w:pPr>
              <w:spacing w:before="40" w:after="40" w:line="240" w:lineRule="auto"/>
              <w:jc w:val="center"/>
              <w:rPr>
                <w:rFonts w:cs="Arial"/>
                <w:sz w:val="20"/>
                <w:lang w:eastAsia="fr-FR"/>
              </w:rPr>
            </w:pPr>
            <w:r w:rsidRPr="00561F9C">
              <w:rPr>
                <w:rFonts w:cs="Arial"/>
                <w:sz w:val="20"/>
                <w:lang w:eastAsia="fr-FR"/>
              </w:rPr>
              <w:t>X</w:t>
            </w:r>
          </w:p>
        </w:tc>
        <w:tc>
          <w:tcPr>
            <w:tcW w:w="810" w:type="dxa"/>
            <w:tcBorders>
              <w:top w:val="single" w:sz="4" w:space="0" w:color="auto"/>
              <w:left w:val="nil"/>
              <w:bottom w:val="single" w:sz="4" w:space="0" w:color="auto"/>
              <w:right w:val="single" w:sz="4" w:space="0" w:color="auto"/>
            </w:tcBorders>
            <w:shd w:val="clear" w:color="auto" w:fill="auto"/>
            <w:vAlign w:val="center"/>
          </w:tcPr>
          <w:p w14:paraId="09E39F14" w14:textId="77777777" w:rsidR="009A7990" w:rsidRPr="00561F9C" w:rsidRDefault="009A7990" w:rsidP="009A7990">
            <w:pPr>
              <w:spacing w:before="40" w:after="40" w:line="240" w:lineRule="auto"/>
              <w:jc w:val="center"/>
              <w:rPr>
                <w:rFonts w:cs="Arial"/>
                <w:sz w:val="20"/>
                <w:lang w:eastAsia="fr-FR"/>
              </w:rPr>
            </w:pPr>
            <w:r w:rsidRPr="00561F9C">
              <w:rPr>
                <w:rFonts w:cs="Arial"/>
                <w:sz w:val="20"/>
                <w:lang w:eastAsia="fr-FR"/>
              </w:rPr>
              <w:t>X</w:t>
            </w:r>
          </w:p>
        </w:tc>
        <w:tc>
          <w:tcPr>
            <w:tcW w:w="805" w:type="dxa"/>
            <w:tcBorders>
              <w:top w:val="single" w:sz="4" w:space="0" w:color="auto"/>
              <w:left w:val="single" w:sz="4" w:space="0" w:color="auto"/>
              <w:bottom w:val="single" w:sz="4" w:space="0" w:color="auto"/>
              <w:right w:val="single" w:sz="4" w:space="0" w:color="auto"/>
            </w:tcBorders>
            <w:vAlign w:val="center"/>
          </w:tcPr>
          <w:p w14:paraId="7C5A84B9" w14:textId="77777777" w:rsidR="009A7990" w:rsidRPr="00561F9C" w:rsidRDefault="009A7990" w:rsidP="009A7990">
            <w:pPr>
              <w:spacing w:before="40" w:after="40" w:line="240" w:lineRule="auto"/>
              <w:jc w:val="center"/>
              <w:rPr>
                <w:rFonts w:cs="Arial"/>
                <w:sz w:val="20"/>
                <w:lang w:eastAsia="fr-FR"/>
              </w:rPr>
            </w:pPr>
            <w:r w:rsidRPr="00561F9C">
              <w:rPr>
                <w:rFonts w:cs="Arial"/>
                <w:sz w:val="20"/>
                <w:lang w:eastAsia="fr-FR"/>
              </w:rPr>
              <w:t>X</w:t>
            </w:r>
          </w:p>
        </w:tc>
        <w:tc>
          <w:tcPr>
            <w:tcW w:w="879" w:type="dxa"/>
            <w:tcBorders>
              <w:top w:val="single" w:sz="4" w:space="0" w:color="auto"/>
              <w:left w:val="single" w:sz="4" w:space="0" w:color="auto"/>
              <w:bottom w:val="single" w:sz="4" w:space="0" w:color="auto"/>
              <w:right w:val="single" w:sz="4" w:space="0" w:color="auto"/>
            </w:tcBorders>
            <w:vAlign w:val="center"/>
          </w:tcPr>
          <w:p w14:paraId="37A2B1D5" w14:textId="77777777" w:rsidR="009A7990" w:rsidRPr="00561F9C" w:rsidRDefault="009A7990" w:rsidP="009A7990">
            <w:pPr>
              <w:spacing w:before="40" w:after="40" w:line="240" w:lineRule="auto"/>
              <w:jc w:val="center"/>
              <w:rPr>
                <w:rFonts w:cs="Arial"/>
                <w:sz w:val="20"/>
                <w:lang w:eastAsia="fr-FR"/>
              </w:rPr>
            </w:pPr>
            <w:r w:rsidRPr="00561F9C">
              <w:rPr>
                <w:rFonts w:cs="Arial"/>
                <w:sz w:val="20"/>
                <w:lang w:eastAsia="fr-FR"/>
              </w:rPr>
              <w:t>X</w:t>
            </w:r>
          </w:p>
        </w:tc>
        <w:tc>
          <w:tcPr>
            <w:tcW w:w="879" w:type="dxa"/>
            <w:tcBorders>
              <w:top w:val="single" w:sz="4" w:space="0" w:color="auto"/>
              <w:left w:val="single" w:sz="4" w:space="0" w:color="auto"/>
              <w:bottom w:val="single" w:sz="4" w:space="0" w:color="auto"/>
              <w:right w:val="single" w:sz="4" w:space="0" w:color="auto"/>
            </w:tcBorders>
            <w:vAlign w:val="center"/>
          </w:tcPr>
          <w:p w14:paraId="778CFF55" w14:textId="77777777" w:rsidR="009A7990" w:rsidRPr="00561F9C" w:rsidRDefault="009A7990" w:rsidP="009A7990">
            <w:pPr>
              <w:spacing w:before="40" w:after="40" w:line="240" w:lineRule="auto"/>
              <w:jc w:val="center"/>
              <w:rPr>
                <w:rFonts w:cs="Arial"/>
                <w:sz w:val="20"/>
                <w:lang w:eastAsia="fr-FR"/>
              </w:rPr>
            </w:pPr>
            <w:r w:rsidRPr="00561F9C">
              <w:rPr>
                <w:rFonts w:cs="Arial"/>
                <w:sz w:val="20"/>
                <w:lang w:eastAsia="fr-FR"/>
              </w:rPr>
              <w:t>X</w:t>
            </w:r>
          </w:p>
        </w:tc>
        <w:tc>
          <w:tcPr>
            <w:tcW w:w="1037" w:type="dxa"/>
            <w:tcBorders>
              <w:top w:val="single" w:sz="4" w:space="0" w:color="auto"/>
              <w:left w:val="single" w:sz="4" w:space="0" w:color="auto"/>
              <w:bottom w:val="single" w:sz="4" w:space="0" w:color="auto"/>
              <w:right w:val="single" w:sz="12" w:space="0" w:color="auto"/>
            </w:tcBorders>
            <w:vAlign w:val="center"/>
          </w:tcPr>
          <w:p w14:paraId="772C609A" w14:textId="77777777" w:rsidR="009A7990" w:rsidRPr="00561F9C" w:rsidRDefault="009A7990" w:rsidP="009A7990">
            <w:pPr>
              <w:spacing w:before="40" w:after="40" w:line="240" w:lineRule="auto"/>
              <w:jc w:val="center"/>
              <w:rPr>
                <w:rFonts w:cs="Arial"/>
                <w:sz w:val="20"/>
                <w:lang w:eastAsia="fr-FR"/>
              </w:rPr>
            </w:pPr>
            <w:r w:rsidRPr="00561F9C">
              <w:rPr>
                <w:rFonts w:cs="Arial"/>
                <w:sz w:val="20"/>
                <w:lang w:eastAsia="fr-FR"/>
              </w:rPr>
              <w:t>X</w:t>
            </w:r>
          </w:p>
        </w:tc>
      </w:tr>
      <w:tr w:rsidR="009A7990" w:rsidRPr="009A7990" w14:paraId="3CF9440B" w14:textId="77777777" w:rsidTr="00561F9C">
        <w:trPr>
          <w:trHeight w:val="252"/>
          <w:jc w:val="center"/>
        </w:trPr>
        <w:tc>
          <w:tcPr>
            <w:tcW w:w="2572" w:type="dxa"/>
            <w:tcBorders>
              <w:top w:val="nil"/>
              <w:left w:val="single" w:sz="12" w:space="0" w:color="auto"/>
              <w:bottom w:val="single" w:sz="4" w:space="0" w:color="auto"/>
              <w:right w:val="single" w:sz="4" w:space="0" w:color="auto"/>
            </w:tcBorders>
            <w:shd w:val="clear" w:color="auto" w:fill="auto"/>
            <w:noWrap/>
            <w:vAlign w:val="center"/>
            <w:hideMark/>
          </w:tcPr>
          <w:p w14:paraId="17F1459E" w14:textId="77777777" w:rsidR="009A7990" w:rsidRPr="00561F9C" w:rsidRDefault="009A7990" w:rsidP="009A7990">
            <w:pPr>
              <w:spacing w:before="40" w:after="40" w:line="240" w:lineRule="auto"/>
              <w:rPr>
                <w:rFonts w:cs="Arial"/>
                <w:sz w:val="20"/>
                <w:lang w:eastAsia="fr-FR"/>
              </w:rPr>
            </w:pPr>
            <w:r w:rsidRPr="00561F9C">
              <w:rPr>
                <w:rFonts w:cs="Arial"/>
                <w:sz w:val="20"/>
                <w:lang w:eastAsia="fr-FR"/>
              </w:rPr>
              <w:t>Prior/Concomitant medications</w:t>
            </w:r>
          </w:p>
        </w:tc>
        <w:tc>
          <w:tcPr>
            <w:tcW w:w="11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086E21" w14:textId="77777777" w:rsidR="009A7990" w:rsidRPr="00561F9C" w:rsidRDefault="009A7990" w:rsidP="009A7990">
            <w:pPr>
              <w:spacing w:before="40" w:after="40" w:line="240" w:lineRule="auto"/>
              <w:jc w:val="center"/>
              <w:rPr>
                <w:rFonts w:cs="Arial"/>
                <w:sz w:val="20"/>
                <w:lang w:eastAsia="fr-FR"/>
              </w:rPr>
            </w:pPr>
            <w:r w:rsidRPr="00561F9C">
              <w:rPr>
                <w:rFonts w:cs="Arial"/>
                <w:sz w:val="20"/>
                <w:lang w:eastAsia="fr-FR"/>
              </w:rPr>
              <w:t>X</w:t>
            </w:r>
          </w:p>
        </w:tc>
        <w:tc>
          <w:tcPr>
            <w:tcW w:w="810" w:type="dxa"/>
            <w:tcBorders>
              <w:top w:val="nil"/>
              <w:left w:val="nil"/>
              <w:bottom w:val="single" w:sz="4" w:space="0" w:color="auto"/>
              <w:right w:val="single" w:sz="4" w:space="0" w:color="auto"/>
            </w:tcBorders>
            <w:shd w:val="clear" w:color="auto" w:fill="auto"/>
            <w:noWrap/>
            <w:vAlign w:val="center"/>
          </w:tcPr>
          <w:p w14:paraId="4475B683" w14:textId="77777777" w:rsidR="009A7990" w:rsidRPr="00561F9C" w:rsidRDefault="009A7990" w:rsidP="009A7990">
            <w:pPr>
              <w:spacing w:before="40" w:after="40" w:line="240" w:lineRule="auto"/>
              <w:jc w:val="center"/>
              <w:rPr>
                <w:rFonts w:cs="Arial"/>
                <w:sz w:val="20"/>
                <w:lang w:eastAsia="fr-FR"/>
              </w:rPr>
            </w:pPr>
            <w:r w:rsidRPr="00561F9C">
              <w:rPr>
                <w:rFonts w:cs="Arial"/>
                <w:sz w:val="20"/>
                <w:lang w:eastAsia="fr-FR"/>
              </w:rPr>
              <w:t>X</w:t>
            </w:r>
          </w:p>
        </w:tc>
        <w:tc>
          <w:tcPr>
            <w:tcW w:w="810" w:type="dxa"/>
            <w:tcBorders>
              <w:top w:val="nil"/>
              <w:left w:val="nil"/>
              <w:bottom w:val="single" w:sz="4" w:space="0" w:color="auto"/>
              <w:right w:val="single" w:sz="4" w:space="0" w:color="auto"/>
            </w:tcBorders>
            <w:shd w:val="clear" w:color="auto" w:fill="auto"/>
            <w:noWrap/>
            <w:vAlign w:val="center"/>
          </w:tcPr>
          <w:p w14:paraId="72E7A736" w14:textId="77777777" w:rsidR="009A7990" w:rsidRPr="00561F9C" w:rsidRDefault="009A7990" w:rsidP="009A7990">
            <w:pPr>
              <w:spacing w:before="40" w:after="40" w:line="240" w:lineRule="auto"/>
              <w:jc w:val="center"/>
              <w:rPr>
                <w:rFonts w:cs="Arial"/>
                <w:sz w:val="20"/>
                <w:lang w:eastAsia="fr-FR"/>
              </w:rPr>
            </w:pPr>
            <w:r w:rsidRPr="00561F9C">
              <w:rPr>
                <w:rFonts w:cs="Arial"/>
                <w:sz w:val="20"/>
                <w:lang w:eastAsia="fr-FR"/>
              </w:rPr>
              <w:t>X</w:t>
            </w:r>
          </w:p>
        </w:tc>
        <w:tc>
          <w:tcPr>
            <w:tcW w:w="805" w:type="dxa"/>
            <w:tcBorders>
              <w:top w:val="single" w:sz="4" w:space="0" w:color="auto"/>
              <w:left w:val="single" w:sz="4" w:space="0" w:color="auto"/>
              <w:bottom w:val="single" w:sz="4" w:space="0" w:color="auto"/>
              <w:right w:val="single" w:sz="4" w:space="0" w:color="auto"/>
            </w:tcBorders>
            <w:vAlign w:val="center"/>
          </w:tcPr>
          <w:p w14:paraId="3C06CAD6" w14:textId="77777777" w:rsidR="009A7990" w:rsidRPr="00561F9C" w:rsidRDefault="009A7990" w:rsidP="009A7990">
            <w:pPr>
              <w:spacing w:before="40" w:after="40" w:line="240" w:lineRule="auto"/>
              <w:jc w:val="center"/>
              <w:rPr>
                <w:rFonts w:cs="Arial"/>
                <w:sz w:val="20"/>
                <w:lang w:eastAsia="fr-FR"/>
              </w:rPr>
            </w:pPr>
            <w:r w:rsidRPr="00561F9C">
              <w:rPr>
                <w:rFonts w:cs="Arial"/>
                <w:sz w:val="20"/>
                <w:lang w:eastAsia="fr-FR"/>
              </w:rPr>
              <w:t>X</w:t>
            </w:r>
          </w:p>
        </w:tc>
        <w:tc>
          <w:tcPr>
            <w:tcW w:w="879" w:type="dxa"/>
            <w:tcBorders>
              <w:top w:val="single" w:sz="4" w:space="0" w:color="auto"/>
              <w:left w:val="single" w:sz="4" w:space="0" w:color="auto"/>
              <w:bottom w:val="single" w:sz="4" w:space="0" w:color="auto"/>
              <w:right w:val="single" w:sz="4" w:space="0" w:color="auto"/>
            </w:tcBorders>
            <w:vAlign w:val="center"/>
          </w:tcPr>
          <w:p w14:paraId="6BA05645" w14:textId="77777777" w:rsidR="009A7990" w:rsidRPr="00561F9C" w:rsidRDefault="009A7990" w:rsidP="009A7990">
            <w:pPr>
              <w:spacing w:before="40" w:after="40" w:line="240" w:lineRule="auto"/>
              <w:jc w:val="center"/>
              <w:rPr>
                <w:rFonts w:cs="Arial"/>
                <w:sz w:val="20"/>
                <w:lang w:eastAsia="fr-FR"/>
              </w:rPr>
            </w:pPr>
            <w:r w:rsidRPr="00561F9C">
              <w:rPr>
                <w:rFonts w:cs="Arial"/>
                <w:sz w:val="20"/>
                <w:lang w:eastAsia="fr-FR"/>
              </w:rPr>
              <w:t>X</w:t>
            </w:r>
          </w:p>
        </w:tc>
        <w:tc>
          <w:tcPr>
            <w:tcW w:w="879" w:type="dxa"/>
            <w:tcBorders>
              <w:top w:val="single" w:sz="4" w:space="0" w:color="auto"/>
              <w:left w:val="single" w:sz="4" w:space="0" w:color="auto"/>
              <w:bottom w:val="single" w:sz="4" w:space="0" w:color="auto"/>
              <w:right w:val="single" w:sz="4" w:space="0" w:color="auto"/>
            </w:tcBorders>
            <w:vAlign w:val="center"/>
          </w:tcPr>
          <w:p w14:paraId="011A8FCE" w14:textId="77777777" w:rsidR="009A7990" w:rsidRPr="00561F9C" w:rsidRDefault="009A7990" w:rsidP="009A7990">
            <w:pPr>
              <w:spacing w:before="40" w:after="40" w:line="240" w:lineRule="auto"/>
              <w:jc w:val="center"/>
              <w:rPr>
                <w:rFonts w:cs="Arial"/>
                <w:sz w:val="20"/>
                <w:lang w:eastAsia="fr-FR"/>
              </w:rPr>
            </w:pPr>
            <w:r w:rsidRPr="00561F9C">
              <w:rPr>
                <w:rFonts w:cs="Arial"/>
                <w:sz w:val="20"/>
                <w:lang w:eastAsia="fr-FR"/>
              </w:rPr>
              <w:t>X</w:t>
            </w:r>
          </w:p>
        </w:tc>
        <w:tc>
          <w:tcPr>
            <w:tcW w:w="1037" w:type="dxa"/>
            <w:tcBorders>
              <w:top w:val="single" w:sz="4" w:space="0" w:color="auto"/>
              <w:left w:val="single" w:sz="4" w:space="0" w:color="auto"/>
              <w:bottom w:val="single" w:sz="4" w:space="0" w:color="auto"/>
              <w:right w:val="single" w:sz="12" w:space="0" w:color="auto"/>
            </w:tcBorders>
            <w:vAlign w:val="center"/>
          </w:tcPr>
          <w:p w14:paraId="730B7353" w14:textId="77777777" w:rsidR="009A7990" w:rsidRPr="00561F9C" w:rsidRDefault="009A7990" w:rsidP="009A7990">
            <w:pPr>
              <w:spacing w:before="40" w:after="40" w:line="240" w:lineRule="auto"/>
              <w:jc w:val="center"/>
              <w:rPr>
                <w:rFonts w:cs="Arial"/>
                <w:sz w:val="20"/>
                <w:lang w:eastAsia="fr-FR"/>
              </w:rPr>
            </w:pPr>
            <w:r w:rsidRPr="00561F9C">
              <w:rPr>
                <w:rFonts w:cs="Arial"/>
                <w:sz w:val="20"/>
                <w:lang w:eastAsia="fr-FR"/>
              </w:rPr>
              <w:t>X</w:t>
            </w:r>
          </w:p>
        </w:tc>
      </w:tr>
      <w:tr w:rsidR="009A7990" w:rsidRPr="009A7990" w14:paraId="3B630849" w14:textId="77777777" w:rsidTr="00561F9C">
        <w:trPr>
          <w:trHeight w:val="252"/>
          <w:jc w:val="center"/>
        </w:trPr>
        <w:tc>
          <w:tcPr>
            <w:tcW w:w="2572" w:type="dxa"/>
            <w:tcBorders>
              <w:top w:val="nil"/>
              <w:left w:val="single" w:sz="12" w:space="0" w:color="auto"/>
              <w:bottom w:val="single" w:sz="4" w:space="0" w:color="auto"/>
              <w:right w:val="single" w:sz="4" w:space="0" w:color="auto"/>
            </w:tcBorders>
            <w:shd w:val="clear" w:color="auto" w:fill="auto"/>
            <w:noWrap/>
            <w:vAlign w:val="center"/>
            <w:hideMark/>
          </w:tcPr>
          <w:p w14:paraId="41B440DF" w14:textId="77777777" w:rsidR="009A7990" w:rsidRPr="00561F9C" w:rsidRDefault="009A7990" w:rsidP="009A7990">
            <w:pPr>
              <w:spacing w:before="40" w:after="40" w:line="240" w:lineRule="auto"/>
              <w:rPr>
                <w:rFonts w:cs="Arial"/>
                <w:sz w:val="20"/>
                <w:lang w:eastAsia="fr-FR"/>
              </w:rPr>
            </w:pPr>
            <w:r w:rsidRPr="00561F9C">
              <w:rPr>
                <w:rFonts w:cs="Arial"/>
                <w:sz w:val="20"/>
                <w:lang w:eastAsia="fr-FR"/>
              </w:rPr>
              <w:t>12-Lead ECG recording</w:t>
            </w:r>
          </w:p>
        </w:tc>
        <w:tc>
          <w:tcPr>
            <w:tcW w:w="11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2993E9" w14:textId="77777777" w:rsidR="009A7990" w:rsidRPr="00561F9C" w:rsidRDefault="009A7990" w:rsidP="009A7990">
            <w:pPr>
              <w:spacing w:before="40" w:after="40" w:line="240" w:lineRule="auto"/>
              <w:jc w:val="center"/>
              <w:rPr>
                <w:rFonts w:cs="Arial"/>
                <w:sz w:val="20"/>
                <w:lang w:eastAsia="fr-FR"/>
              </w:rPr>
            </w:pPr>
            <w:r w:rsidRPr="00561F9C">
              <w:rPr>
                <w:rFonts w:cs="Arial"/>
                <w:sz w:val="20"/>
                <w:lang w:eastAsia="fr-FR"/>
              </w:rPr>
              <w:t>X</w:t>
            </w:r>
          </w:p>
        </w:tc>
        <w:tc>
          <w:tcPr>
            <w:tcW w:w="810" w:type="dxa"/>
            <w:tcBorders>
              <w:top w:val="nil"/>
              <w:left w:val="nil"/>
              <w:bottom w:val="single" w:sz="4" w:space="0" w:color="auto"/>
              <w:right w:val="single" w:sz="4" w:space="0" w:color="auto"/>
            </w:tcBorders>
            <w:shd w:val="clear" w:color="auto" w:fill="auto"/>
            <w:noWrap/>
            <w:vAlign w:val="center"/>
          </w:tcPr>
          <w:p w14:paraId="451C36DF" w14:textId="77777777" w:rsidR="009A7990" w:rsidRPr="00561F9C" w:rsidRDefault="009A7990" w:rsidP="009A7990">
            <w:pPr>
              <w:spacing w:before="40" w:after="40" w:line="240" w:lineRule="auto"/>
              <w:jc w:val="center"/>
              <w:rPr>
                <w:rFonts w:cs="Arial"/>
                <w:sz w:val="20"/>
                <w:lang w:eastAsia="fr-FR"/>
              </w:rPr>
            </w:pPr>
          </w:p>
        </w:tc>
        <w:tc>
          <w:tcPr>
            <w:tcW w:w="810" w:type="dxa"/>
            <w:tcBorders>
              <w:top w:val="nil"/>
              <w:left w:val="nil"/>
              <w:bottom w:val="single" w:sz="4" w:space="0" w:color="auto"/>
              <w:right w:val="single" w:sz="4" w:space="0" w:color="auto"/>
            </w:tcBorders>
            <w:shd w:val="clear" w:color="auto" w:fill="auto"/>
            <w:noWrap/>
            <w:vAlign w:val="center"/>
          </w:tcPr>
          <w:p w14:paraId="6671F20F" w14:textId="77777777" w:rsidR="009A7990" w:rsidRPr="00561F9C" w:rsidRDefault="009A7990" w:rsidP="009A7990">
            <w:pPr>
              <w:spacing w:before="40" w:after="40" w:line="240" w:lineRule="auto"/>
              <w:jc w:val="center"/>
              <w:rPr>
                <w:rFonts w:cs="Arial"/>
                <w:sz w:val="20"/>
                <w:lang w:eastAsia="fr-FR"/>
              </w:rPr>
            </w:pPr>
          </w:p>
        </w:tc>
        <w:tc>
          <w:tcPr>
            <w:tcW w:w="805" w:type="dxa"/>
            <w:tcBorders>
              <w:top w:val="single" w:sz="4" w:space="0" w:color="auto"/>
              <w:left w:val="single" w:sz="4" w:space="0" w:color="auto"/>
              <w:bottom w:val="single" w:sz="4" w:space="0" w:color="auto"/>
              <w:right w:val="single" w:sz="4" w:space="0" w:color="auto"/>
            </w:tcBorders>
            <w:vAlign w:val="center"/>
          </w:tcPr>
          <w:p w14:paraId="3C601C9D" w14:textId="77777777" w:rsidR="009A7990" w:rsidRPr="00561F9C" w:rsidRDefault="009A7990" w:rsidP="009A7990">
            <w:pPr>
              <w:spacing w:before="40" w:after="40" w:line="240" w:lineRule="auto"/>
              <w:jc w:val="center"/>
              <w:rPr>
                <w:rFonts w:cs="Arial"/>
                <w:sz w:val="20"/>
                <w:lang w:eastAsia="fr-FR"/>
              </w:rPr>
            </w:pPr>
          </w:p>
        </w:tc>
        <w:tc>
          <w:tcPr>
            <w:tcW w:w="879" w:type="dxa"/>
            <w:tcBorders>
              <w:top w:val="single" w:sz="4" w:space="0" w:color="auto"/>
              <w:left w:val="single" w:sz="4" w:space="0" w:color="auto"/>
              <w:bottom w:val="single" w:sz="4" w:space="0" w:color="auto"/>
              <w:right w:val="single" w:sz="4" w:space="0" w:color="auto"/>
            </w:tcBorders>
            <w:vAlign w:val="center"/>
          </w:tcPr>
          <w:p w14:paraId="4E3693D8" w14:textId="77777777" w:rsidR="009A7990" w:rsidRPr="00561F9C" w:rsidRDefault="009A7990" w:rsidP="009A7990">
            <w:pPr>
              <w:spacing w:before="40" w:after="40" w:line="240" w:lineRule="auto"/>
              <w:jc w:val="center"/>
              <w:rPr>
                <w:rFonts w:cs="Arial"/>
                <w:sz w:val="20"/>
                <w:lang w:eastAsia="fr-FR"/>
              </w:rPr>
            </w:pPr>
          </w:p>
        </w:tc>
        <w:tc>
          <w:tcPr>
            <w:tcW w:w="879" w:type="dxa"/>
            <w:tcBorders>
              <w:top w:val="single" w:sz="4" w:space="0" w:color="auto"/>
              <w:left w:val="single" w:sz="4" w:space="0" w:color="auto"/>
              <w:bottom w:val="single" w:sz="4" w:space="0" w:color="auto"/>
              <w:right w:val="single" w:sz="4" w:space="0" w:color="auto"/>
            </w:tcBorders>
            <w:vAlign w:val="center"/>
          </w:tcPr>
          <w:p w14:paraId="1ED29306" w14:textId="77777777" w:rsidR="009A7990" w:rsidRPr="00561F9C" w:rsidRDefault="009A7990" w:rsidP="009A7990">
            <w:pPr>
              <w:spacing w:before="40" w:after="40" w:line="240" w:lineRule="auto"/>
              <w:jc w:val="center"/>
              <w:rPr>
                <w:rFonts w:cs="Arial"/>
                <w:sz w:val="20"/>
                <w:lang w:eastAsia="fr-FR"/>
              </w:rPr>
            </w:pPr>
          </w:p>
        </w:tc>
        <w:tc>
          <w:tcPr>
            <w:tcW w:w="1037" w:type="dxa"/>
            <w:tcBorders>
              <w:top w:val="single" w:sz="4" w:space="0" w:color="auto"/>
              <w:left w:val="single" w:sz="4" w:space="0" w:color="auto"/>
              <w:bottom w:val="single" w:sz="4" w:space="0" w:color="auto"/>
              <w:right w:val="single" w:sz="12" w:space="0" w:color="auto"/>
            </w:tcBorders>
            <w:vAlign w:val="center"/>
          </w:tcPr>
          <w:p w14:paraId="0F5F0095" w14:textId="77777777" w:rsidR="009A7990" w:rsidRPr="00561F9C" w:rsidRDefault="009A7990" w:rsidP="009A7990">
            <w:pPr>
              <w:spacing w:before="40" w:after="40" w:line="240" w:lineRule="auto"/>
              <w:jc w:val="center"/>
              <w:rPr>
                <w:rFonts w:cs="Arial"/>
                <w:sz w:val="20"/>
                <w:lang w:eastAsia="fr-FR"/>
              </w:rPr>
            </w:pPr>
          </w:p>
        </w:tc>
      </w:tr>
      <w:tr w:rsidR="009A7990" w:rsidRPr="009A7990" w14:paraId="3EA81502" w14:textId="77777777" w:rsidTr="00561F9C">
        <w:trPr>
          <w:trHeight w:val="252"/>
          <w:jc w:val="center"/>
        </w:trPr>
        <w:tc>
          <w:tcPr>
            <w:tcW w:w="2572" w:type="dxa"/>
            <w:tcBorders>
              <w:top w:val="nil"/>
              <w:left w:val="single" w:sz="12" w:space="0" w:color="auto"/>
              <w:bottom w:val="single" w:sz="4" w:space="0" w:color="auto"/>
              <w:right w:val="single" w:sz="4" w:space="0" w:color="auto"/>
            </w:tcBorders>
            <w:shd w:val="clear" w:color="auto" w:fill="auto"/>
            <w:noWrap/>
            <w:vAlign w:val="center"/>
            <w:hideMark/>
          </w:tcPr>
          <w:p w14:paraId="61419A3B" w14:textId="77777777" w:rsidR="009A7990" w:rsidRPr="00561F9C" w:rsidRDefault="009A7990" w:rsidP="009A7990">
            <w:pPr>
              <w:spacing w:before="40" w:after="40" w:line="240" w:lineRule="auto"/>
              <w:rPr>
                <w:rFonts w:cs="Arial"/>
                <w:sz w:val="20"/>
                <w:lang w:eastAsia="fr-FR"/>
              </w:rPr>
            </w:pPr>
            <w:r w:rsidRPr="00561F9C">
              <w:rPr>
                <w:rFonts w:cs="Arial"/>
                <w:sz w:val="20"/>
                <w:lang w:eastAsia="fr-FR"/>
              </w:rPr>
              <w:t>Randomization</w:t>
            </w:r>
          </w:p>
        </w:tc>
        <w:tc>
          <w:tcPr>
            <w:tcW w:w="11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C6AEBD" w14:textId="77777777" w:rsidR="009A7990" w:rsidRPr="00561F9C" w:rsidRDefault="009A7990" w:rsidP="009A7990">
            <w:pPr>
              <w:spacing w:before="40" w:after="40" w:line="240" w:lineRule="auto"/>
              <w:jc w:val="center"/>
              <w:rPr>
                <w:rFonts w:cs="Arial"/>
                <w:sz w:val="20"/>
                <w:lang w:eastAsia="fr-FR"/>
              </w:rPr>
            </w:pPr>
          </w:p>
        </w:tc>
        <w:tc>
          <w:tcPr>
            <w:tcW w:w="810" w:type="dxa"/>
            <w:tcBorders>
              <w:top w:val="nil"/>
              <w:left w:val="nil"/>
              <w:bottom w:val="single" w:sz="4" w:space="0" w:color="auto"/>
              <w:right w:val="single" w:sz="4" w:space="0" w:color="auto"/>
            </w:tcBorders>
            <w:shd w:val="clear" w:color="auto" w:fill="auto"/>
            <w:noWrap/>
            <w:vAlign w:val="center"/>
          </w:tcPr>
          <w:p w14:paraId="5D2A5250" w14:textId="77777777" w:rsidR="009A7990" w:rsidRPr="00561F9C" w:rsidRDefault="009A7990" w:rsidP="009A7990">
            <w:pPr>
              <w:spacing w:before="40" w:after="40" w:line="240" w:lineRule="auto"/>
              <w:jc w:val="center"/>
              <w:rPr>
                <w:rFonts w:cs="Arial"/>
                <w:sz w:val="20"/>
                <w:lang w:eastAsia="fr-FR"/>
              </w:rPr>
            </w:pPr>
            <w:r w:rsidRPr="00561F9C">
              <w:rPr>
                <w:rFonts w:cs="Arial"/>
                <w:sz w:val="20"/>
                <w:lang w:eastAsia="fr-FR"/>
              </w:rPr>
              <w:t>X</w:t>
            </w:r>
          </w:p>
        </w:tc>
        <w:tc>
          <w:tcPr>
            <w:tcW w:w="810" w:type="dxa"/>
            <w:tcBorders>
              <w:top w:val="nil"/>
              <w:left w:val="nil"/>
              <w:bottom w:val="single" w:sz="4" w:space="0" w:color="auto"/>
              <w:right w:val="single" w:sz="4" w:space="0" w:color="auto"/>
            </w:tcBorders>
            <w:shd w:val="clear" w:color="auto" w:fill="auto"/>
            <w:noWrap/>
            <w:vAlign w:val="center"/>
          </w:tcPr>
          <w:p w14:paraId="3BA4B61B" w14:textId="77777777" w:rsidR="009A7990" w:rsidRPr="00561F9C" w:rsidRDefault="009A7990" w:rsidP="009A7990">
            <w:pPr>
              <w:spacing w:before="40" w:after="40" w:line="240" w:lineRule="auto"/>
              <w:jc w:val="center"/>
              <w:rPr>
                <w:rFonts w:cs="Arial"/>
                <w:sz w:val="20"/>
                <w:lang w:eastAsia="fr-FR"/>
              </w:rPr>
            </w:pPr>
          </w:p>
        </w:tc>
        <w:tc>
          <w:tcPr>
            <w:tcW w:w="805" w:type="dxa"/>
            <w:tcBorders>
              <w:top w:val="single" w:sz="4" w:space="0" w:color="auto"/>
              <w:left w:val="single" w:sz="4" w:space="0" w:color="auto"/>
              <w:bottom w:val="single" w:sz="4" w:space="0" w:color="auto"/>
              <w:right w:val="single" w:sz="4" w:space="0" w:color="auto"/>
            </w:tcBorders>
            <w:vAlign w:val="center"/>
          </w:tcPr>
          <w:p w14:paraId="38EB0AFE" w14:textId="77777777" w:rsidR="009A7990" w:rsidRPr="00561F9C" w:rsidRDefault="009A7990" w:rsidP="009A7990">
            <w:pPr>
              <w:spacing w:before="40" w:after="40" w:line="240" w:lineRule="auto"/>
              <w:jc w:val="center"/>
              <w:rPr>
                <w:rFonts w:cs="Arial"/>
                <w:sz w:val="20"/>
                <w:lang w:eastAsia="fr-FR"/>
              </w:rPr>
            </w:pPr>
          </w:p>
        </w:tc>
        <w:tc>
          <w:tcPr>
            <w:tcW w:w="879" w:type="dxa"/>
            <w:tcBorders>
              <w:top w:val="single" w:sz="4" w:space="0" w:color="auto"/>
              <w:left w:val="single" w:sz="4" w:space="0" w:color="auto"/>
              <w:bottom w:val="single" w:sz="4" w:space="0" w:color="auto"/>
              <w:right w:val="single" w:sz="4" w:space="0" w:color="auto"/>
            </w:tcBorders>
            <w:vAlign w:val="center"/>
          </w:tcPr>
          <w:p w14:paraId="2C117C4E" w14:textId="77777777" w:rsidR="009A7990" w:rsidRPr="00561F9C" w:rsidRDefault="009A7990" w:rsidP="009A7990">
            <w:pPr>
              <w:spacing w:before="40" w:after="40" w:line="240" w:lineRule="auto"/>
              <w:jc w:val="center"/>
              <w:rPr>
                <w:rFonts w:cs="Arial"/>
                <w:sz w:val="20"/>
                <w:lang w:eastAsia="fr-FR"/>
              </w:rPr>
            </w:pPr>
          </w:p>
        </w:tc>
        <w:tc>
          <w:tcPr>
            <w:tcW w:w="879" w:type="dxa"/>
            <w:tcBorders>
              <w:top w:val="single" w:sz="4" w:space="0" w:color="auto"/>
              <w:left w:val="single" w:sz="4" w:space="0" w:color="auto"/>
              <w:bottom w:val="single" w:sz="4" w:space="0" w:color="auto"/>
              <w:right w:val="single" w:sz="4" w:space="0" w:color="auto"/>
            </w:tcBorders>
            <w:vAlign w:val="center"/>
          </w:tcPr>
          <w:p w14:paraId="35DA817F" w14:textId="77777777" w:rsidR="009A7990" w:rsidRPr="00561F9C" w:rsidRDefault="009A7990" w:rsidP="009A7990">
            <w:pPr>
              <w:spacing w:before="40" w:after="40" w:line="240" w:lineRule="auto"/>
              <w:jc w:val="center"/>
              <w:rPr>
                <w:rFonts w:cs="Arial"/>
                <w:sz w:val="20"/>
                <w:lang w:eastAsia="fr-FR"/>
              </w:rPr>
            </w:pPr>
          </w:p>
        </w:tc>
        <w:tc>
          <w:tcPr>
            <w:tcW w:w="1037" w:type="dxa"/>
            <w:tcBorders>
              <w:top w:val="single" w:sz="4" w:space="0" w:color="auto"/>
              <w:left w:val="single" w:sz="4" w:space="0" w:color="auto"/>
              <w:bottom w:val="single" w:sz="4" w:space="0" w:color="auto"/>
              <w:right w:val="single" w:sz="12" w:space="0" w:color="auto"/>
            </w:tcBorders>
            <w:vAlign w:val="center"/>
          </w:tcPr>
          <w:p w14:paraId="1AA6B1B7" w14:textId="77777777" w:rsidR="009A7990" w:rsidRPr="00561F9C" w:rsidRDefault="009A7990" w:rsidP="009A7990">
            <w:pPr>
              <w:spacing w:before="40" w:after="40" w:line="240" w:lineRule="auto"/>
              <w:jc w:val="center"/>
              <w:rPr>
                <w:rFonts w:cs="Arial"/>
                <w:sz w:val="20"/>
                <w:lang w:eastAsia="fr-FR"/>
              </w:rPr>
            </w:pPr>
          </w:p>
        </w:tc>
      </w:tr>
      <w:tr w:rsidR="009A7990" w:rsidRPr="009A7990" w14:paraId="781F793E" w14:textId="77777777" w:rsidTr="00561F9C">
        <w:trPr>
          <w:trHeight w:val="252"/>
          <w:jc w:val="center"/>
        </w:trPr>
        <w:tc>
          <w:tcPr>
            <w:tcW w:w="2572" w:type="dxa"/>
            <w:tcBorders>
              <w:top w:val="nil"/>
              <w:left w:val="single" w:sz="12" w:space="0" w:color="auto"/>
              <w:bottom w:val="single" w:sz="4" w:space="0" w:color="auto"/>
              <w:right w:val="single" w:sz="4" w:space="0" w:color="auto"/>
            </w:tcBorders>
            <w:shd w:val="clear" w:color="auto" w:fill="auto"/>
            <w:noWrap/>
            <w:vAlign w:val="center"/>
            <w:hideMark/>
          </w:tcPr>
          <w:p w14:paraId="513ABEE0" w14:textId="1A09B2BB" w:rsidR="009A7990" w:rsidRPr="00561F9C" w:rsidRDefault="00BD5163" w:rsidP="009A7990">
            <w:pPr>
              <w:spacing w:before="40" w:after="40" w:line="240" w:lineRule="auto"/>
              <w:rPr>
                <w:rFonts w:cs="Arial"/>
                <w:sz w:val="20"/>
                <w:lang w:eastAsia="fr-FR"/>
              </w:rPr>
            </w:pPr>
            <w:r>
              <w:rPr>
                <w:rFonts w:cs="Arial"/>
                <w:sz w:val="20"/>
                <w:lang w:eastAsia="fr-FR"/>
              </w:rPr>
              <w:t>Study drug</w:t>
            </w:r>
            <w:r w:rsidR="009A7990" w:rsidRPr="00561F9C">
              <w:rPr>
                <w:rFonts w:cs="Arial"/>
                <w:sz w:val="20"/>
                <w:lang w:eastAsia="fr-FR"/>
              </w:rPr>
              <w:t xml:space="preserve"> administration</w:t>
            </w:r>
          </w:p>
        </w:tc>
        <w:tc>
          <w:tcPr>
            <w:tcW w:w="11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B96659" w14:textId="77777777" w:rsidR="009A7990" w:rsidRPr="00561F9C" w:rsidRDefault="009A7990" w:rsidP="009A7990">
            <w:pPr>
              <w:spacing w:before="40" w:after="40" w:line="240" w:lineRule="auto"/>
              <w:jc w:val="center"/>
              <w:rPr>
                <w:rFonts w:cs="Arial"/>
                <w:sz w:val="20"/>
                <w:lang w:eastAsia="fr-FR"/>
              </w:rPr>
            </w:pPr>
          </w:p>
        </w:tc>
        <w:tc>
          <w:tcPr>
            <w:tcW w:w="810" w:type="dxa"/>
            <w:tcBorders>
              <w:top w:val="nil"/>
              <w:left w:val="nil"/>
              <w:bottom w:val="single" w:sz="4" w:space="0" w:color="auto"/>
              <w:right w:val="single" w:sz="4" w:space="0" w:color="auto"/>
            </w:tcBorders>
            <w:shd w:val="clear" w:color="auto" w:fill="auto"/>
            <w:noWrap/>
            <w:vAlign w:val="center"/>
          </w:tcPr>
          <w:p w14:paraId="44984F68" w14:textId="77777777" w:rsidR="009A7990" w:rsidRPr="00561F9C" w:rsidRDefault="009A7990" w:rsidP="009A7990">
            <w:pPr>
              <w:spacing w:before="40" w:after="40" w:line="240" w:lineRule="auto"/>
              <w:jc w:val="center"/>
              <w:rPr>
                <w:rFonts w:cs="Arial"/>
                <w:sz w:val="20"/>
                <w:lang w:eastAsia="fr-FR"/>
              </w:rPr>
            </w:pPr>
            <w:r w:rsidRPr="00561F9C">
              <w:rPr>
                <w:rFonts w:cs="Arial"/>
                <w:sz w:val="20"/>
                <w:lang w:eastAsia="fr-FR"/>
              </w:rPr>
              <w:t>X</w:t>
            </w:r>
          </w:p>
        </w:tc>
        <w:tc>
          <w:tcPr>
            <w:tcW w:w="810" w:type="dxa"/>
            <w:tcBorders>
              <w:top w:val="nil"/>
              <w:left w:val="nil"/>
              <w:bottom w:val="single" w:sz="4" w:space="0" w:color="auto"/>
              <w:right w:val="single" w:sz="4" w:space="0" w:color="auto"/>
            </w:tcBorders>
            <w:shd w:val="clear" w:color="auto" w:fill="auto"/>
            <w:noWrap/>
            <w:vAlign w:val="center"/>
          </w:tcPr>
          <w:p w14:paraId="222B11EA" w14:textId="77777777" w:rsidR="009A7990" w:rsidRPr="00561F9C" w:rsidRDefault="009A7990" w:rsidP="009A7990">
            <w:pPr>
              <w:spacing w:before="40" w:after="40" w:line="240" w:lineRule="auto"/>
              <w:jc w:val="center"/>
              <w:rPr>
                <w:rFonts w:cs="Arial"/>
                <w:sz w:val="20"/>
                <w:lang w:eastAsia="fr-FR"/>
              </w:rPr>
            </w:pPr>
            <w:r w:rsidRPr="00561F9C">
              <w:rPr>
                <w:rFonts w:cs="Arial"/>
                <w:sz w:val="20"/>
                <w:lang w:eastAsia="fr-FR"/>
              </w:rPr>
              <w:t>X</w:t>
            </w:r>
          </w:p>
        </w:tc>
        <w:tc>
          <w:tcPr>
            <w:tcW w:w="805" w:type="dxa"/>
            <w:tcBorders>
              <w:top w:val="single" w:sz="4" w:space="0" w:color="auto"/>
              <w:left w:val="single" w:sz="4" w:space="0" w:color="auto"/>
              <w:bottom w:val="single" w:sz="4" w:space="0" w:color="auto"/>
              <w:right w:val="single" w:sz="4" w:space="0" w:color="auto"/>
            </w:tcBorders>
            <w:vAlign w:val="center"/>
          </w:tcPr>
          <w:p w14:paraId="695AFC45" w14:textId="77777777" w:rsidR="009A7990" w:rsidRPr="00561F9C" w:rsidRDefault="009A7990" w:rsidP="009A7990">
            <w:pPr>
              <w:spacing w:before="40" w:after="40" w:line="240" w:lineRule="auto"/>
              <w:jc w:val="center"/>
              <w:rPr>
                <w:rFonts w:cs="Arial"/>
                <w:sz w:val="20"/>
                <w:lang w:eastAsia="fr-FR"/>
              </w:rPr>
            </w:pPr>
          </w:p>
        </w:tc>
        <w:tc>
          <w:tcPr>
            <w:tcW w:w="879" w:type="dxa"/>
            <w:tcBorders>
              <w:top w:val="single" w:sz="4" w:space="0" w:color="auto"/>
              <w:left w:val="single" w:sz="4" w:space="0" w:color="auto"/>
              <w:bottom w:val="single" w:sz="4" w:space="0" w:color="auto"/>
              <w:right w:val="single" w:sz="4" w:space="0" w:color="auto"/>
            </w:tcBorders>
            <w:vAlign w:val="center"/>
          </w:tcPr>
          <w:p w14:paraId="628CE118" w14:textId="77777777" w:rsidR="009A7990" w:rsidRPr="00561F9C" w:rsidRDefault="009A7990" w:rsidP="009A7990">
            <w:pPr>
              <w:spacing w:before="40" w:after="40" w:line="240" w:lineRule="auto"/>
              <w:jc w:val="center"/>
              <w:rPr>
                <w:rFonts w:cs="Arial"/>
                <w:sz w:val="20"/>
                <w:lang w:eastAsia="fr-FR"/>
              </w:rPr>
            </w:pPr>
          </w:p>
        </w:tc>
        <w:tc>
          <w:tcPr>
            <w:tcW w:w="879" w:type="dxa"/>
            <w:tcBorders>
              <w:top w:val="single" w:sz="4" w:space="0" w:color="auto"/>
              <w:left w:val="single" w:sz="4" w:space="0" w:color="auto"/>
              <w:bottom w:val="single" w:sz="4" w:space="0" w:color="auto"/>
              <w:right w:val="single" w:sz="4" w:space="0" w:color="auto"/>
            </w:tcBorders>
            <w:vAlign w:val="center"/>
          </w:tcPr>
          <w:p w14:paraId="51A4437D" w14:textId="77777777" w:rsidR="009A7990" w:rsidRPr="00561F9C" w:rsidRDefault="009A7990" w:rsidP="009A7990">
            <w:pPr>
              <w:spacing w:before="40" w:after="40" w:line="240" w:lineRule="auto"/>
              <w:jc w:val="center"/>
              <w:rPr>
                <w:rFonts w:cs="Arial"/>
                <w:sz w:val="20"/>
                <w:lang w:eastAsia="fr-FR"/>
              </w:rPr>
            </w:pPr>
          </w:p>
        </w:tc>
        <w:tc>
          <w:tcPr>
            <w:tcW w:w="1037" w:type="dxa"/>
            <w:tcBorders>
              <w:top w:val="single" w:sz="4" w:space="0" w:color="auto"/>
              <w:left w:val="single" w:sz="4" w:space="0" w:color="auto"/>
              <w:bottom w:val="single" w:sz="4" w:space="0" w:color="auto"/>
              <w:right w:val="single" w:sz="12" w:space="0" w:color="auto"/>
            </w:tcBorders>
            <w:vAlign w:val="center"/>
          </w:tcPr>
          <w:p w14:paraId="25BDF039" w14:textId="77777777" w:rsidR="009A7990" w:rsidRPr="00561F9C" w:rsidRDefault="009A7990" w:rsidP="009A7990">
            <w:pPr>
              <w:spacing w:before="40" w:after="40" w:line="240" w:lineRule="auto"/>
              <w:jc w:val="center"/>
              <w:rPr>
                <w:rFonts w:cs="Arial"/>
                <w:sz w:val="20"/>
                <w:lang w:eastAsia="fr-FR"/>
              </w:rPr>
            </w:pPr>
          </w:p>
        </w:tc>
      </w:tr>
      <w:tr w:rsidR="009A7990" w:rsidRPr="009A7990" w14:paraId="64A0F0B0" w14:textId="77777777" w:rsidTr="00561F9C">
        <w:trPr>
          <w:trHeight w:val="252"/>
          <w:jc w:val="center"/>
        </w:trPr>
        <w:tc>
          <w:tcPr>
            <w:tcW w:w="2572" w:type="dxa"/>
            <w:tcBorders>
              <w:top w:val="nil"/>
              <w:left w:val="single" w:sz="12" w:space="0" w:color="auto"/>
              <w:bottom w:val="single" w:sz="4" w:space="0" w:color="auto"/>
              <w:right w:val="single" w:sz="4" w:space="0" w:color="auto"/>
            </w:tcBorders>
            <w:shd w:val="clear" w:color="auto" w:fill="auto"/>
            <w:noWrap/>
            <w:vAlign w:val="center"/>
            <w:hideMark/>
          </w:tcPr>
          <w:p w14:paraId="6A7B2859" w14:textId="79831FA2" w:rsidR="009A7990" w:rsidRPr="00561F9C" w:rsidRDefault="009A7990" w:rsidP="009A7990">
            <w:pPr>
              <w:spacing w:before="40" w:after="40" w:line="240" w:lineRule="auto"/>
              <w:rPr>
                <w:rFonts w:cs="Arial"/>
                <w:sz w:val="20"/>
                <w:lang w:eastAsia="fr-FR"/>
              </w:rPr>
            </w:pPr>
            <w:r w:rsidRPr="00561F9C">
              <w:rPr>
                <w:rFonts w:cs="Arial"/>
                <w:sz w:val="20"/>
                <w:lang w:eastAsia="fr-FR"/>
              </w:rPr>
              <w:t>Adverse events</w:t>
            </w:r>
            <w:r w:rsidR="00BD5163">
              <w:rPr>
                <w:rFonts w:cs="Arial"/>
                <w:sz w:val="20"/>
                <w:lang w:eastAsia="fr-FR"/>
              </w:rPr>
              <w:t xml:space="preserve"> assessments</w:t>
            </w:r>
          </w:p>
        </w:tc>
        <w:tc>
          <w:tcPr>
            <w:tcW w:w="11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C7BCAB" w14:textId="77777777" w:rsidR="009A7990" w:rsidRPr="00561F9C" w:rsidRDefault="009A7990" w:rsidP="009A7990">
            <w:pPr>
              <w:spacing w:before="40" w:after="40" w:line="240" w:lineRule="auto"/>
              <w:jc w:val="center"/>
              <w:rPr>
                <w:rFonts w:cs="Arial"/>
                <w:sz w:val="20"/>
                <w:lang w:eastAsia="fr-FR"/>
              </w:rPr>
            </w:pPr>
          </w:p>
        </w:tc>
        <w:tc>
          <w:tcPr>
            <w:tcW w:w="810" w:type="dxa"/>
            <w:tcBorders>
              <w:top w:val="nil"/>
              <w:left w:val="nil"/>
              <w:bottom w:val="single" w:sz="4" w:space="0" w:color="auto"/>
              <w:right w:val="single" w:sz="4" w:space="0" w:color="auto"/>
            </w:tcBorders>
            <w:shd w:val="clear" w:color="auto" w:fill="auto"/>
            <w:noWrap/>
            <w:vAlign w:val="center"/>
          </w:tcPr>
          <w:p w14:paraId="369DB9E6" w14:textId="77777777" w:rsidR="009A7990" w:rsidRPr="00561F9C" w:rsidRDefault="009A7990" w:rsidP="009A7990">
            <w:pPr>
              <w:spacing w:before="40" w:after="40" w:line="240" w:lineRule="auto"/>
              <w:jc w:val="center"/>
              <w:rPr>
                <w:rFonts w:cs="Arial"/>
                <w:sz w:val="20"/>
                <w:lang w:eastAsia="fr-FR"/>
              </w:rPr>
            </w:pPr>
            <w:r w:rsidRPr="00561F9C">
              <w:rPr>
                <w:rFonts w:cs="Arial"/>
                <w:sz w:val="20"/>
                <w:lang w:eastAsia="fr-FR"/>
              </w:rPr>
              <w:t>X</w:t>
            </w:r>
          </w:p>
        </w:tc>
        <w:tc>
          <w:tcPr>
            <w:tcW w:w="810" w:type="dxa"/>
            <w:tcBorders>
              <w:top w:val="nil"/>
              <w:left w:val="nil"/>
              <w:bottom w:val="single" w:sz="4" w:space="0" w:color="auto"/>
              <w:right w:val="single" w:sz="4" w:space="0" w:color="auto"/>
            </w:tcBorders>
            <w:shd w:val="clear" w:color="auto" w:fill="auto"/>
            <w:noWrap/>
            <w:vAlign w:val="center"/>
          </w:tcPr>
          <w:p w14:paraId="5BF174DC" w14:textId="77777777" w:rsidR="009A7990" w:rsidRPr="00561F9C" w:rsidRDefault="009A7990" w:rsidP="009A7990">
            <w:pPr>
              <w:spacing w:before="40" w:after="40" w:line="240" w:lineRule="auto"/>
              <w:jc w:val="center"/>
              <w:rPr>
                <w:rFonts w:cs="Arial"/>
                <w:sz w:val="20"/>
                <w:lang w:eastAsia="fr-FR"/>
              </w:rPr>
            </w:pPr>
            <w:r w:rsidRPr="00561F9C">
              <w:rPr>
                <w:rFonts w:cs="Arial"/>
                <w:sz w:val="20"/>
                <w:lang w:eastAsia="fr-FR"/>
              </w:rPr>
              <w:t>X</w:t>
            </w:r>
          </w:p>
        </w:tc>
        <w:tc>
          <w:tcPr>
            <w:tcW w:w="805" w:type="dxa"/>
            <w:tcBorders>
              <w:top w:val="single" w:sz="4" w:space="0" w:color="auto"/>
              <w:left w:val="single" w:sz="4" w:space="0" w:color="auto"/>
              <w:bottom w:val="single" w:sz="4" w:space="0" w:color="auto"/>
              <w:right w:val="single" w:sz="4" w:space="0" w:color="auto"/>
            </w:tcBorders>
            <w:vAlign w:val="center"/>
          </w:tcPr>
          <w:p w14:paraId="591D00A0" w14:textId="77777777" w:rsidR="009A7990" w:rsidRPr="00561F9C" w:rsidRDefault="009A7990" w:rsidP="009A7990">
            <w:pPr>
              <w:spacing w:before="40" w:after="40" w:line="240" w:lineRule="auto"/>
              <w:jc w:val="center"/>
              <w:rPr>
                <w:rFonts w:cs="Arial"/>
                <w:sz w:val="20"/>
                <w:lang w:eastAsia="fr-FR"/>
              </w:rPr>
            </w:pPr>
            <w:r w:rsidRPr="00561F9C">
              <w:rPr>
                <w:rFonts w:cs="Arial"/>
                <w:sz w:val="20"/>
                <w:lang w:eastAsia="fr-FR"/>
              </w:rPr>
              <w:t>X</w:t>
            </w:r>
          </w:p>
        </w:tc>
        <w:tc>
          <w:tcPr>
            <w:tcW w:w="879" w:type="dxa"/>
            <w:tcBorders>
              <w:top w:val="single" w:sz="4" w:space="0" w:color="auto"/>
              <w:left w:val="single" w:sz="4" w:space="0" w:color="auto"/>
              <w:bottom w:val="single" w:sz="4" w:space="0" w:color="auto"/>
              <w:right w:val="single" w:sz="4" w:space="0" w:color="auto"/>
            </w:tcBorders>
            <w:vAlign w:val="center"/>
          </w:tcPr>
          <w:p w14:paraId="48ADD8C2" w14:textId="77777777" w:rsidR="009A7990" w:rsidRPr="00561F9C" w:rsidRDefault="009A7990" w:rsidP="009A7990">
            <w:pPr>
              <w:spacing w:before="40" w:after="40" w:line="240" w:lineRule="auto"/>
              <w:jc w:val="center"/>
              <w:rPr>
                <w:rFonts w:cs="Arial"/>
                <w:sz w:val="20"/>
                <w:lang w:eastAsia="fr-FR"/>
              </w:rPr>
            </w:pPr>
            <w:r w:rsidRPr="00561F9C">
              <w:rPr>
                <w:rFonts w:cs="Arial"/>
                <w:sz w:val="20"/>
                <w:lang w:eastAsia="fr-FR"/>
              </w:rPr>
              <w:t>X</w:t>
            </w:r>
          </w:p>
        </w:tc>
        <w:tc>
          <w:tcPr>
            <w:tcW w:w="879" w:type="dxa"/>
            <w:tcBorders>
              <w:top w:val="single" w:sz="4" w:space="0" w:color="auto"/>
              <w:left w:val="single" w:sz="4" w:space="0" w:color="auto"/>
              <w:bottom w:val="single" w:sz="4" w:space="0" w:color="auto"/>
              <w:right w:val="single" w:sz="4" w:space="0" w:color="auto"/>
            </w:tcBorders>
            <w:vAlign w:val="center"/>
          </w:tcPr>
          <w:p w14:paraId="50617420" w14:textId="77777777" w:rsidR="009A7990" w:rsidRPr="00561F9C" w:rsidRDefault="009A7990" w:rsidP="009A7990">
            <w:pPr>
              <w:spacing w:before="40" w:after="40" w:line="240" w:lineRule="auto"/>
              <w:jc w:val="center"/>
              <w:rPr>
                <w:rFonts w:cs="Arial"/>
                <w:sz w:val="20"/>
                <w:lang w:eastAsia="fr-FR"/>
              </w:rPr>
            </w:pPr>
            <w:r w:rsidRPr="00561F9C">
              <w:rPr>
                <w:rFonts w:cs="Arial"/>
                <w:sz w:val="20"/>
                <w:lang w:eastAsia="fr-FR"/>
              </w:rPr>
              <w:t>X</w:t>
            </w:r>
          </w:p>
        </w:tc>
        <w:tc>
          <w:tcPr>
            <w:tcW w:w="1037" w:type="dxa"/>
            <w:tcBorders>
              <w:top w:val="single" w:sz="4" w:space="0" w:color="auto"/>
              <w:left w:val="single" w:sz="4" w:space="0" w:color="auto"/>
              <w:bottom w:val="single" w:sz="4" w:space="0" w:color="auto"/>
              <w:right w:val="single" w:sz="12" w:space="0" w:color="auto"/>
            </w:tcBorders>
            <w:vAlign w:val="center"/>
          </w:tcPr>
          <w:p w14:paraId="45B0CDCF" w14:textId="77777777" w:rsidR="009A7990" w:rsidRPr="00561F9C" w:rsidRDefault="009A7990" w:rsidP="009A7990">
            <w:pPr>
              <w:spacing w:before="40" w:after="40" w:line="240" w:lineRule="auto"/>
              <w:jc w:val="center"/>
              <w:rPr>
                <w:rFonts w:cs="Arial"/>
                <w:sz w:val="20"/>
                <w:lang w:eastAsia="fr-FR"/>
              </w:rPr>
            </w:pPr>
            <w:r w:rsidRPr="00561F9C">
              <w:rPr>
                <w:rFonts w:cs="Arial"/>
                <w:sz w:val="20"/>
                <w:lang w:eastAsia="fr-FR"/>
              </w:rPr>
              <w:t>X</w:t>
            </w:r>
          </w:p>
        </w:tc>
      </w:tr>
      <w:tr w:rsidR="009A7990" w:rsidRPr="009A7990" w14:paraId="3E50F42F" w14:textId="77777777" w:rsidTr="00561F9C">
        <w:trPr>
          <w:trHeight w:val="252"/>
          <w:jc w:val="center"/>
        </w:trPr>
        <w:tc>
          <w:tcPr>
            <w:tcW w:w="2572" w:type="dxa"/>
            <w:tcBorders>
              <w:top w:val="nil"/>
              <w:left w:val="single" w:sz="12" w:space="0" w:color="auto"/>
              <w:bottom w:val="single" w:sz="4" w:space="0" w:color="auto"/>
              <w:right w:val="single" w:sz="4" w:space="0" w:color="auto"/>
            </w:tcBorders>
            <w:shd w:val="clear" w:color="auto" w:fill="auto"/>
            <w:noWrap/>
            <w:vAlign w:val="center"/>
          </w:tcPr>
          <w:p w14:paraId="0D3E6F2D" w14:textId="77777777" w:rsidR="009A7990" w:rsidRPr="00561F9C" w:rsidRDefault="009A7990" w:rsidP="009A7990">
            <w:pPr>
              <w:spacing w:before="40" w:after="40" w:line="240" w:lineRule="auto"/>
              <w:rPr>
                <w:rFonts w:cs="Arial"/>
                <w:sz w:val="20"/>
                <w:lang w:eastAsia="fr-FR"/>
              </w:rPr>
            </w:pPr>
            <w:r w:rsidRPr="00561F9C">
              <w:rPr>
                <w:rFonts w:cs="Arial"/>
                <w:sz w:val="20"/>
                <w:lang w:eastAsia="fr-FR"/>
              </w:rPr>
              <w:t>Urinary toxicology</w:t>
            </w:r>
          </w:p>
        </w:tc>
        <w:tc>
          <w:tcPr>
            <w:tcW w:w="11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3BBFA8" w14:textId="77777777" w:rsidR="009A7990" w:rsidRPr="00561F9C" w:rsidRDefault="009A7990" w:rsidP="009A7990">
            <w:pPr>
              <w:spacing w:before="40" w:after="40" w:line="240" w:lineRule="auto"/>
              <w:jc w:val="center"/>
              <w:rPr>
                <w:rFonts w:cs="Arial"/>
                <w:sz w:val="20"/>
                <w:lang w:eastAsia="fr-FR"/>
              </w:rPr>
            </w:pPr>
            <w:r w:rsidRPr="00561F9C">
              <w:rPr>
                <w:rFonts w:cs="Arial"/>
                <w:sz w:val="20"/>
                <w:lang w:eastAsia="fr-FR"/>
              </w:rPr>
              <w:t>X</w:t>
            </w:r>
          </w:p>
        </w:tc>
        <w:tc>
          <w:tcPr>
            <w:tcW w:w="810" w:type="dxa"/>
            <w:tcBorders>
              <w:top w:val="nil"/>
              <w:left w:val="nil"/>
              <w:bottom w:val="single" w:sz="4" w:space="0" w:color="auto"/>
              <w:right w:val="single" w:sz="4" w:space="0" w:color="auto"/>
            </w:tcBorders>
            <w:shd w:val="clear" w:color="auto" w:fill="auto"/>
            <w:noWrap/>
            <w:vAlign w:val="center"/>
          </w:tcPr>
          <w:p w14:paraId="22344D40" w14:textId="77777777" w:rsidR="009A7990" w:rsidRPr="00561F9C" w:rsidRDefault="009A7990" w:rsidP="009A7990">
            <w:pPr>
              <w:spacing w:before="40" w:after="40" w:line="240" w:lineRule="auto"/>
              <w:jc w:val="center"/>
              <w:rPr>
                <w:rFonts w:cs="Arial"/>
                <w:sz w:val="20"/>
                <w:lang w:eastAsia="fr-FR"/>
              </w:rPr>
            </w:pPr>
            <w:r w:rsidRPr="00561F9C">
              <w:rPr>
                <w:rFonts w:cs="Arial"/>
                <w:sz w:val="20"/>
                <w:lang w:eastAsia="fr-FR"/>
              </w:rPr>
              <w:t>X</w:t>
            </w:r>
          </w:p>
        </w:tc>
        <w:tc>
          <w:tcPr>
            <w:tcW w:w="810" w:type="dxa"/>
            <w:tcBorders>
              <w:top w:val="nil"/>
              <w:left w:val="nil"/>
              <w:bottom w:val="single" w:sz="4" w:space="0" w:color="auto"/>
              <w:right w:val="single" w:sz="4" w:space="0" w:color="auto"/>
            </w:tcBorders>
            <w:shd w:val="clear" w:color="auto" w:fill="auto"/>
            <w:noWrap/>
            <w:vAlign w:val="center"/>
          </w:tcPr>
          <w:p w14:paraId="4B845316" w14:textId="77777777" w:rsidR="009A7990" w:rsidRPr="00561F9C" w:rsidRDefault="009A7990" w:rsidP="009A7990">
            <w:pPr>
              <w:spacing w:before="40" w:after="40" w:line="240" w:lineRule="auto"/>
              <w:jc w:val="center"/>
              <w:rPr>
                <w:rFonts w:cs="Arial"/>
                <w:sz w:val="20"/>
                <w:lang w:eastAsia="fr-FR"/>
              </w:rPr>
            </w:pPr>
            <w:r w:rsidRPr="00561F9C">
              <w:rPr>
                <w:rFonts w:cs="Arial"/>
                <w:sz w:val="20"/>
                <w:lang w:eastAsia="fr-FR"/>
              </w:rPr>
              <w:t>X</w:t>
            </w:r>
          </w:p>
        </w:tc>
        <w:tc>
          <w:tcPr>
            <w:tcW w:w="805" w:type="dxa"/>
            <w:tcBorders>
              <w:top w:val="single" w:sz="4" w:space="0" w:color="auto"/>
              <w:left w:val="single" w:sz="4" w:space="0" w:color="auto"/>
              <w:bottom w:val="single" w:sz="4" w:space="0" w:color="auto"/>
              <w:right w:val="single" w:sz="4" w:space="0" w:color="auto"/>
            </w:tcBorders>
            <w:vAlign w:val="center"/>
          </w:tcPr>
          <w:p w14:paraId="2E744DBB" w14:textId="77777777" w:rsidR="009A7990" w:rsidRPr="00561F9C" w:rsidRDefault="009A7990" w:rsidP="009A7990">
            <w:pPr>
              <w:spacing w:before="40" w:after="40" w:line="240" w:lineRule="auto"/>
              <w:jc w:val="center"/>
              <w:rPr>
                <w:rFonts w:cs="Arial"/>
                <w:sz w:val="20"/>
                <w:lang w:eastAsia="fr-FR"/>
              </w:rPr>
            </w:pPr>
          </w:p>
        </w:tc>
        <w:tc>
          <w:tcPr>
            <w:tcW w:w="879" w:type="dxa"/>
            <w:tcBorders>
              <w:top w:val="single" w:sz="4" w:space="0" w:color="auto"/>
              <w:left w:val="single" w:sz="4" w:space="0" w:color="auto"/>
              <w:bottom w:val="single" w:sz="4" w:space="0" w:color="auto"/>
              <w:right w:val="single" w:sz="4" w:space="0" w:color="auto"/>
            </w:tcBorders>
            <w:vAlign w:val="center"/>
          </w:tcPr>
          <w:p w14:paraId="3ED6D780" w14:textId="77777777" w:rsidR="009A7990" w:rsidRPr="00561F9C" w:rsidRDefault="009A7990" w:rsidP="009A7990">
            <w:pPr>
              <w:spacing w:before="40" w:after="40" w:line="240" w:lineRule="auto"/>
              <w:jc w:val="center"/>
              <w:rPr>
                <w:rFonts w:cs="Arial"/>
                <w:sz w:val="20"/>
                <w:lang w:eastAsia="fr-FR"/>
              </w:rPr>
            </w:pPr>
          </w:p>
        </w:tc>
        <w:tc>
          <w:tcPr>
            <w:tcW w:w="879" w:type="dxa"/>
            <w:tcBorders>
              <w:top w:val="single" w:sz="4" w:space="0" w:color="auto"/>
              <w:left w:val="single" w:sz="4" w:space="0" w:color="auto"/>
              <w:bottom w:val="single" w:sz="4" w:space="0" w:color="auto"/>
              <w:right w:val="single" w:sz="4" w:space="0" w:color="auto"/>
            </w:tcBorders>
            <w:vAlign w:val="center"/>
          </w:tcPr>
          <w:p w14:paraId="531617CD" w14:textId="77777777" w:rsidR="009A7990" w:rsidRPr="00561F9C" w:rsidRDefault="009A7990" w:rsidP="009A7990">
            <w:pPr>
              <w:spacing w:before="40" w:after="40" w:line="240" w:lineRule="auto"/>
              <w:jc w:val="center"/>
              <w:rPr>
                <w:rFonts w:cs="Arial"/>
                <w:sz w:val="20"/>
                <w:lang w:eastAsia="fr-FR"/>
              </w:rPr>
            </w:pPr>
          </w:p>
        </w:tc>
        <w:tc>
          <w:tcPr>
            <w:tcW w:w="1037" w:type="dxa"/>
            <w:tcBorders>
              <w:top w:val="single" w:sz="4" w:space="0" w:color="auto"/>
              <w:left w:val="single" w:sz="4" w:space="0" w:color="auto"/>
              <w:bottom w:val="single" w:sz="4" w:space="0" w:color="auto"/>
              <w:right w:val="single" w:sz="12" w:space="0" w:color="auto"/>
            </w:tcBorders>
            <w:vAlign w:val="center"/>
          </w:tcPr>
          <w:p w14:paraId="119BE632" w14:textId="77777777" w:rsidR="009A7990" w:rsidRPr="00561F9C" w:rsidRDefault="009A7990" w:rsidP="009A7990">
            <w:pPr>
              <w:spacing w:before="40" w:after="40" w:line="240" w:lineRule="auto"/>
              <w:jc w:val="center"/>
              <w:rPr>
                <w:rFonts w:cs="Arial"/>
                <w:sz w:val="20"/>
                <w:lang w:eastAsia="fr-FR"/>
              </w:rPr>
            </w:pPr>
          </w:p>
        </w:tc>
      </w:tr>
      <w:tr w:rsidR="009A7990" w:rsidRPr="009A7990" w14:paraId="59CC4F23" w14:textId="77777777" w:rsidTr="00561F9C">
        <w:trPr>
          <w:trHeight w:val="252"/>
          <w:jc w:val="center"/>
        </w:trPr>
        <w:tc>
          <w:tcPr>
            <w:tcW w:w="2572" w:type="dxa"/>
            <w:tcBorders>
              <w:top w:val="nil"/>
              <w:left w:val="single" w:sz="12" w:space="0" w:color="auto"/>
              <w:bottom w:val="single" w:sz="4" w:space="0" w:color="auto"/>
              <w:right w:val="single" w:sz="4" w:space="0" w:color="auto"/>
            </w:tcBorders>
            <w:shd w:val="clear" w:color="auto" w:fill="auto"/>
            <w:noWrap/>
            <w:vAlign w:val="center"/>
            <w:hideMark/>
          </w:tcPr>
          <w:p w14:paraId="42B4805F" w14:textId="011A7745" w:rsidR="009A7990" w:rsidRPr="00561F9C" w:rsidRDefault="00BD5163" w:rsidP="009A7990">
            <w:pPr>
              <w:spacing w:before="40" w:after="40" w:line="240" w:lineRule="auto"/>
              <w:rPr>
                <w:rFonts w:cs="Arial"/>
                <w:sz w:val="20"/>
                <w:lang w:eastAsia="fr-FR"/>
              </w:rPr>
            </w:pPr>
            <w:r>
              <w:rPr>
                <w:rFonts w:cs="Arial"/>
                <w:sz w:val="20"/>
                <w:lang w:eastAsia="fr-FR"/>
              </w:rPr>
              <w:t>Blood samples</w:t>
            </w:r>
          </w:p>
        </w:tc>
        <w:tc>
          <w:tcPr>
            <w:tcW w:w="11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AD996D" w14:textId="77777777" w:rsidR="009A7990" w:rsidRPr="00561F9C" w:rsidRDefault="009A7990" w:rsidP="009A7990">
            <w:pPr>
              <w:spacing w:before="40" w:after="40" w:line="240" w:lineRule="auto"/>
              <w:jc w:val="center"/>
              <w:rPr>
                <w:rFonts w:cs="Arial"/>
                <w:sz w:val="20"/>
                <w:lang w:eastAsia="fr-FR"/>
              </w:rPr>
            </w:pPr>
            <w:r w:rsidRPr="00561F9C">
              <w:rPr>
                <w:rFonts w:cs="Arial"/>
                <w:sz w:val="20"/>
                <w:lang w:eastAsia="fr-FR"/>
              </w:rPr>
              <w:t>X</w:t>
            </w:r>
          </w:p>
        </w:tc>
        <w:tc>
          <w:tcPr>
            <w:tcW w:w="810" w:type="dxa"/>
            <w:tcBorders>
              <w:top w:val="nil"/>
              <w:left w:val="nil"/>
              <w:bottom w:val="single" w:sz="4" w:space="0" w:color="auto"/>
              <w:right w:val="single" w:sz="4" w:space="0" w:color="auto"/>
            </w:tcBorders>
            <w:shd w:val="clear" w:color="auto" w:fill="auto"/>
            <w:noWrap/>
            <w:vAlign w:val="center"/>
          </w:tcPr>
          <w:p w14:paraId="1BE3A711" w14:textId="77777777" w:rsidR="009A7990" w:rsidRPr="00561F9C" w:rsidRDefault="009A7990" w:rsidP="009A7990">
            <w:pPr>
              <w:spacing w:before="40" w:after="40" w:line="240" w:lineRule="auto"/>
              <w:jc w:val="center"/>
              <w:rPr>
                <w:rFonts w:cs="Arial"/>
                <w:sz w:val="20"/>
                <w:lang w:eastAsia="fr-FR"/>
              </w:rPr>
            </w:pPr>
          </w:p>
        </w:tc>
        <w:tc>
          <w:tcPr>
            <w:tcW w:w="810" w:type="dxa"/>
            <w:tcBorders>
              <w:top w:val="nil"/>
              <w:left w:val="nil"/>
              <w:bottom w:val="single" w:sz="4" w:space="0" w:color="auto"/>
              <w:right w:val="single" w:sz="4" w:space="0" w:color="auto"/>
            </w:tcBorders>
            <w:shd w:val="clear" w:color="auto" w:fill="auto"/>
            <w:noWrap/>
            <w:vAlign w:val="center"/>
          </w:tcPr>
          <w:p w14:paraId="078D010F" w14:textId="77777777" w:rsidR="009A7990" w:rsidRPr="00561F9C" w:rsidRDefault="009A7990" w:rsidP="009A7990">
            <w:pPr>
              <w:spacing w:before="40" w:after="40" w:line="240" w:lineRule="auto"/>
              <w:jc w:val="center"/>
              <w:rPr>
                <w:rFonts w:cs="Arial"/>
                <w:sz w:val="20"/>
                <w:lang w:eastAsia="fr-FR"/>
              </w:rPr>
            </w:pPr>
          </w:p>
        </w:tc>
        <w:tc>
          <w:tcPr>
            <w:tcW w:w="805" w:type="dxa"/>
            <w:tcBorders>
              <w:top w:val="single" w:sz="4" w:space="0" w:color="auto"/>
              <w:left w:val="single" w:sz="4" w:space="0" w:color="auto"/>
              <w:bottom w:val="single" w:sz="4" w:space="0" w:color="auto"/>
              <w:right w:val="single" w:sz="4" w:space="0" w:color="auto"/>
            </w:tcBorders>
            <w:vAlign w:val="center"/>
          </w:tcPr>
          <w:p w14:paraId="476E53AC" w14:textId="77777777" w:rsidR="009A7990" w:rsidRPr="00561F9C" w:rsidRDefault="009A7990" w:rsidP="009A7990">
            <w:pPr>
              <w:spacing w:before="40" w:after="40" w:line="240" w:lineRule="auto"/>
              <w:jc w:val="center"/>
              <w:rPr>
                <w:rFonts w:cs="Arial"/>
                <w:sz w:val="20"/>
                <w:lang w:eastAsia="fr-FR"/>
              </w:rPr>
            </w:pPr>
          </w:p>
        </w:tc>
        <w:tc>
          <w:tcPr>
            <w:tcW w:w="879" w:type="dxa"/>
            <w:tcBorders>
              <w:top w:val="single" w:sz="4" w:space="0" w:color="auto"/>
              <w:left w:val="single" w:sz="4" w:space="0" w:color="auto"/>
              <w:bottom w:val="single" w:sz="4" w:space="0" w:color="auto"/>
              <w:right w:val="single" w:sz="4" w:space="0" w:color="auto"/>
            </w:tcBorders>
            <w:vAlign w:val="center"/>
          </w:tcPr>
          <w:p w14:paraId="6E8CC24D" w14:textId="77777777" w:rsidR="009A7990" w:rsidRPr="00561F9C" w:rsidRDefault="009A7990" w:rsidP="009A7990">
            <w:pPr>
              <w:spacing w:before="40" w:after="40" w:line="240" w:lineRule="auto"/>
              <w:jc w:val="center"/>
              <w:rPr>
                <w:rFonts w:cs="Arial"/>
                <w:sz w:val="20"/>
                <w:lang w:eastAsia="fr-FR"/>
              </w:rPr>
            </w:pPr>
          </w:p>
        </w:tc>
        <w:tc>
          <w:tcPr>
            <w:tcW w:w="879" w:type="dxa"/>
            <w:tcBorders>
              <w:top w:val="single" w:sz="4" w:space="0" w:color="auto"/>
              <w:left w:val="single" w:sz="4" w:space="0" w:color="auto"/>
              <w:bottom w:val="single" w:sz="4" w:space="0" w:color="auto"/>
              <w:right w:val="single" w:sz="4" w:space="0" w:color="auto"/>
            </w:tcBorders>
            <w:vAlign w:val="center"/>
          </w:tcPr>
          <w:p w14:paraId="2906F57E" w14:textId="77777777" w:rsidR="009A7990" w:rsidRPr="00561F9C" w:rsidRDefault="009A7990" w:rsidP="009A7990">
            <w:pPr>
              <w:spacing w:before="40" w:after="40" w:line="240" w:lineRule="auto"/>
              <w:jc w:val="center"/>
              <w:rPr>
                <w:rFonts w:cs="Arial"/>
                <w:sz w:val="20"/>
                <w:lang w:eastAsia="fr-FR"/>
              </w:rPr>
            </w:pPr>
          </w:p>
        </w:tc>
        <w:tc>
          <w:tcPr>
            <w:tcW w:w="1037" w:type="dxa"/>
            <w:tcBorders>
              <w:top w:val="single" w:sz="4" w:space="0" w:color="auto"/>
              <w:left w:val="single" w:sz="4" w:space="0" w:color="auto"/>
              <w:bottom w:val="single" w:sz="4" w:space="0" w:color="auto"/>
              <w:right w:val="single" w:sz="12" w:space="0" w:color="auto"/>
            </w:tcBorders>
            <w:vAlign w:val="center"/>
          </w:tcPr>
          <w:p w14:paraId="0B049D72" w14:textId="77777777" w:rsidR="009A7990" w:rsidRPr="00561F9C" w:rsidRDefault="009A7990" w:rsidP="009A7990">
            <w:pPr>
              <w:spacing w:before="40" w:after="40" w:line="240" w:lineRule="auto"/>
              <w:jc w:val="center"/>
              <w:rPr>
                <w:rFonts w:cs="Arial"/>
                <w:sz w:val="20"/>
                <w:lang w:eastAsia="fr-FR"/>
              </w:rPr>
            </w:pPr>
            <w:r w:rsidRPr="00561F9C">
              <w:rPr>
                <w:rFonts w:cs="Arial"/>
                <w:sz w:val="20"/>
                <w:lang w:eastAsia="fr-FR"/>
              </w:rPr>
              <w:t>X</w:t>
            </w:r>
          </w:p>
        </w:tc>
      </w:tr>
      <w:tr w:rsidR="009A7990" w:rsidRPr="009A7990" w14:paraId="286FCD42" w14:textId="77777777" w:rsidTr="00561F9C">
        <w:trPr>
          <w:trHeight w:val="252"/>
          <w:jc w:val="center"/>
        </w:trPr>
        <w:tc>
          <w:tcPr>
            <w:tcW w:w="2572" w:type="dxa"/>
            <w:tcBorders>
              <w:top w:val="nil"/>
              <w:left w:val="single" w:sz="12" w:space="0" w:color="auto"/>
              <w:bottom w:val="single" w:sz="4" w:space="0" w:color="auto"/>
              <w:right w:val="single" w:sz="4" w:space="0" w:color="auto"/>
            </w:tcBorders>
            <w:shd w:val="clear" w:color="auto" w:fill="auto"/>
            <w:noWrap/>
            <w:vAlign w:val="center"/>
          </w:tcPr>
          <w:p w14:paraId="6D7E805F" w14:textId="6F5E428B" w:rsidR="009A7990" w:rsidRPr="00561F9C" w:rsidRDefault="00BD5163" w:rsidP="009A7990">
            <w:pPr>
              <w:spacing w:before="40" w:after="40" w:line="240" w:lineRule="auto"/>
              <w:rPr>
                <w:rFonts w:cs="Arial"/>
                <w:sz w:val="20"/>
                <w:lang w:eastAsia="fr-FR"/>
              </w:rPr>
            </w:pPr>
            <w:r>
              <w:rPr>
                <w:rFonts w:cs="Arial"/>
                <w:sz w:val="20"/>
                <w:lang w:eastAsia="fr-FR"/>
              </w:rPr>
              <w:t>Pregnancy test</w:t>
            </w:r>
          </w:p>
        </w:tc>
        <w:tc>
          <w:tcPr>
            <w:tcW w:w="11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0FBEAA" w14:textId="77777777" w:rsidR="009A7990" w:rsidRPr="00561F9C" w:rsidRDefault="009A7990" w:rsidP="009A7990">
            <w:pPr>
              <w:spacing w:before="40" w:after="40" w:line="240" w:lineRule="auto"/>
              <w:jc w:val="center"/>
              <w:rPr>
                <w:rFonts w:cs="Arial"/>
                <w:sz w:val="20"/>
                <w:lang w:eastAsia="fr-FR"/>
              </w:rPr>
            </w:pPr>
            <w:r w:rsidRPr="00561F9C">
              <w:rPr>
                <w:rFonts w:cs="Arial"/>
                <w:sz w:val="20"/>
                <w:lang w:eastAsia="fr-FR"/>
              </w:rPr>
              <w:t>X</w:t>
            </w:r>
          </w:p>
        </w:tc>
        <w:tc>
          <w:tcPr>
            <w:tcW w:w="810" w:type="dxa"/>
            <w:tcBorders>
              <w:top w:val="nil"/>
              <w:left w:val="nil"/>
              <w:bottom w:val="single" w:sz="4" w:space="0" w:color="auto"/>
              <w:right w:val="single" w:sz="4" w:space="0" w:color="auto"/>
            </w:tcBorders>
            <w:shd w:val="clear" w:color="auto" w:fill="auto"/>
            <w:noWrap/>
            <w:vAlign w:val="center"/>
          </w:tcPr>
          <w:p w14:paraId="5C1246DD" w14:textId="05CB1887" w:rsidR="009A7990" w:rsidRPr="00561F9C" w:rsidRDefault="00BD5163" w:rsidP="009A7990">
            <w:pPr>
              <w:spacing w:before="40" w:after="40" w:line="240" w:lineRule="auto"/>
              <w:jc w:val="center"/>
              <w:rPr>
                <w:rFonts w:cs="Arial"/>
                <w:sz w:val="20"/>
                <w:lang w:eastAsia="fr-FR"/>
              </w:rPr>
            </w:pPr>
            <w:r>
              <w:rPr>
                <w:rFonts w:cs="Arial"/>
                <w:sz w:val="20"/>
                <w:lang w:eastAsia="fr-FR"/>
              </w:rPr>
              <w:t>x</w:t>
            </w:r>
          </w:p>
        </w:tc>
        <w:tc>
          <w:tcPr>
            <w:tcW w:w="810" w:type="dxa"/>
            <w:tcBorders>
              <w:top w:val="nil"/>
              <w:left w:val="nil"/>
              <w:bottom w:val="single" w:sz="4" w:space="0" w:color="auto"/>
              <w:right w:val="single" w:sz="4" w:space="0" w:color="auto"/>
            </w:tcBorders>
            <w:shd w:val="clear" w:color="auto" w:fill="auto"/>
            <w:noWrap/>
            <w:vAlign w:val="center"/>
          </w:tcPr>
          <w:p w14:paraId="44357496" w14:textId="5B78B4FB" w:rsidR="009A7990" w:rsidRPr="00561F9C" w:rsidRDefault="00BD5163" w:rsidP="009A7990">
            <w:pPr>
              <w:spacing w:before="40" w:after="40" w:line="240" w:lineRule="auto"/>
              <w:jc w:val="center"/>
              <w:rPr>
                <w:rFonts w:cs="Arial"/>
                <w:sz w:val="20"/>
                <w:lang w:eastAsia="fr-FR"/>
              </w:rPr>
            </w:pPr>
            <w:r>
              <w:rPr>
                <w:rFonts w:cs="Arial"/>
                <w:sz w:val="20"/>
                <w:lang w:eastAsia="fr-FR"/>
              </w:rPr>
              <w:t>x</w:t>
            </w:r>
          </w:p>
        </w:tc>
        <w:tc>
          <w:tcPr>
            <w:tcW w:w="805" w:type="dxa"/>
            <w:tcBorders>
              <w:top w:val="single" w:sz="4" w:space="0" w:color="auto"/>
              <w:left w:val="single" w:sz="4" w:space="0" w:color="auto"/>
              <w:bottom w:val="single" w:sz="4" w:space="0" w:color="auto"/>
              <w:right w:val="single" w:sz="4" w:space="0" w:color="auto"/>
            </w:tcBorders>
            <w:vAlign w:val="center"/>
          </w:tcPr>
          <w:p w14:paraId="51C67256" w14:textId="77777777" w:rsidR="009A7990" w:rsidRPr="00561F9C" w:rsidRDefault="009A7990" w:rsidP="009A7990">
            <w:pPr>
              <w:spacing w:before="40" w:after="40" w:line="240" w:lineRule="auto"/>
              <w:jc w:val="center"/>
              <w:rPr>
                <w:rFonts w:cs="Arial"/>
                <w:sz w:val="20"/>
                <w:lang w:eastAsia="fr-FR"/>
              </w:rPr>
            </w:pPr>
          </w:p>
        </w:tc>
        <w:tc>
          <w:tcPr>
            <w:tcW w:w="879" w:type="dxa"/>
            <w:tcBorders>
              <w:top w:val="single" w:sz="4" w:space="0" w:color="auto"/>
              <w:left w:val="single" w:sz="4" w:space="0" w:color="auto"/>
              <w:bottom w:val="single" w:sz="4" w:space="0" w:color="auto"/>
              <w:right w:val="single" w:sz="4" w:space="0" w:color="auto"/>
            </w:tcBorders>
            <w:vAlign w:val="center"/>
          </w:tcPr>
          <w:p w14:paraId="451D30E6" w14:textId="77777777" w:rsidR="009A7990" w:rsidRPr="00561F9C" w:rsidRDefault="009A7990" w:rsidP="009A7990">
            <w:pPr>
              <w:spacing w:before="40" w:after="40" w:line="240" w:lineRule="auto"/>
              <w:jc w:val="center"/>
              <w:rPr>
                <w:rFonts w:cs="Arial"/>
                <w:sz w:val="20"/>
                <w:lang w:eastAsia="fr-FR"/>
              </w:rPr>
            </w:pPr>
          </w:p>
        </w:tc>
        <w:tc>
          <w:tcPr>
            <w:tcW w:w="879" w:type="dxa"/>
            <w:tcBorders>
              <w:top w:val="single" w:sz="4" w:space="0" w:color="auto"/>
              <w:left w:val="single" w:sz="4" w:space="0" w:color="auto"/>
              <w:bottom w:val="single" w:sz="4" w:space="0" w:color="auto"/>
              <w:right w:val="single" w:sz="4" w:space="0" w:color="auto"/>
            </w:tcBorders>
            <w:vAlign w:val="center"/>
          </w:tcPr>
          <w:p w14:paraId="0BE9B15D" w14:textId="77777777" w:rsidR="009A7990" w:rsidRPr="00561F9C" w:rsidRDefault="009A7990" w:rsidP="009A7990">
            <w:pPr>
              <w:spacing w:before="40" w:after="40" w:line="240" w:lineRule="auto"/>
              <w:jc w:val="center"/>
              <w:rPr>
                <w:rFonts w:cs="Arial"/>
                <w:sz w:val="20"/>
                <w:lang w:eastAsia="fr-FR"/>
              </w:rPr>
            </w:pPr>
          </w:p>
        </w:tc>
        <w:tc>
          <w:tcPr>
            <w:tcW w:w="1037" w:type="dxa"/>
            <w:tcBorders>
              <w:top w:val="single" w:sz="4" w:space="0" w:color="auto"/>
              <w:left w:val="single" w:sz="4" w:space="0" w:color="auto"/>
              <w:bottom w:val="single" w:sz="4" w:space="0" w:color="auto"/>
              <w:right w:val="single" w:sz="12" w:space="0" w:color="auto"/>
            </w:tcBorders>
            <w:vAlign w:val="center"/>
          </w:tcPr>
          <w:p w14:paraId="1F45ED0B" w14:textId="77777777" w:rsidR="009A7990" w:rsidRPr="00561F9C" w:rsidRDefault="009A7990" w:rsidP="009A7990">
            <w:pPr>
              <w:spacing w:before="40" w:after="40" w:line="240" w:lineRule="auto"/>
              <w:jc w:val="center"/>
              <w:rPr>
                <w:rFonts w:cs="Arial"/>
                <w:sz w:val="20"/>
                <w:lang w:eastAsia="fr-FR"/>
              </w:rPr>
            </w:pPr>
          </w:p>
        </w:tc>
      </w:tr>
      <w:tr w:rsidR="009A7990" w:rsidRPr="009A7990" w14:paraId="6B87F5EC" w14:textId="77777777" w:rsidTr="00561F9C">
        <w:trPr>
          <w:trHeight w:val="252"/>
          <w:jc w:val="center"/>
        </w:trPr>
        <w:tc>
          <w:tcPr>
            <w:tcW w:w="2572" w:type="dxa"/>
            <w:tcBorders>
              <w:top w:val="nil"/>
              <w:left w:val="single" w:sz="12" w:space="0" w:color="auto"/>
              <w:bottom w:val="single" w:sz="4" w:space="0" w:color="auto"/>
              <w:right w:val="single" w:sz="4" w:space="0" w:color="auto"/>
            </w:tcBorders>
            <w:shd w:val="clear" w:color="auto" w:fill="auto"/>
            <w:noWrap/>
            <w:vAlign w:val="center"/>
            <w:hideMark/>
          </w:tcPr>
          <w:p w14:paraId="5C2B386C" w14:textId="0E2BBC58" w:rsidR="009A7990" w:rsidRPr="00561F9C" w:rsidRDefault="00BD5163" w:rsidP="009A7990">
            <w:pPr>
              <w:spacing w:before="40" w:after="40" w:line="240" w:lineRule="auto"/>
              <w:rPr>
                <w:rFonts w:cs="Arial"/>
                <w:sz w:val="20"/>
                <w:lang w:eastAsia="fr-FR"/>
              </w:rPr>
            </w:pPr>
            <w:r>
              <w:rPr>
                <w:rFonts w:cs="Arial"/>
                <w:sz w:val="20"/>
                <w:lang w:eastAsia="fr-FR"/>
              </w:rPr>
              <w:t>Questionnaires</w:t>
            </w:r>
          </w:p>
        </w:tc>
        <w:tc>
          <w:tcPr>
            <w:tcW w:w="11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2074A2" w14:textId="77777777" w:rsidR="009A7990" w:rsidRPr="00561F9C" w:rsidRDefault="009A7990" w:rsidP="009A7990">
            <w:pPr>
              <w:spacing w:before="40" w:after="40" w:line="240" w:lineRule="auto"/>
              <w:jc w:val="center"/>
              <w:rPr>
                <w:rFonts w:cs="Arial"/>
                <w:sz w:val="20"/>
                <w:lang w:eastAsia="fr-FR"/>
              </w:rPr>
            </w:pPr>
            <w:r w:rsidRPr="00561F9C">
              <w:rPr>
                <w:rFonts w:cs="Arial"/>
                <w:sz w:val="20"/>
                <w:lang w:eastAsia="fr-FR"/>
              </w:rPr>
              <w:t>X</w:t>
            </w:r>
          </w:p>
        </w:tc>
        <w:tc>
          <w:tcPr>
            <w:tcW w:w="810" w:type="dxa"/>
            <w:tcBorders>
              <w:top w:val="nil"/>
              <w:left w:val="nil"/>
              <w:bottom w:val="single" w:sz="4" w:space="0" w:color="auto"/>
              <w:right w:val="single" w:sz="4" w:space="0" w:color="auto"/>
            </w:tcBorders>
            <w:shd w:val="clear" w:color="auto" w:fill="auto"/>
            <w:noWrap/>
            <w:vAlign w:val="center"/>
          </w:tcPr>
          <w:p w14:paraId="552725D2" w14:textId="77777777" w:rsidR="009A7990" w:rsidRPr="00561F9C" w:rsidRDefault="009A7990" w:rsidP="009A7990">
            <w:pPr>
              <w:spacing w:before="40" w:after="40" w:line="240" w:lineRule="auto"/>
              <w:jc w:val="center"/>
              <w:rPr>
                <w:rFonts w:cs="Arial"/>
                <w:sz w:val="20"/>
                <w:lang w:eastAsia="fr-FR"/>
              </w:rPr>
            </w:pPr>
            <w:r w:rsidRPr="00561F9C">
              <w:rPr>
                <w:rFonts w:cs="Arial"/>
                <w:sz w:val="20"/>
                <w:lang w:eastAsia="fr-FR"/>
              </w:rPr>
              <w:t>X</w:t>
            </w:r>
          </w:p>
        </w:tc>
        <w:tc>
          <w:tcPr>
            <w:tcW w:w="810" w:type="dxa"/>
            <w:tcBorders>
              <w:top w:val="nil"/>
              <w:left w:val="nil"/>
              <w:bottom w:val="single" w:sz="4" w:space="0" w:color="auto"/>
              <w:right w:val="single" w:sz="4" w:space="0" w:color="auto"/>
            </w:tcBorders>
            <w:shd w:val="clear" w:color="auto" w:fill="auto"/>
            <w:noWrap/>
            <w:vAlign w:val="center"/>
          </w:tcPr>
          <w:p w14:paraId="59E2C141" w14:textId="77777777" w:rsidR="009A7990" w:rsidRPr="00561F9C" w:rsidRDefault="009A7990" w:rsidP="009A7990">
            <w:pPr>
              <w:spacing w:before="40" w:after="40" w:line="240" w:lineRule="auto"/>
              <w:jc w:val="center"/>
              <w:rPr>
                <w:rFonts w:cs="Arial"/>
                <w:sz w:val="20"/>
                <w:lang w:eastAsia="fr-FR"/>
              </w:rPr>
            </w:pPr>
            <w:r w:rsidRPr="00561F9C">
              <w:rPr>
                <w:rFonts w:cs="Arial"/>
                <w:sz w:val="20"/>
                <w:lang w:eastAsia="fr-FR"/>
              </w:rPr>
              <w:t>X</w:t>
            </w:r>
          </w:p>
        </w:tc>
        <w:tc>
          <w:tcPr>
            <w:tcW w:w="805" w:type="dxa"/>
            <w:tcBorders>
              <w:top w:val="single" w:sz="4" w:space="0" w:color="auto"/>
              <w:left w:val="single" w:sz="4" w:space="0" w:color="auto"/>
              <w:bottom w:val="single" w:sz="4" w:space="0" w:color="auto"/>
              <w:right w:val="single" w:sz="4" w:space="0" w:color="auto"/>
            </w:tcBorders>
            <w:vAlign w:val="center"/>
          </w:tcPr>
          <w:p w14:paraId="6B1CC95B" w14:textId="77777777" w:rsidR="009A7990" w:rsidRPr="00561F9C" w:rsidRDefault="009A7990" w:rsidP="009A7990">
            <w:pPr>
              <w:spacing w:before="40" w:after="40" w:line="240" w:lineRule="auto"/>
              <w:jc w:val="center"/>
              <w:rPr>
                <w:rFonts w:cs="Arial"/>
                <w:sz w:val="20"/>
                <w:lang w:eastAsia="fr-FR"/>
              </w:rPr>
            </w:pPr>
            <w:r w:rsidRPr="00561F9C">
              <w:rPr>
                <w:rFonts w:cs="Arial"/>
                <w:sz w:val="20"/>
                <w:lang w:eastAsia="fr-FR"/>
              </w:rPr>
              <w:t>X</w:t>
            </w:r>
          </w:p>
        </w:tc>
        <w:tc>
          <w:tcPr>
            <w:tcW w:w="879" w:type="dxa"/>
            <w:tcBorders>
              <w:top w:val="single" w:sz="4" w:space="0" w:color="auto"/>
              <w:left w:val="single" w:sz="4" w:space="0" w:color="auto"/>
              <w:bottom w:val="single" w:sz="4" w:space="0" w:color="auto"/>
              <w:right w:val="single" w:sz="4" w:space="0" w:color="auto"/>
            </w:tcBorders>
            <w:vAlign w:val="center"/>
          </w:tcPr>
          <w:p w14:paraId="4A6593BB" w14:textId="77777777" w:rsidR="009A7990" w:rsidRPr="00561F9C" w:rsidRDefault="009A7990" w:rsidP="009A7990">
            <w:pPr>
              <w:spacing w:before="40" w:after="40" w:line="240" w:lineRule="auto"/>
              <w:jc w:val="center"/>
              <w:rPr>
                <w:rFonts w:cs="Arial"/>
                <w:sz w:val="20"/>
                <w:lang w:eastAsia="fr-FR"/>
              </w:rPr>
            </w:pPr>
            <w:r w:rsidRPr="00561F9C">
              <w:rPr>
                <w:rFonts w:cs="Arial"/>
                <w:sz w:val="20"/>
                <w:lang w:eastAsia="fr-FR"/>
              </w:rPr>
              <w:t>X</w:t>
            </w:r>
          </w:p>
        </w:tc>
        <w:tc>
          <w:tcPr>
            <w:tcW w:w="879" w:type="dxa"/>
            <w:tcBorders>
              <w:top w:val="single" w:sz="4" w:space="0" w:color="auto"/>
              <w:left w:val="single" w:sz="4" w:space="0" w:color="auto"/>
              <w:bottom w:val="single" w:sz="4" w:space="0" w:color="auto"/>
              <w:right w:val="single" w:sz="4" w:space="0" w:color="auto"/>
            </w:tcBorders>
            <w:vAlign w:val="center"/>
          </w:tcPr>
          <w:p w14:paraId="35E14786" w14:textId="77777777" w:rsidR="009A7990" w:rsidRPr="00561F9C" w:rsidRDefault="009A7990" w:rsidP="009A7990">
            <w:pPr>
              <w:spacing w:before="40" w:after="40" w:line="240" w:lineRule="auto"/>
              <w:jc w:val="center"/>
              <w:rPr>
                <w:rFonts w:cs="Arial"/>
                <w:sz w:val="20"/>
                <w:lang w:eastAsia="fr-FR"/>
              </w:rPr>
            </w:pPr>
            <w:r w:rsidRPr="00561F9C">
              <w:rPr>
                <w:rFonts w:cs="Arial"/>
                <w:sz w:val="20"/>
                <w:lang w:eastAsia="fr-FR"/>
              </w:rPr>
              <w:t>X</w:t>
            </w:r>
          </w:p>
        </w:tc>
        <w:tc>
          <w:tcPr>
            <w:tcW w:w="1037" w:type="dxa"/>
            <w:tcBorders>
              <w:top w:val="single" w:sz="4" w:space="0" w:color="auto"/>
              <w:left w:val="single" w:sz="4" w:space="0" w:color="auto"/>
              <w:bottom w:val="single" w:sz="4" w:space="0" w:color="auto"/>
              <w:right w:val="single" w:sz="12" w:space="0" w:color="auto"/>
            </w:tcBorders>
            <w:vAlign w:val="center"/>
          </w:tcPr>
          <w:p w14:paraId="1E81AA50" w14:textId="77777777" w:rsidR="009A7990" w:rsidRPr="00561F9C" w:rsidRDefault="009A7990" w:rsidP="009A7990">
            <w:pPr>
              <w:spacing w:before="40" w:after="40" w:line="240" w:lineRule="auto"/>
              <w:jc w:val="center"/>
              <w:rPr>
                <w:rFonts w:cs="Arial"/>
                <w:sz w:val="20"/>
                <w:lang w:eastAsia="fr-FR"/>
              </w:rPr>
            </w:pPr>
            <w:r w:rsidRPr="00561F9C">
              <w:rPr>
                <w:rFonts w:cs="Arial"/>
                <w:sz w:val="20"/>
                <w:lang w:eastAsia="fr-FR"/>
              </w:rPr>
              <w:t>X</w:t>
            </w:r>
          </w:p>
        </w:tc>
      </w:tr>
      <w:tr w:rsidR="009A7990" w:rsidRPr="009A7990" w14:paraId="2FE4E46F" w14:textId="77777777" w:rsidTr="00561F9C">
        <w:trPr>
          <w:trHeight w:val="252"/>
          <w:jc w:val="center"/>
        </w:trPr>
        <w:tc>
          <w:tcPr>
            <w:tcW w:w="2572" w:type="dxa"/>
            <w:tcBorders>
              <w:top w:val="nil"/>
              <w:left w:val="single" w:sz="12" w:space="0" w:color="auto"/>
              <w:bottom w:val="single" w:sz="4" w:space="0" w:color="auto"/>
              <w:right w:val="single" w:sz="4" w:space="0" w:color="auto"/>
            </w:tcBorders>
            <w:shd w:val="clear" w:color="auto" w:fill="auto"/>
            <w:noWrap/>
            <w:vAlign w:val="center"/>
          </w:tcPr>
          <w:p w14:paraId="7B9FFB49" w14:textId="77777777" w:rsidR="009A7990" w:rsidRPr="00561F9C" w:rsidRDefault="009A7990" w:rsidP="009A7990">
            <w:pPr>
              <w:spacing w:before="40" w:after="40" w:line="240" w:lineRule="auto"/>
              <w:rPr>
                <w:rFonts w:cs="Arial"/>
                <w:sz w:val="20"/>
                <w:lang w:eastAsia="fr-FR"/>
              </w:rPr>
            </w:pPr>
            <w:r w:rsidRPr="00561F9C">
              <w:rPr>
                <w:rFonts w:cs="Arial"/>
                <w:sz w:val="20"/>
                <w:lang w:eastAsia="fr-FR"/>
              </w:rPr>
              <w:t>Urinary cotinine</w:t>
            </w:r>
          </w:p>
        </w:tc>
        <w:tc>
          <w:tcPr>
            <w:tcW w:w="11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781442" w14:textId="77777777" w:rsidR="009A7990" w:rsidRPr="00561F9C" w:rsidRDefault="009A7990" w:rsidP="009A7990">
            <w:pPr>
              <w:spacing w:before="40" w:after="40" w:line="240" w:lineRule="auto"/>
              <w:jc w:val="center"/>
              <w:rPr>
                <w:rFonts w:cs="Arial"/>
                <w:sz w:val="20"/>
                <w:lang w:eastAsia="fr-FR"/>
              </w:rPr>
            </w:pPr>
            <w:r w:rsidRPr="00561F9C">
              <w:rPr>
                <w:rFonts w:cs="Arial"/>
                <w:sz w:val="20"/>
                <w:lang w:eastAsia="fr-FR"/>
              </w:rPr>
              <w:t>X</w:t>
            </w:r>
          </w:p>
        </w:tc>
        <w:tc>
          <w:tcPr>
            <w:tcW w:w="810" w:type="dxa"/>
            <w:tcBorders>
              <w:top w:val="nil"/>
              <w:left w:val="nil"/>
              <w:bottom w:val="single" w:sz="4" w:space="0" w:color="auto"/>
              <w:right w:val="single" w:sz="4" w:space="0" w:color="auto"/>
            </w:tcBorders>
            <w:shd w:val="clear" w:color="auto" w:fill="auto"/>
            <w:noWrap/>
            <w:vAlign w:val="center"/>
          </w:tcPr>
          <w:p w14:paraId="70AE01D0" w14:textId="77777777" w:rsidR="009A7990" w:rsidRPr="00561F9C" w:rsidRDefault="009A7990" w:rsidP="009A7990">
            <w:pPr>
              <w:spacing w:before="40" w:after="40" w:line="240" w:lineRule="auto"/>
              <w:jc w:val="center"/>
              <w:rPr>
                <w:rFonts w:cs="Arial"/>
                <w:sz w:val="20"/>
                <w:lang w:eastAsia="fr-FR"/>
              </w:rPr>
            </w:pPr>
            <w:r w:rsidRPr="00561F9C">
              <w:rPr>
                <w:rFonts w:cs="Arial"/>
                <w:sz w:val="20"/>
                <w:lang w:eastAsia="fr-FR"/>
              </w:rPr>
              <w:t>X</w:t>
            </w:r>
          </w:p>
        </w:tc>
        <w:tc>
          <w:tcPr>
            <w:tcW w:w="810" w:type="dxa"/>
            <w:tcBorders>
              <w:top w:val="nil"/>
              <w:left w:val="nil"/>
              <w:bottom w:val="single" w:sz="4" w:space="0" w:color="auto"/>
              <w:right w:val="single" w:sz="4" w:space="0" w:color="auto"/>
            </w:tcBorders>
            <w:shd w:val="clear" w:color="auto" w:fill="auto"/>
            <w:noWrap/>
            <w:vAlign w:val="center"/>
          </w:tcPr>
          <w:p w14:paraId="5E888099" w14:textId="77777777" w:rsidR="009A7990" w:rsidRPr="00561F9C" w:rsidRDefault="009A7990" w:rsidP="009A7990">
            <w:pPr>
              <w:spacing w:before="40" w:after="40" w:line="240" w:lineRule="auto"/>
              <w:jc w:val="center"/>
              <w:rPr>
                <w:rFonts w:cs="Arial"/>
                <w:sz w:val="20"/>
                <w:lang w:eastAsia="fr-FR"/>
              </w:rPr>
            </w:pPr>
            <w:r w:rsidRPr="00561F9C">
              <w:rPr>
                <w:rFonts w:cs="Arial"/>
                <w:sz w:val="20"/>
                <w:lang w:eastAsia="fr-FR"/>
              </w:rPr>
              <w:t>X</w:t>
            </w:r>
          </w:p>
        </w:tc>
        <w:tc>
          <w:tcPr>
            <w:tcW w:w="805" w:type="dxa"/>
            <w:tcBorders>
              <w:top w:val="single" w:sz="4" w:space="0" w:color="auto"/>
              <w:left w:val="single" w:sz="4" w:space="0" w:color="auto"/>
              <w:bottom w:val="single" w:sz="4" w:space="0" w:color="auto"/>
              <w:right w:val="single" w:sz="4" w:space="0" w:color="auto"/>
            </w:tcBorders>
            <w:vAlign w:val="center"/>
          </w:tcPr>
          <w:p w14:paraId="35BA471F" w14:textId="77777777" w:rsidR="009A7990" w:rsidRPr="00561F9C" w:rsidRDefault="009A7990" w:rsidP="009A7990">
            <w:pPr>
              <w:spacing w:before="40" w:after="40" w:line="240" w:lineRule="auto"/>
              <w:jc w:val="center"/>
              <w:rPr>
                <w:rFonts w:cs="Arial"/>
                <w:sz w:val="20"/>
                <w:lang w:eastAsia="fr-FR"/>
              </w:rPr>
            </w:pPr>
            <w:r w:rsidRPr="00561F9C">
              <w:rPr>
                <w:rFonts w:cs="Arial"/>
                <w:sz w:val="20"/>
                <w:lang w:eastAsia="fr-FR"/>
              </w:rPr>
              <w:t>X</w:t>
            </w:r>
          </w:p>
        </w:tc>
        <w:tc>
          <w:tcPr>
            <w:tcW w:w="879" w:type="dxa"/>
            <w:tcBorders>
              <w:top w:val="single" w:sz="4" w:space="0" w:color="auto"/>
              <w:left w:val="single" w:sz="4" w:space="0" w:color="auto"/>
              <w:bottom w:val="single" w:sz="4" w:space="0" w:color="auto"/>
              <w:right w:val="single" w:sz="4" w:space="0" w:color="auto"/>
            </w:tcBorders>
            <w:vAlign w:val="center"/>
          </w:tcPr>
          <w:p w14:paraId="46474C6C" w14:textId="77777777" w:rsidR="009A7990" w:rsidRPr="00561F9C" w:rsidRDefault="009A7990" w:rsidP="009A7990">
            <w:pPr>
              <w:spacing w:before="40" w:after="40" w:line="240" w:lineRule="auto"/>
              <w:jc w:val="center"/>
              <w:rPr>
                <w:rFonts w:cs="Arial"/>
                <w:sz w:val="20"/>
                <w:lang w:eastAsia="fr-FR"/>
              </w:rPr>
            </w:pPr>
            <w:r w:rsidRPr="00561F9C">
              <w:rPr>
                <w:rFonts w:cs="Arial"/>
                <w:sz w:val="20"/>
                <w:lang w:eastAsia="fr-FR"/>
              </w:rPr>
              <w:t>X</w:t>
            </w:r>
          </w:p>
        </w:tc>
        <w:tc>
          <w:tcPr>
            <w:tcW w:w="879" w:type="dxa"/>
            <w:tcBorders>
              <w:top w:val="single" w:sz="4" w:space="0" w:color="auto"/>
              <w:left w:val="single" w:sz="4" w:space="0" w:color="auto"/>
              <w:bottom w:val="single" w:sz="4" w:space="0" w:color="auto"/>
              <w:right w:val="single" w:sz="4" w:space="0" w:color="auto"/>
            </w:tcBorders>
            <w:vAlign w:val="center"/>
          </w:tcPr>
          <w:p w14:paraId="384BB51C" w14:textId="77777777" w:rsidR="009A7990" w:rsidRPr="00561F9C" w:rsidRDefault="009A7990" w:rsidP="009A7990">
            <w:pPr>
              <w:spacing w:before="40" w:after="40" w:line="240" w:lineRule="auto"/>
              <w:jc w:val="center"/>
              <w:rPr>
                <w:rFonts w:cs="Arial"/>
                <w:sz w:val="20"/>
                <w:lang w:eastAsia="fr-FR"/>
              </w:rPr>
            </w:pPr>
            <w:r w:rsidRPr="00561F9C">
              <w:rPr>
                <w:rFonts w:cs="Arial"/>
                <w:sz w:val="20"/>
                <w:lang w:eastAsia="fr-FR"/>
              </w:rPr>
              <w:t>X</w:t>
            </w:r>
          </w:p>
        </w:tc>
        <w:tc>
          <w:tcPr>
            <w:tcW w:w="1037" w:type="dxa"/>
            <w:tcBorders>
              <w:top w:val="single" w:sz="4" w:space="0" w:color="auto"/>
              <w:left w:val="single" w:sz="4" w:space="0" w:color="auto"/>
              <w:bottom w:val="single" w:sz="4" w:space="0" w:color="auto"/>
              <w:right w:val="single" w:sz="12" w:space="0" w:color="auto"/>
            </w:tcBorders>
            <w:vAlign w:val="center"/>
          </w:tcPr>
          <w:p w14:paraId="4B6FBFE6" w14:textId="77777777" w:rsidR="009A7990" w:rsidRPr="00561F9C" w:rsidRDefault="009A7990" w:rsidP="009A7990">
            <w:pPr>
              <w:spacing w:before="40" w:after="40" w:line="240" w:lineRule="auto"/>
              <w:jc w:val="center"/>
              <w:rPr>
                <w:rFonts w:cs="Arial"/>
                <w:sz w:val="20"/>
                <w:lang w:eastAsia="fr-FR"/>
              </w:rPr>
            </w:pPr>
            <w:r w:rsidRPr="00561F9C">
              <w:rPr>
                <w:rFonts w:cs="Arial"/>
                <w:sz w:val="20"/>
                <w:lang w:eastAsia="fr-FR"/>
              </w:rPr>
              <w:t>X</w:t>
            </w:r>
          </w:p>
        </w:tc>
      </w:tr>
      <w:tr w:rsidR="009A7990" w:rsidRPr="009A7990" w14:paraId="173C3B66" w14:textId="77777777" w:rsidTr="00561F9C">
        <w:trPr>
          <w:trHeight w:val="252"/>
          <w:jc w:val="center"/>
        </w:trPr>
        <w:tc>
          <w:tcPr>
            <w:tcW w:w="2572" w:type="dxa"/>
            <w:tcBorders>
              <w:top w:val="nil"/>
              <w:left w:val="single" w:sz="12" w:space="0" w:color="auto"/>
              <w:bottom w:val="single" w:sz="4" w:space="0" w:color="auto"/>
              <w:right w:val="single" w:sz="4" w:space="0" w:color="auto"/>
            </w:tcBorders>
            <w:shd w:val="clear" w:color="auto" w:fill="auto"/>
            <w:noWrap/>
            <w:vAlign w:val="center"/>
          </w:tcPr>
          <w:p w14:paraId="7B1C43B9" w14:textId="77777777" w:rsidR="009A7990" w:rsidRPr="00561F9C" w:rsidRDefault="009A7990" w:rsidP="009A7990">
            <w:pPr>
              <w:spacing w:before="40" w:after="40" w:line="240" w:lineRule="auto"/>
              <w:rPr>
                <w:rFonts w:cs="Arial"/>
                <w:sz w:val="20"/>
                <w:lang w:eastAsia="fr-FR"/>
              </w:rPr>
            </w:pPr>
            <w:r w:rsidRPr="00561F9C">
              <w:rPr>
                <w:rFonts w:cs="Arial"/>
                <w:sz w:val="20"/>
                <w:lang w:eastAsia="fr-FR"/>
              </w:rPr>
              <w:t>Exhaled CO determination</w:t>
            </w:r>
          </w:p>
        </w:tc>
        <w:tc>
          <w:tcPr>
            <w:tcW w:w="11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5F0267" w14:textId="77777777" w:rsidR="009A7990" w:rsidRPr="00561F9C" w:rsidRDefault="009A7990" w:rsidP="009A7990">
            <w:pPr>
              <w:spacing w:before="40" w:after="40" w:line="240" w:lineRule="auto"/>
              <w:jc w:val="center"/>
              <w:rPr>
                <w:rFonts w:cs="Arial"/>
                <w:sz w:val="20"/>
                <w:lang w:eastAsia="fr-FR"/>
              </w:rPr>
            </w:pPr>
            <w:r w:rsidRPr="00561F9C">
              <w:rPr>
                <w:rFonts w:cs="Arial"/>
                <w:sz w:val="20"/>
                <w:lang w:eastAsia="fr-FR"/>
              </w:rPr>
              <w:t>X</w:t>
            </w:r>
          </w:p>
        </w:tc>
        <w:tc>
          <w:tcPr>
            <w:tcW w:w="810" w:type="dxa"/>
            <w:tcBorders>
              <w:top w:val="nil"/>
              <w:left w:val="nil"/>
              <w:bottom w:val="single" w:sz="4" w:space="0" w:color="auto"/>
              <w:right w:val="single" w:sz="4" w:space="0" w:color="auto"/>
            </w:tcBorders>
            <w:shd w:val="clear" w:color="auto" w:fill="auto"/>
            <w:noWrap/>
            <w:vAlign w:val="center"/>
          </w:tcPr>
          <w:p w14:paraId="05EBD601" w14:textId="77777777" w:rsidR="009A7990" w:rsidRPr="00561F9C" w:rsidRDefault="009A7990" w:rsidP="009A7990">
            <w:pPr>
              <w:spacing w:before="40" w:after="40" w:line="240" w:lineRule="auto"/>
              <w:jc w:val="center"/>
              <w:rPr>
                <w:rFonts w:cs="Arial"/>
                <w:sz w:val="20"/>
                <w:lang w:eastAsia="fr-FR"/>
              </w:rPr>
            </w:pPr>
            <w:r w:rsidRPr="00561F9C">
              <w:rPr>
                <w:rFonts w:cs="Arial"/>
                <w:sz w:val="20"/>
                <w:lang w:eastAsia="fr-FR"/>
              </w:rPr>
              <w:t>X</w:t>
            </w:r>
          </w:p>
        </w:tc>
        <w:tc>
          <w:tcPr>
            <w:tcW w:w="810" w:type="dxa"/>
            <w:tcBorders>
              <w:top w:val="nil"/>
              <w:left w:val="nil"/>
              <w:bottom w:val="single" w:sz="4" w:space="0" w:color="auto"/>
              <w:right w:val="single" w:sz="4" w:space="0" w:color="auto"/>
            </w:tcBorders>
            <w:shd w:val="clear" w:color="auto" w:fill="auto"/>
            <w:noWrap/>
            <w:vAlign w:val="center"/>
          </w:tcPr>
          <w:p w14:paraId="437D9AC3" w14:textId="77777777" w:rsidR="009A7990" w:rsidRPr="00561F9C" w:rsidRDefault="009A7990" w:rsidP="009A7990">
            <w:pPr>
              <w:spacing w:before="40" w:after="40" w:line="240" w:lineRule="auto"/>
              <w:jc w:val="center"/>
              <w:rPr>
                <w:rFonts w:cs="Arial"/>
                <w:sz w:val="20"/>
                <w:lang w:eastAsia="fr-FR"/>
              </w:rPr>
            </w:pPr>
            <w:r w:rsidRPr="00561F9C">
              <w:rPr>
                <w:rFonts w:cs="Arial"/>
                <w:sz w:val="20"/>
                <w:lang w:eastAsia="fr-FR"/>
              </w:rPr>
              <w:t>X</w:t>
            </w:r>
          </w:p>
        </w:tc>
        <w:tc>
          <w:tcPr>
            <w:tcW w:w="805" w:type="dxa"/>
            <w:tcBorders>
              <w:top w:val="single" w:sz="4" w:space="0" w:color="auto"/>
              <w:left w:val="single" w:sz="4" w:space="0" w:color="auto"/>
              <w:bottom w:val="single" w:sz="4" w:space="0" w:color="auto"/>
              <w:right w:val="single" w:sz="4" w:space="0" w:color="auto"/>
            </w:tcBorders>
            <w:vAlign w:val="center"/>
          </w:tcPr>
          <w:p w14:paraId="44A6FFBC" w14:textId="77777777" w:rsidR="009A7990" w:rsidRPr="00561F9C" w:rsidRDefault="009A7990" w:rsidP="009A7990">
            <w:pPr>
              <w:spacing w:before="40" w:after="40" w:line="240" w:lineRule="auto"/>
              <w:jc w:val="center"/>
              <w:rPr>
                <w:rFonts w:cs="Arial"/>
                <w:sz w:val="20"/>
                <w:lang w:eastAsia="fr-FR"/>
              </w:rPr>
            </w:pPr>
            <w:r w:rsidRPr="00561F9C">
              <w:rPr>
                <w:rFonts w:cs="Arial"/>
                <w:sz w:val="20"/>
                <w:lang w:eastAsia="fr-FR"/>
              </w:rPr>
              <w:t>X</w:t>
            </w:r>
          </w:p>
        </w:tc>
        <w:tc>
          <w:tcPr>
            <w:tcW w:w="879" w:type="dxa"/>
            <w:tcBorders>
              <w:top w:val="single" w:sz="4" w:space="0" w:color="auto"/>
              <w:left w:val="single" w:sz="4" w:space="0" w:color="auto"/>
              <w:bottom w:val="single" w:sz="4" w:space="0" w:color="auto"/>
              <w:right w:val="single" w:sz="4" w:space="0" w:color="auto"/>
            </w:tcBorders>
            <w:vAlign w:val="center"/>
          </w:tcPr>
          <w:p w14:paraId="55ADA16B" w14:textId="77777777" w:rsidR="009A7990" w:rsidRPr="00561F9C" w:rsidRDefault="009A7990" w:rsidP="009A7990">
            <w:pPr>
              <w:spacing w:before="40" w:after="40" w:line="240" w:lineRule="auto"/>
              <w:jc w:val="center"/>
              <w:rPr>
                <w:rFonts w:cs="Arial"/>
                <w:sz w:val="20"/>
                <w:lang w:eastAsia="fr-FR"/>
              </w:rPr>
            </w:pPr>
            <w:r w:rsidRPr="00561F9C">
              <w:rPr>
                <w:rFonts w:cs="Arial"/>
                <w:sz w:val="20"/>
                <w:lang w:eastAsia="fr-FR"/>
              </w:rPr>
              <w:t>X</w:t>
            </w:r>
          </w:p>
        </w:tc>
        <w:tc>
          <w:tcPr>
            <w:tcW w:w="879" w:type="dxa"/>
            <w:tcBorders>
              <w:top w:val="single" w:sz="4" w:space="0" w:color="auto"/>
              <w:left w:val="single" w:sz="4" w:space="0" w:color="auto"/>
              <w:bottom w:val="single" w:sz="4" w:space="0" w:color="auto"/>
              <w:right w:val="single" w:sz="4" w:space="0" w:color="auto"/>
            </w:tcBorders>
            <w:vAlign w:val="center"/>
          </w:tcPr>
          <w:p w14:paraId="011662B6" w14:textId="77777777" w:rsidR="009A7990" w:rsidRPr="00561F9C" w:rsidRDefault="009A7990" w:rsidP="009A7990">
            <w:pPr>
              <w:spacing w:before="40" w:after="40" w:line="240" w:lineRule="auto"/>
              <w:jc w:val="center"/>
              <w:rPr>
                <w:rFonts w:cs="Arial"/>
                <w:sz w:val="20"/>
                <w:lang w:eastAsia="fr-FR"/>
              </w:rPr>
            </w:pPr>
            <w:r w:rsidRPr="00561F9C">
              <w:rPr>
                <w:rFonts w:cs="Arial"/>
                <w:sz w:val="20"/>
                <w:lang w:eastAsia="fr-FR"/>
              </w:rPr>
              <w:t>X</w:t>
            </w:r>
          </w:p>
        </w:tc>
        <w:tc>
          <w:tcPr>
            <w:tcW w:w="1037" w:type="dxa"/>
            <w:tcBorders>
              <w:top w:val="single" w:sz="4" w:space="0" w:color="auto"/>
              <w:left w:val="single" w:sz="4" w:space="0" w:color="auto"/>
              <w:bottom w:val="single" w:sz="4" w:space="0" w:color="auto"/>
              <w:right w:val="single" w:sz="12" w:space="0" w:color="auto"/>
            </w:tcBorders>
            <w:vAlign w:val="center"/>
          </w:tcPr>
          <w:p w14:paraId="52D5959D" w14:textId="77777777" w:rsidR="009A7990" w:rsidRPr="00561F9C" w:rsidRDefault="009A7990" w:rsidP="009A7990">
            <w:pPr>
              <w:spacing w:before="40" w:after="40" w:line="240" w:lineRule="auto"/>
              <w:jc w:val="center"/>
              <w:rPr>
                <w:rFonts w:cs="Arial"/>
                <w:sz w:val="20"/>
                <w:lang w:eastAsia="fr-FR"/>
              </w:rPr>
            </w:pPr>
            <w:r w:rsidRPr="00561F9C">
              <w:rPr>
                <w:rFonts w:cs="Arial"/>
                <w:sz w:val="20"/>
                <w:lang w:eastAsia="fr-FR"/>
              </w:rPr>
              <w:t>X</w:t>
            </w:r>
          </w:p>
        </w:tc>
      </w:tr>
    </w:tbl>
    <w:p w14:paraId="05221D00" w14:textId="77777777" w:rsidR="00D37457" w:rsidRDefault="00D37457" w:rsidP="5AE54861">
      <w:pPr>
        <w:spacing w:after="0"/>
        <w:rPr>
          <w:rFonts w:cs="Arial"/>
          <w:b/>
          <w:bCs/>
          <w:sz w:val="20"/>
          <w:u w:val="single"/>
        </w:rPr>
      </w:pPr>
    </w:p>
    <w:p w14:paraId="42CDBFCE" w14:textId="3C0ACB32" w:rsidR="00865DA8" w:rsidRDefault="005F3CFD" w:rsidP="5AE54861">
      <w:pPr>
        <w:spacing w:after="0"/>
        <w:rPr>
          <w:rFonts w:cs="Arial"/>
          <w:sz w:val="20"/>
        </w:rPr>
      </w:pPr>
      <w:r>
        <w:rPr>
          <w:rFonts w:cs="Arial"/>
          <w:b/>
          <w:bCs/>
          <w:sz w:val="20"/>
          <w:u w:val="single"/>
        </w:rPr>
        <w:t xml:space="preserve">Schedule of Events - </w:t>
      </w:r>
      <w:r w:rsidR="009A7990" w:rsidRPr="009A7990">
        <w:rPr>
          <w:rFonts w:cs="Arial"/>
          <w:b/>
          <w:bCs/>
          <w:sz w:val="20"/>
          <w:u w:val="single"/>
        </w:rPr>
        <w:t>Day 99 to Day 365</w:t>
      </w:r>
      <w:r w:rsidR="009A7990">
        <w:rPr>
          <w:rFonts w:cs="Arial"/>
          <w:sz w:val="20"/>
        </w:rPr>
        <w:t>:</w:t>
      </w:r>
    </w:p>
    <w:p w14:paraId="364F7CF8" w14:textId="77777777" w:rsidR="009A7990" w:rsidRDefault="009A7990" w:rsidP="5AE54861">
      <w:pPr>
        <w:spacing w:after="0"/>
        <w:rPr>
          <w:rFonts w:cs="Arial"/>
          <w:sz w:val="20"/>
        </w:rPr>
      </w:pPr>
    </w:p>
    <w:tbl>
      <w:tblPr>
        <w:tblW w:w="8553" w:type="dxa"/>
        <w:jc w:val="center"/>
        <w:tblLayout w:type="fixed"/>
        <w:tblCellMar>
          <w:left w:w="70" w:type="dxa"/>
          <w:right w:w="70" w:type="dxa"/>
        </w:tblCellMar>
        <w:tblLook w:val="04A0" w:firstRow="1" w:lastRow="0" w:firstColumn="1" w:lastColumn="0" w:noHBand="0" w:noVBand="1"/>
      </w:tblPr>
      <w:tblGrid>
        <w:gridCol w:w="2402"/>
        <w:gridCol w:w="879"/>
        <w:gridCol w:w="878"/>
        <w:gridCol w:w="879"/>
        <w:gridCol w:w="879"/>
        <w:gridCol w:w="878"/>
        <w:gridCol w:w="879"/>
        <w:gridCol w:w="879"/>
      </w:tblGrid>
      <w:tr w:rsidR="009A7990" w:rsidRPr="00561F9C" w14:paraId="1BA1D0D7" w14:textId="77777777" w:rsidTr="009A7990">
        <w:trPr>
          <w:trHeight w:val="380"/>
          <w:tblHeader/>
          <w:jc w:val="center"/>
        </w:trPr>
        <w:tc>
          <w:tcPr>
            <w:tcW w:w="2402" w:type="dxa"/>
            <w:vMerge w:val="restart"/>
            <w:tcBorders>
              <w:top w:val="single" w:sz="12" w:space="0" w:color="auto"/>
              <w:left w:val="single" w:sz="12" w:space="0" w:color="auto"/>
              <w:right w:val="single" w:sz="4" w:space="0" w:color="auto"/>
            </w:tcBorders>
            <w:shd w:val="clear" w:color="auto" w:fill="auto"/>
            <w:noWrap/>
            <w:vAlign w:val="center"/>
            <w:hideMark/>
          </w:tcPr>
          <w:p w14:paraId="5D4DF240" w14:textId="77777777" w:rsidR="009A7990" w:rsidRPr="00561F9C" w:rsidRDefault="009A7990" w:rsidP="009A7990">
            <w:pPr>
              <w:spacing w:before="40" w:after="40" w:line="240" w:lineRule="auto"/>
              <w:rPr>
                <w:rFonts w:cs="Arial"/>
                <w:b/>
                <w:bCs/>
                <w:sz w:val="20"/>
                <w:lang w:eastAsia="fr-FR"/>
              </w:rPr>
            </w:pPr>
            <w:r w:rsidRPr="00561F9C">
              <w:rPr>
                <w:rFonts w:cs="Arial"/>
                <w:b/>
                <w:bCs/>
                <w:sz w:val="20"/>
                <w:lang w:eastAsia="fr-FR"/>
              </w:rPr>
              <w:lastRenderedPageBreak/>
              <w:t>Phase II</w:t>
            </w:r>
          </w:p>
          <w:p w14:paraId="12536A87" w14:textId="77777777" w:rsidR="009A7990" w:rsidRPr="00561F9C" w:rsidRDefault="009A7990" w:rsidP="009A7990">
            <w:pPr>
              <w:spacing w:before="40" w:after="40" w:line="240" w:lineRule="auto"/>
              <w:rPr>
                <w:rFonts w:cs="Arial"/>
                <w:b/>
                <w:bCs/>
                <w:sz w:val="20"/>
                <w:lang w:eastAsia="fr-FR"/>
              </w:rPr>
            </w:pPr>
            <w:r w:rsidRPr="00561F9C">
              <w:rPr>
                <w:rFonts w:cs="Arial"/>
                <w:b/>
                <w:bCs/>
                <w:sz w:val="20"/>
                <w:lang w:eastAsia="fr-FR"/>
              </w:rPr>
              <w:t>CESTO trial</w:t>
            </w:r>
          </w:p>
        </w:tc>
        <w:tc>
          <w:tcPr>
            <w:tcW w:w="879" w:type="dxa"/>
            <w:tcBorders>
              <w:top w:val="single" w:sz="12" w:space="0" w:color="auto"/>
              <w:left w:val="single" w:sz="4" w:space="0" w:color="auto"/>
              <w:bottom w:val="single" w:sz="4" w:space="0" w:color="auto"/>
              <w:right w:val="single" w:sz="4" w:space="0" w:color="auto"/>
            </w:tcBorders>
            <w:vAlign w:val="center"/>
          </w:tcPr>
          <w:p w14:paraId="78277CA5" w14:textId="7B3E3984" w:rsidR="009A7990" w:rsidRPr="00561F9C" w:rsidRDefault="009A7990" w:rsidP="009A7990">
            <w:pPr>
              <w:spacing w:before="40" w:after="40" w:line="240" w:lineRule="auto"/>
              <w:jc w:val="center"/>
              <w:rPr>
                <w:rFonts w:cs="Arial"/>
                <w:sz w:val="20"/>
                <w:lang w:eastAsia="fr-FR"/>
              </w:rPr>
            </w:pPr>
            <w:r w:rsidRPr="00561F9C">
              <w:rPr>
                <w:rFonts w:cs="Arial"/>
                <w:sz w:val="20"/>
                <w:lang w:eastAsia="fr-FR"/>
              </w:rPr>
              <w:t xml:space="preserve">D99 </w:t>
            </w:r>
          </w:p>
          <w:p w14:paraId="1DE5CA6B" w14:textId="77777777" w:rsidR="009A7990" w:rsidRPr="00561F9C" w:rsidRDefault="009A7990" w:rsidP="009A7990">
            <w:pPr>
              <w:spacing w:before="40" w:after="40" w:line="240" w:lineRule="auto"/>
              <w:jc w:val="center"/>
              <w:rPr>
                <w:rFonts w:cs="Arial"/>
                <w:sz w:val="20"/>
                <w:lang w:eastAsia="fr-FR"/>
              </w:rPr>
            </w:pPr>
            <w:r w:rsidRPr="00561F9C">
              <w:rPr>
                <w:rFonts w:cs="Arial"/>
                <w:sz w:val="20"/>
                <w:lang w:eastAsia="fr-FR"/>
              </w:rPr>
              <w:t>Adm. 3 (op.)</w:t>
            </w:r>
          </w:p>
          <w:p w14:paraId="139323BF" w14:textId="77777777" w:rsidR="009A7990" w:rsidRPr="00561F9C" w:rsidRDefault="009A7990" w:rsidP="009A7990">
            <w:pPr>
              <w:spacing w:before="40" w:after="40" w:line="240" w:lineRule="auto"/>
              <w:jc w:val="center"/>
              <w:rPr>
                <w:rFonts w:cs="Arial"/>
                <w:sz w:val="20"/>
                <w:lang w:eastAsia="fr-FR"/>
              </w:rPr>
            </w:pPr>
            <w:r w:rsidRPr="00561F9C">
              <w:rPr>
                <w:rFonts w:cs="Arial"/>
                <w:sz w:val="20"/>
                <w:lang w:eastAsia="fr-FR"/>
              </w:rPr>
              <w:t>+/-14 days</w:t>
            </w:r>
          </w:p>
        </w:tc>
        <w:tc>
          <w:tcPr>
            <w:tcW w:w="878" w:type="dxa"/>
            <w:tcBorders>
              <w:top w:val="single" w:sz="12" w:space="0" w:color="auto"/>
              <w:left w:val="single" w:sz="4" w:space="0" w:color="auto"/>
              <w:bottom w:val="single" w:sz="4" w:space="0" w:color="auto"/>
              <w:right w:val="single" w:sz="4" w:space="0" w:color="auto"/>
            </w:tcBorders>
            <w:vAlign w:val="center"/>
          </w:tcPr>
          <w:p w14:paraId="0ECF04B2" w14:textId="174989F5" w:rsidR="009A7990" w:rsidRPr="00561F9C" w:rsidRDefault="009A7990" w:rsidP="009A7990">
            <w:pPr>
              <w:spacing w:before="40" w:after="40" w:line="240" w:lineRule="auto"/>
              <w:jc w:val="center"/>
              <w:rPr>
                <w:rFonts w:cs="Arial"/>
                <w:sz w:val="20"/>
                <w:lang w:eastAsia="fr-FR"/>
              </w:rPr>
            </w:pPr>
            <w:r w:rsidRPr="00561F9C">
              <w:rPr>
                <w:rFonts w:cs="Arial"/>
                <w:sz w:val="20"/>
                <w:lang w:eastAsia="fr-FR"/>
              </w:rPr>
              <w:t xml:space="preserve">D113 </w:t>
            </w:r>
          </w:p>
          <w:p w14:paraId="36F3DDE2" w14:textId="77777777" w:rsidR="009A7990" w:rsidRPr="00561F9C" w:rsidRDefault="009A7990" w:rsidP="009A7990">
            <w:pPr>
              <w:spacing w:before="40" w:after="40" w:line="240" w:lineRule="auto"/>
              <w:jc w:val="center"/>
              <w:rPr>
                <w:rFonts w:cs="Arial"/>
                <w:sz w:val="20"/>
                <w:lang w:eastAsia="fr-FR"/>
              </w:rPr>
            </w:pPr>
            <w:r w:rsidRPr="00561F9C">
              <w:rPr>
                <w:rFonts w:cs="Arial"/>
                <w:sz w:val="20"/>
                <w:lang w:eastAsia="fr-FR"/>
              </w:rPr>
              <w:t>14 days +/-1 Day after D99 visit</w:t>
            </w:r>
          </w:p>
        </w:tc>
        <w:tc>
          <w:tcPr>
            <w:tcW w:w="879" w:type="dxa"/>
            <w:tcBorders>
              <w:top w:val="single" w:sz="12" w:space="0" w:color="auto"/>
              <w:left w:val="single" w:sz="4" w:space="0" w:color="auto"/>
              <w:bottom w:val="single" w:sz="4" w:space="0" w:color="auto"/>
              <w:right w:val="single" w:sz="4" w:space="0" w:color="auto"/>
            </w:tcBorders>
            <w:vAlign w:val="center"/>
          </w:tcPr>
          <w:p w14:paraId="4493E9F0" w14:textId="77777777" w:rsidR="009A7990" w:rsidRPr="00561F9C" w:rsidRDefault="009A7990" w:rsidP="009A7990">
            <w:pPr>
              <w:spacing w:before="40" w:after="40" w:line="240" w:lineRule="auto"/>
              <w:jc w:val="center"/>
              <w:rPr>
                <w:rFonts w:cs="Arial"/>
                <w:sz w:val="20"/>
                <w:lang w:eastAsia="fr-FR"/>
              </w:rPr>
            </w:pPr>
            <w:r w:rsidRPr="00561F9C">
              <w:rPr>
                <w:rFonts w:cs="Arial"/>
                <w:sz w:val="20"/>
                <w:lang w:eastAsia="fr-FR"/>
              </w:rPr>
              <w:t>D182 (M6)</w:t>
            </w:r>
          </w:p>
          <w:p w14:paraId="798276EC" w14:textId="77777777" w:rsidR="009A7990" w:rsidRPr="00561F9C" w:rsidRDefault="009A7990" w:rsidP="009A7990">
            <w:pPr>
              <w:spacing w:before="40" w:after="40" w:line="240" w:lineRule="auto"/>
              <w:jc w:val="center"/>
              <w:rPr>
                <w:rFonts w:cs="Arial"/>
                <w:sz w:val="20"/>
                <w:lang w:eastAsia="fr-FR"/>
              </w:rPr>
            </w:pPr>
            <w:r w:rsidRPr="00561F9C">
              <w:rPr>
                <w:rFonts w:cs="Arial"/>
                <w:sz w:val="20"/>
                <w:lang w:eastAsia="fr-FR"/>
              </w:rPr>
              <w:t>+/-14 days</w:t>
            </w:r>
          </w:p>
        </w:tc>
        <w:tc>
          <w:tcPr>
            <w:tcW w:w="879" w:type="dxa"/>
            <w:tcBorders>
              <w:top w:val="single" w:sz="12" w:space="0" w:color="auto"/>
              <w:left w:val="single" w:sz="4" w:space="0" w:color="auto"/>
              <w:bottom w:val="single" w:sz="4" w:space="0" w:color="auto"/>
              <w:right w:val="single" w:sz="4" w:space="0" w:color="auto"/>
            </w:tcBorders>
            <w:vAlign w:val="center"/>
          </w:tcPr>
          <w:p w14:paraId="1D193AAA" w14:textId="5B6A4798" w:rsidR="009A7990" w:rsidRPr="00561F9C" w:rsidRDefault="009A7990" w:rsidP="009A7990">
            <w:pPr>
              <w:spacing w:before="40" w:after="40" w:line="240" w:lineRule="auto"/>
              <w:jc w:val="center"/>
              <w:rPr>
                <w:rFonts w:cs="Arial"/>
                <w:sz w:val="20"/>
                <w:lang w:eastAsia="fr-FR"/>
              </w:rPr>
            </w:pPr>
            <w:r w:rsidRPr="00561F9C">
              <w:rPr>
                <w:rFonts w:cs="Arial"/>
                <w:sz w:val="20"/>
                <w:lang w:eastAsia="fr-FR"/>
              </w:rPr>
              <w:t xml:space="preserve">D196 </w:t>
            </w:r>
          </w:p>
          <w:p w14:paraId="6BEC5A35" w14:textId="77777777" w:rsidR="009A7990" w:rsidRPr="00561F9C" w:rsidRDefault="009A7990" w:rsidP="009A7990">
            <w:pPr>
              <w:spacing w:before="40" w:after="40" w:line="240" w:lineRule="auto"/>
              <w:jc w:val="center"/>
              <w:rPr>
                <w:rFonts w:cs="Arial"/>
                <w:sz w:val="20"/>
                <w:lang w:eastAsia="fr-FR"/>
              </w:rPr>
            </w:pPr>
            <w:r w:rsidRPr="00561F9C">
              <w:rPr>
                <w:rFonts w:cs="Arial"/>
                <w:sz w:val="20"/>
                <w:lang w:eastAsia="fr-FR"/>
              </w:rPr>
              <w:t>Admin 3 or 4 (op)</w:t>
            </w:r>
          </w:p>
          <w:p w14:paraId="654D83E9" w14:textId="77777777" w:rsidR="009A7990" w:rsidRPr="00561F9C" w:rsidRDefault="009A7990" w:rsidP="009A7990">
            <w:pPr>
              <w:spacing w:before="40" w:after="40" w:line="240" w:lineRule="auto"/>
              <w:jc w:val="center"/>
              <w:rPr>
                <w:rFonts w:cs="Arial"/>
                <w:sz w:val="20"/>
                <w:lang w:eastAsia="fr-FR"/>
              </w:rPr>
            </w:pPr>
            <w:r w:rsidRPr="00561F9C">
              <w:rPr>
                <w:rFonts w:cs="Arial"/>
                <w:sz w:val="20"/>
                <w:lang w:eastAsia="fr-FR"/>
              </w:rPr>
              <w:t>+/-14 days</w:t>
            </w:r>
          </w:p>
        </w:tc>
        <w:tc>
          <w:tcPr>
            <w:tcW w:w="878" w:type="dxa"/>
            <w:tcBorders>
              <w:top w:val="single" w:sz="12" w:space="0" w:color="auto"/>
              <w:left w:val="single" w:sz="4" w:space="0" w:color="auto"/>
              <w:bottom w:val="single" w:sz="4" w:space="0" w:color="auto"/>
              <w:right w:val="single" w:sz="4" w:space="0" w:color="auto"/>
            </w:tcBorders>
            <w:vAlign w:val="center"/>
          </w:tcPr>
          <w:p w14:paraId="69CA67C5" w14:textId="70444A8F" w:rsidR="009A7990" w:rsidRPr="00561F9C" w:rsidRDefault="009A7990" w:rsidP="009A7990">
            <w:pPr>
              <w:spacing w:before="40" w:after="40" w:line="240" w:lineRule="auto"/>
              <w:jc w:val="center"/>
              <w:rPr>
                <w:rFonts w:cs="Arial"/>
                <w:sz w:val="20"/>
                <w:lang w:eastAsia="fr-FR"/>
              </w:rPr>
            </w:pPr>
            <w:r w:rsidRPr="00561F9C">
              <w:rPr>
                <w:rFonts w:cs="Arial"/>
                <w:sz w:val="20"/>
                <w:lang w:eastAsia="fr-FR"/>
              </w:rPr>
              <w:t>D210</w:t>
            </w:r>
          </w:p>
          <w:p w14:paraId="14FBE083" w14:textId="77777777" w:rsidR="009A7990" w:rsidRPr="00561F9C" w:rsidRDefault="009A7990" w:rsidP="009A7990">
            <w:pPr>
              <w:spacing w:before="40" w:after="40" w:line="240" w:lineRule="auto"/>
              <w:jc w:val="center"/>
              <w:rPr>
                <w:rFonts w:cs="Arial"/>
                <w:sz w:val="20"/>
                <w:lang w:eastAsia="fr-FR"/>
              </w:rPr>
            </w:pPr>
            <w:r w:rsidRPr="00561F9C">
              <w:rPr>
                <w:rFonts w:cs="Arial"/>
                <w:sz w:val="20"/>
                <w:lang w:eastAsia="fr-FR"/>
              </w:rPr>
              <w:t>14 days +/-1 Day after D196 visit</w:t>
            </w:r>
          </w:p>
        </w:tc>
        <w:tc>
          <w:tcPr>
            <w:tcW w:w="879" w:type="dxa"/>
            <w:tcBorders>
              <w:top w:val="single" w:sz="12" w:space="0" w:color="auto"/>
              <w:left w:val="single" w:sz="4" w:space="0" w:color="auto"/>
              <w:bottom w:val="single" w:sz="4" w:space="0" w:color="auto"/>
              <w:right w:val="single" w:sz="4" w:space="0" w:color="auto"/>
            </w:tcBorders>
            <w:vAlign w:val="center"/>
          </w:tcPr>
          <w:p w14:paraId="1DE0C34E" w14:textId="77777777" w:rsidR="009A7990" w:rsidRPr="00561F9C" w:rsidRDefault="009A7990" w:rsidP="009A7990">
            <w:pPr>
              <w:spacing w:before="40" w:after="40" w:line="240" w:lineRule="auto"/>
              <w:jc w:val="center"/>
              <w:rPr>
                <w:rFonts w:cs="Arial"/>
                <w:sz w:val="20"/>
                <w:lang w:eastAsia="fr-FR"/>
              </w:rPr>
            </w:pPr>
            <w:r w:rsidRPr="00561F9C">
              <w:rPr>
                <w:rFonts w:cs="Arial"/>
                <w:sz w:val="20"/>
                <w:lang w:eastAsia="fr-FR"/>
              </w:rPr>
              <w:t>D274 (M9)</w:t>
            </w:r>
          </w:p>
          <w:p w14:paraId="52B14646" w14:textId="77777777" w:rsidR="009A7990" w:rsidRPr="00561F9C" w:rsidRDefault="009A7990" w:rsidP="009A7990">
            <w:pPr>
              <w:spacing w:before="40" w:after="40" w:line="240" w:lineRule="auto"/>
              <w:jc w:val="center"/>
              <w:rPr>
                <w:rFonts w:cs="Arial"/>
                <w:sz w:val="20"/>
                <w:lang w:eastAsia="fr-FR"/>
              </w:rPr>
            </w:pPr>
            <w:r w:rsidRPr="00561F9C">
              <w:rPr>
                <w:rFonts w:cs="Arial"/>
                <w:sz w:val="20"/>
                <w:lang w:eastAsia="fr-FR"/>
              </w:rPr>
              <w:t>+/-14 days</w:t>
            </w:r>
          </w:p>
        </w:tc>
        <w:tc>
          <w:tcPr>
            <w:tcW w:w="879" w:type="dxa"/>
            <w:tcBorders>
              <w:top w:val="single" w:sz="12" w:space="0" w:color="auto"/>
              <w:left w:val="single" w:sz="4" w:space="0" w:color="auto"/>
              <w:bottom w:val="single" w:sz="4" w:space="0" w:color="auto"/>
              <w:right w:val="single" w:sz="12" w:space="0" w:color="auto"/>
            </w:tcBorders>
            <w:vAlign w:val="center"/>
          </w:tcPr>
          <w:p w14:paraId="75E1DB72" w14:textId="77777777" w:rsidR="009A7990" w:rsidRPr="00561F9C" w:rsidRDefault="009A7990" w:rsidP="009A7990">
            <w:pPr>
              <w:spacing w:before="40" w:after="40" w:line="240" w:lineRule="auto"/>
              <w:jc w:val="center"/>
              <w:rPr>
                <w:rFonts w:cs="Arial"/>
                <w:sz w:val="20"/>
                <w:lang w:eastAsia="fr-FR"/>
              </w:rPr>
            </w:pPr>
            <w:r w:rsidRPr="00561F9C">
              <w:rPr>
                <w:rFonts w:cs="Arial"/>
                <w:sz w:val="20"/>
                <w:lang w:eastAsia="fr-FR"/>
              </w:rPr>
              <w:t>D365 (M12)</w:t>
            </w:r>
          </w:p>
          <w:p w14:paraId="74AC9374" w14:textId="77777777" w:rsidR="009A7990" w:rsidRPr="00561F9C" w:rsidRDefault="009A7990" w:rsidP="009A7990">
            <w:pPr>
              <w:spacing w:before="40" w:after="40" w:line="240" w:lineRule="auto"/>
              <w:jc w:val="center"/>
              <w:rPr>
                <w:rFonts w:cs="Arial"/>
                <w:sz w:val="20"/>
                <w:lang w:eastAsia="fr-FR"/>
              </w:rPr>
            </w:pPr>
            <w:r w:rsidRPr="00561F9C">
              <w:rPr>
                <w:rFonts w:cs="Arial"/>
                <w:sz w:val="20"/>
                <w:lang w:eastAsia="fr-FR"/>
              </w:rPr>
              <w:t>+/-21 days</w:t>
            </w:r>
          </w:p>
        </w:tc>
      </w:tr>
      <w:tr w:rsidR="009A7990" w:rsidRPr="00561F9C" w14:paraId="2928B9A7" w14:textId="77777777" w:rsidTr="009A7990">
        <w:trPr>
          <w:trHeight w:val="115"/>
          <w:tblHeader/>
          <w:jc w:val="center"/>
        </w:trPr>
        <w:tc>
          <w:tcPr>
            <w:tcW w:w="2402" w:type="dxa"/>
            <w:vMerge/>
            <w:tcBorders>
              <w:left w:val="single" w:sz="12" w:space="0" w:color="auto"/>
              <w:bottom w:val="single" w:sz="4" w:space="0" w:color="auto"/>
              <w:right w:val="single" w:sz="4" w:space="0" w:color="auto"/>
            </w:tcBorders>
            <w:shd w:val="clear" w:color="auto" w:fill="auto"/>
            <w:noWrap/>
            <w:vAlign w:val="center"/>
          </w:tcPr>
          <w:p w14:paraId="29D579C9" w14:textId="77777777" w:rsidR="009A7990" w:rsidRPr="00561F9C" w:rsidRDefault="009A7990" w:rsidP="009A7990">
            <w:pPr>
              <w:spacing w:before="40" w:after="40" w:line="240" w:lineRule="auto"/>
              <w:rPr>
                <w:rFonts w:cs="Arial"/>
                <w:sz w:val="20"/>
                <w:lang w:eastAsia="fr-FR"/>
              </w:rPr>
            </w:pPr>
          </w:p>
        </w:tc>
        <w:tc>
          <w:tcPr>
            <w:tcW w:w="879" w:type="dxa"/>
            <w:tcBorders>
              <w:top w:val="single" w:sz="4" w:space="0" w:color="auto"/>
              <w:left w:val="single" w:sz="4" w:space="0" w:color="auto"/>
              <w:bottom w:val="single" w:sz="4" w:space="0" w:color="auto"/>
              <w:right w:val="single" w:sz="4" w:space="0" w:color="auto"/>
            </w:tcBorders>
          </w:tcPr>
          <w:p w14:paraId="5F10ECE3" w14:textId="77777777" w:rsidR="009A7990" w:rsidRPr="00561F9C" w:rsidRDefault="009A7990" w:rsidP="009A7990">
            <w:pPr>
              <w:spacing w:before="40" w:after="40" w:line="240" w:lineRule="auto"/>
              <w:jc w:val="center"/>
              <w:rPr>
                <w:rFonts w:cs="Arial"/>
                <w:i/>
                <w:sz w:val="18"/>
                <w:szCs w:val="18"/>
                <w:lang w:eastAsia="fr-FR"/>
              </w:rPr>
            </w:pPr>
            <w:r w:rsidRPr="00561F9C">
              <w:rPr>
                <w:rFonts w:cs="Arial"/>
                <w:i/>
                <w:sz w:val="18"/>
                <w:szCs w:val="18"/>
                <w:lang w:eastAsia="fr-FR"/>
              </w:rPr>
              <w:t>On site</w:t>
            </w:r>
          </w:p>
        </w:tc>
        <w:tc>
          <w:tcPr>
            <w:tcW w:w="878" w:type="dxa"/>
            <w:tcBorders>
              <w:top w:val="single" w:sz="4" w:space="0" w:color="auto"/>
              <w:left w:val="single" w:sz="4" w:space="0" w:color="auto"/>
              <w:bottom w:val="single" w:sz="4" w:space="0" w:color="auto"/>
              <w:right w:val="single" w:sz="4" w:space="0" w:color="auto"/>
            </w:tcBorders>
            <w:vAlign w:val="center"/>
          </w:tcPr>
          <w:p w14:paraId="275CB92D" w14:textId="77777777" w:rsidR="009A7990" w:rsidRPr="00561F9C" w:rsidRDefault="009A7990" w:rsidP="009A7990">
            <w:pPr>
              <w:spacing w:before="40" w:after="40" w:line="240" w:lineRule="auto"/>
              <w:jc w:val="center"/>
              <w:rPr>
                <w:rFonts w:cs="Arial"/>
                <w:i/>
                <w:sz w:val="18"/>
                <w:szCs w:val="18"/>
                <w:lang w:eastAsia="fr-FR"/>
              </w:rPr>
            </w:pPr>
            <w:r w:rsidRPr="00561F9C">
              <w:rPr>
                <w:rFonts w:cs="Arial"/>
                <w:i/>
                <w:sz w:val="18"/>
                <w:szCs w:val="18"/>
                <w:lang w:eastAsia="fr-FR"/>
              </w:rPr>
              <w:t>On site</w:t>
            </w:r>
          </w:p>
        </w:tc>
        <w:tc>
          <w:tcPr>
            <w:tcW w:w="879" w:type="dxa"/>
            <w:tcBorders>
              <w:top w:val="single" w:sz="4" w:space="0" w:color="auto"/>
              <w:left w:val="single" w:sz="4" w:space="0" w:color="auto"/>
              <w:bottom w:val="single" w:sz="4" w:space="0" w:color="auto"/>
              <w:right w:val="single" w:sz="4" w:space="0" w:color="auto"/>
            </w:tcBorders>
          </w:tcPr>
          <w:p w14:paraId="2B38BEBA" w14:textId="77777777" w:rsidR="009A7990" w:rsidRPr="00561F9C" w:rsidRDefault="009A7990" w:rsidP="009A7990">
            <w:pPr>
              <w:spacing w:before="40" w:after="40" w:line="240" w:lineRule="auto"/>
              <w:jc w:val="center"/>
              <w:rPr>
                <w:rFonts w:cs="Arial"/>
                <w:i/>
                <w:sz w:val="18"/>
                <w:szCs w:val="18"/>
                <w:lang w:eastAsia="fr-FR"/>
              </w:rPr>
            </w:pPr>
            <w:r w:rsidRPr="00561F9C">
              <w:rPr>
                <w:rFonts w:cs="Arial"/>
                <w:i/>
                <w:sz w:val="18"/>
                <w:szCs w:val="18"/>
                <w:lang w:eastAsia="fr-FR"/>
              </w:rPr>
              <w:t>On site</w:t>
            </w:r>
          </w:p>
        </w:tc>
        <w:tc>
          <w:tcPr>
            <w:tcW w:w="879" w:type="dxa"/>
            <w:tcBorders>
              <w:top w:val="single" w:sz="4" w:space="0" w:color="auto"/>
              <w:left w:val="single" w:sz="4" w:space="0" w:color="auto"/>
              <w:bottom w:val="single" w:sz="4" w:space="0" w:color="auto"/>
              <w:right w:val="single" w:sz="4" w:space="0" w:color="auto"/>
            </w:tcBorders>
          </w:tcPr>
          <w:p w14:paraId="3AF9B512" w14:textId="77777777" w:rsidR="009A7990" w:rsidRPr="00561F9C" w:rsidRDefault="009A7990" w:rsidP="009A7990">
            <w:pPr>
              <w:spacing w:before="40" w:after="40" w:line="240" w:lineRule="auto"/>
              <w:jc w:val="center"/>
              <w:rPr>
                <w:rFonts w:cs="Arial"/>
                <w:i/>
                <w:sz w:val="18"/>
                <w:szCs w:val="18"/>
                <w:lang w:eastAsia="fr-FR"/>
              </w:rPr>
            </w:pPr>
            <w:r w:rsidRPr="00561F9C">
              <w:rPr>
                <w:rFonts w:cs="Arial"/>
                <w:i/>
                <w:sz w:val="18"/>
                <w:szCs w:val="18"/>
                <w:lang w:eastAsia="fr-FR"/>
              </w:rPr>
              <w:t>On site</w:t>
            </w:r>
          </w:p>
        </w:tc>
        <w:tc>
          <w:tcPr>
            <w:tcW w:w="878" w:type="dxa"/>
            <w:tcBorders>
              <w:top w:val="single" w:sz="4" w:space="0" w:color="auto"/>
              <w:left w:val="single" w:sz="4" w:space="0" w:color="auto"/>
              <w:bottom w:val="single" w:sz="4" w:space="0" w:color="auto"/>
              <w:right w:val="single" w:sz="4" w:space="0" w:color="auto"/>
            </w:tcBorders>
            <w:vAlign w:val="center"/>
          </w:tcPr>
          <w:p w14:paraId="18A442AB" w14:textId="77777777" w:rsidR="009A7990" w:rsidRPr="00561F9C" w:rsidRDefault="009A7990" w:rsidP="009A7990">
            <w:pPr>
              <w:spacing w:before="40" w:after="40" w:line="240" w:lineRule="auto"/>
              <w:jc w:val="center"/>
              <w:rPr>
                <w:rFonts w:cs="Arial"/>
                <w:i/>
                <w:sz w:val="18"/>
                <w:szCs w:val="18"/>
                <w:lang w:eastAsia="fr-FR"/>
              </w:rPr>
            </w:pPr>
            <w:r w:rsidRPr="00561F9C">
              <w:rPr>
                <w:rFonts w:cs="Arial"/>
                <w:i/>
                <w:sz w:val="18"/>
                <w:szCs w:val="18"/>
                <w:lang w:eastAsia="fr-FR"/>
              </w:rPr>
              <w:t>On site</w:t>
            </w:r>
          </w:p>
        </w:tc>
        <w:tc>
          <w:tcPr>
            <w:tcW w:w="879" w:type="dxa"/>
            <w:tcBorders>
              <w:top w:val="single" w:sz="4" w:space="0" w:color="auto"/>
              <w:left w:val="single" w:sz="4" w:space="0" w:color="auto"/>
              <w:bottom w:val="single" w:sz="4" w:space="0" w:color="auto"/>
              <w:right w:val="single" w:sz="4" w:space="0" w:color="auto"/>
            </w:tcBorders>
          </w:tcPr>
          <w:p w14:paraId="709E4667" w14:textId="77777777" w:rsidR="009A7990" w:rsidRPr="00561F9C" w:rsidRDefault="009A7990" w:rsidP="009A7990">
            <w:pPr>
              <w:spacing w:before="40" w:after="40" w:line="240" w:lineRule="auto"/>
              <w:jc w:val="center"/>
              <w:rPr>
                <w:rFonts w:cs="Arial"/>
                <w:i/>
                <w:sz w:val="18"/>
                <w:szCs w:val="18"/>
                <w:lang w:eastAsia="fr-FR"/>
              </w:rPr>
            </w:pPr>
            <w:r w:rsidRPr="00561F9C">
              <w:rPr>
                <w:rFonts w:cs="Arial"/>
                <w:i/>
                <w:sz w:val="18"/>
                <w:szCs w:val="18"/>
                <w:lang w:eastAsia="fr-FR"/>
              </w:rPr>
              <w:t>On site</w:t>
            </w:r>
          </w:p>
        </w:tc>
        <w:tc>
          <w:tcPr>
            <w:tcW w:w="879" w:type="dxa"/>
            <w:tcBorders>
              <w:top w:val="single" w:sz="4" w:space="0" w:color="auto"/>
              <w:left w:val="single" w:sz="4" w:space="0" w:color="auto"/>
              <w:bottom w:val="single" w:sz="4" w:space="0" w:color="auto"/>
              <w:right w:val="single" w:sz="12" w:space="0" w:color="auto"/>
            </w:tcBorders>
            <w:vAlign w:val="center"/>
          </w:tcPr>
          <w:p w14:paraId="02FFC4AC" w14:textId="77777777" w:rsidR="009A7990" w:rsidRPr="00561F9C" w:rsidRDefault="009A7990" w:rsidP="009A7990">
            <w:pPr>
              <w:spacing w:before="40" w:after="40" w:line="240" w:lineRule="auto"/>
              <w:jc w:val="center"/>
              <w:rPr>
                <w:rFonts w:cs="Arial"/>
                <w:i/>
                <w:sz w:val="18"/>
                <w:szCs w:val="18"/>
                <w:lang w:eastAsia="fr-FR"/>
              </w:rPr>
            </w:pPr>
            <w:r w:rsidRPr="00561F9C">
              <w:rPr>
                <w:rFonts w:cs="Arial"/>
                <w:i/>
                <w:sz w:val="18"/>
                <w:szCs w:val="18"/>
                <w:lang w:eastAsia="fr-FR"/>
              </w:rPr>
              <w:t>On site</w:t>
            </w:r>
          </w:p>
        </w:tc>
      </w:tr>
      <w:tr w:rsidR="009A7990" w:rsidRPr="00561F9C" w14:paraId="05E0A2BF" w14:textId="77777777" w:rsidTr="009A7990">
        <w:trPr>
          <w:trHeight w:val="252"/>
          <w:jc w:val="center"/>
        </w:trPr>
        <w:tc>
          <w:tcPr>
            <w:tcW w:w="2402" w:type="dxa"/>
            <w:tcBorders>
              <w:top w:val="nil"/>
              <w:left w:val="single" w:sz="12" w:space="0" w:color="auto"/>
              <w:bottom w:val="single" w:sz="4" w:space="0" w:color="auto"/>
              <w:right w:val="single" w:sz="4" w:space="0" w:color="auto"/>
            </w:tcBorders>
            <w:shd w:val="clear" w:color="auto" w:fill="auto"/>
            <w:noWrap/>
            <w:vAlign w:val="center"/>
          </w:tcPr>
          <w:p w14:paraId="06BC5AA7" w14:textId="17CBE171" w:rsidR="009A7990" w:rsidRPr="00561F9C" w:rsidRDefault="009A7990" w:rsidP="009A7990">
            <w:pPr>
              <w:spacing w:before="40" w:after="40" w:line="240" w:lineRule="auto"/>
              <w:rPr>
                <w:rFonts w:cs="Arial"/>
                <w:sz w:val="20"/>
                <w:lang w:eastAsia="fr-FR"/>
              </w:rPr>
            </w:pPr>
            <w:r w:rsidRPr="00561F9C">
              <w:rPr>
                <w:rFonts w:cs="Arial"/>
                <w:sz w:val="20"/>
                <w:lang w:eastAsia="fr-FR"/>
              </w:rPr>
              <w:t xml:space="preserve">Clinical examination, Height </w:t>
            </w:r>
            <w:r w:rsidR="005F3CFD" w:rsidRPr="00561F9C">
              <w:rPr>
                <w:rFonts w:cs="Arial"/>
                <w:sz w:val="20"/>
                <w:lang w:eastAsia="fr-FR"/>
              </w:rPr>
              <w:t xml:space="preserve">(at SCR only) </w:t>
            </w:r>
            <w:r w:rsidRPr="00561F9C">
              <w:rPr>
                <w:rFonts w:cs="Arial"/>
                <w:sz w:val="20"/>
                <w:lang w:eastAsia="fr-FR"/>
              </w:rPr>
              <w:t>and weight</w:t>
            </w:r>
          </w:p>
        </w:tc>
        <w:tc>
          <w:tcPr>
            <w:tcW w:w="879" w:type="dxa"/>
            <w:tcBorders>
              <w:top w:val="single" w:sz="4" w:space="0" w:color="auto"/>
              <w:left w:val="single" w:sz="4" w:space="0" w:color="auto"/>
              <w:bottom w:val="single" w:sz="4" w:space="0" w:color="auto"/>
              <w:right w:val="single" w:sz="4" w:space="0" w:color="auto"/>
            </w:tcBorders>
            <w:vAlign w:val="center"/>
          </w:tcPr>
          <w:p w14:paraId="359F496C" w14:textId="77777777" w:rsidR="009A7990" w:rsidRPr="00561F9C" w:rsidRDefault="009A7990" w:rsidP="009A7990">
            <w:pPr>
              <w:spacing w:before="40" w:after="40" w:line="240" w:lineRule="auto"/>
              <w:jc w:val="center"/>
              <w:rPr>
                <w:rFonts w:cs="Arial"/>
                <w:sz w:val="20"/>
                <w:lang w:eastAsia="fr-FR"/>
              </w:rPr>
            </w:pPr>
            <w:r w:rsidRPr="00561F9C">
              <w:rPr>
                <w:rFonts w:cs="Arial"/>
                <w:sz w:val="20"/>
                <w:lang w:eastAsia="fr-FR"/>
              </w:rPr>
              <w:t>X</w:t>
            </w:r>
          </w:p>
        </w:tc>
        <w:tc>
          <w:tcPr>
            <w:tcW w:w="878" w:type="dxa"/>
            <w:tcBorders>
              <w:top w:val="single" w:sz="4" w:space="0" w:color="auto"/>
              <w:left w:val="single" w:sz="4" w:space="0" w:color="auto"/>
              <w:bottom w:val="single" w:sz="4" w:space="0" w:color="auto"/>
              <w:right w:val="single" w:sz="4" w:space="0" w:color="auto"/>
            </w:tcBorders>
            <w:vAlign w:val="center"/>
          </w:tcPr>
          <w:p w14:paraId="3AD08B60" w14:textId="77777777" w:rsidR="009A7990" w:rsidRPr="00561F9C" w:rsidRDefault="009A7990" w:rsidP="009A7990">
            <w:pPr>
              <w:spacing w:before="40" w:after="40" w:line="240" w:lineRule="auto"/>
              <w:jc w:val="center"/>
              <w:rPr>
                <w:rFonts w:cs="Arial"/>
                <w:sz w:val="20"/>
                <w:lang w:eastAsia="fr-FR"/>
              </w:rPr>
            </w:pPr>
            <w:r w:rsidRPr="00561F9C">
              <w:rPr>
                <w:rFonts w:cs="Arial"/>
                <w:sz w:val="20"/>
                <w:lang w:eastAsia="fr-FR"/>
              </w:rPr>
              <w:t>X</w:t>
            </w:r>
          </w:p>
        </w:tc>
        <w:tc>
          <w:tcPr>
            <w:tcW w:w="879" w:type="dxa"/>
            <w:tcBorders>
              <w:top w:val="single" w:sz="4" w:space="0" w:color="auto"/>
              <w:left w:val="single" w:sz="4" w:space="0" w:color="auto"/>
              <w:bottom w:val="single" w:sz="4" w:space="0" w:color="auto"/>
              <w:right w:val="single" w:sz="4" w:space="0" w:color="auto"/>
            </w:tcBorders>
            <w:vAlign w:val="center"/>
          </w:tcPr>
          <w:p w14:paraId="6D7FC53A" w14:textId="77777777" w:rsidR="009A7990" w:rsidRPr="00561F9C" w:rsidRDefault="009A7990" w:rsidP="009A7990">
            <w:pPr>
              <w:spacing w:before="40" w:after="40" w:line="240" w:lineRule="auto"/>
              <w:jc w:val="center"/>
              <w:rPr>
                <w:rFonts w:cs="Arial"/>
                <w:sz w:val="20"/>
                <w:lang w:eastAsia="fr-FR"/>
              </w:rPr>
            </w:pPr>
            <w:r w:rsidRPr="00561F9C">
              <w:rPr>
                <w:rFonts w:cs="Arial"/>
                <w:sz w:val="20"/>
                <w:lang w:eastAsia="fr-FR"/>
              </w:rPr>
              <w:t>X</w:t>
            </w:r>
          </w:p>
        </w:tc>
        <w:tc>
          <w:tcPr>
            <w:tcW w:w="879" w:type="dxa"/>
            <w:tcBorders>
              <w:top w:val="single" w:sz="4" w:space="0" w:color="auto"/>
              <w:left w:val="single" w:sz="4" w:space="0" w:color="auto"/>
              <w:bottom w:val="single" w:sz="4" w:space="0" w:color="auto"/>
              <w:right w:val="single" w:sz="4" w:space="0" w:color="auto"/>
            </w:tcBorders>
            <w:vAlign w:val="center"/>
          </w:tcPr>
          <w:p w14:paraId="59BE3CBA" w14:textId="77777777" w:rsidR="009A7990" w:rsidRPr="00561F9C" w:rsidRDefault="009A7990" w:rsidP="009A7990">
            <w:pPr>
              <w:spacing w:before="40" w:after="40" w:line="240" w:lineRule="auto"/>
              <w:jc w:val="center"/>
              <w:rPr>
                <w:rFonts w:cs="Arial"/>
                <w:sz w:val="20"/>
                <w:lang w:eastAsia="fr-FR"/>
              </w:rPr>
            </w:pPr>
            <w:r w:rsidRPr="00561F9C">
              <w:rPr>
                <w:rFonts w:cs="Arial"/>
                <w:sz w:val="20"/>
                <w:lang w:eastAsia="fr-FR"/>
              </w:rPr>
              <w:t>X</w:t>
            </w:r>
          </w:p>
        </w:tc>
        <w:tc>
          <w:tcPr>
            <w:tcW w:w="878" w:type="dxa"/>
            <w:tcBorders>
              <w:top w:val="single" w:sz="4" w:space="0" w:color="auto"/>
              <w:left w:val="single" w:sz="4" w:space="0" w:color="auto"/>
              <w:bottom w:val="single" w:sz="4" w:space="0" w:color="auto"/>
              <w:right w:val="single" w:sz="4" w:space="0" w:color="auto"/>
            </w:tcBorders>
            <w:vAlign w:val="center"/>
          </w:tcPr>
          <w:p w14:paraId="722C92BE" w14:textId="77777777" w:rsidR="009A7990" w:rsidRPr="00561F9C" w:rsidRDefault="009A7990" w:rsidP="009A7990">
            <w:pPr>
              <w:spacing w:before="40" w:after="40" w:line="240" w:lineRule="auto"/>
              <w:jc w:val="center"/>
              <w:rPr>
                <w:rFonts w:cs="Arial"/>
                <w:sz w:val="20"/>
                <w:lang w:eastAsia="fr-FR"/>
              </w:rPr>
            </w:pPr>
            <w:r w:rsidRPr="00561F9C">
              <w:rPr>
                <w:rFonts w:cs="Arial"/>
                <w:sz w:val="20"/>
                <w:lang w:eastAsia="fr-FR"/>
              </w:rPr>
              <w:t>X</w:t>
            </w:r>
          </w:p>
        </w:tc>
        <w:tc>
          <w:tcPr>
            <w:tcW w:w="879" w:type="dxa"/>
            <w:tcBorders>
              <w:top w:val="single" w:sz="4" w:space="0" w:color="auto"/>
              <w:left w:val="single" w:sz="4" w:space="0" w:color="auto"/>
              <w:bottom w:val="single" w:sz="4" w:space="0" w:color="auto"/>
              <w:right w:val="single" w:sz="4" w:space="0" w:color="auto"/>
            </w:tcBorders>
            <w:vAlign w:val="center"/>
          </w:tcPr>
          <w:p w14:paraId="330687CC" w14:textId="77777777" w:rsidR="009A7990" w:rsidRPr="00561F9C" w:rsidRDefault="009A7990" w:rsidP="009A7990">
            <w:pPr>
              <w:spacing w:before="40" w:after="40" w:line="240" w:lineRule="auto"/>
              <w:jc w:val="center"/>
              <w:rPr>
                <w:rFonts w:cs="Arial"/>
                <w:sz w:val="20"/>
                <w:lang w:eastAsia="fr-FR"/>
              </w:rPr>
            </w:pPr>
            <w:r w:rsidRPr="00561F9C">
              <w:rPr>
                <w:rFonts w:cs="Arial"/>
                <w:sz w:val="20"/>
                <w:lang w:eastAsia="fr-FR"/>
              </w:rPr>
              <w:t>X</w:t>
            </w:r>
          </w:p>
        </w:tc>
        <w:tc>
          <w:tcPr>
            <w:tcW w:w="879" w:type="dxa"/>
            <w:tcBorders>
              <w:top w:val="single" w:sz="4" w:space="0" w:color="auto"/>
              <w:left w:val="single" w:sz="4" w:space="0" w:color="auto"/>
              <w:bottom w:val="single" w:sz="4" w:space="0" w:color="auto"/>
              <w:right w:val="single" w:sz="12" w:space="0" w:color="auto"/>
            </w:tcBorders>
            <w:vAlign w:val="center"/>
          </w:tcPr>
          <w:p w14:paraId="1C9471DB" w14:textId="77777777" w:rsidR="009A7990" w:rsidRPr="00561F9C" w:rsidRDefault="009A7990" w:rsidP="009A7990">
            <w:pPr>
              <w:spacing w:before="40" w:after="40" w:line="240" w:lineRule="auto"/>
              <w:jc w:val="center"/>
              <w:rPr>
                <w:rFonts w:cs="Arial"/>
                <w:sz w:val="20"/>
                <w:lang w:eastAsia="fr-FR"/>
              </w:rPr>
            </w:pPr>
            <w:r w:rsidRPr="00561F9C">
              <w:rPr>
                <w:rFonts w:cs="Arial"/>
                <w:sz w:val="20"/>
                <w:lang w:eastAsia="fr-FR"/>
              </w:rPr>
              <w:t>X</w:t>
            </w:r>
          </w:p>
        </w:tc>
      </w:tr>
      <w:tr w:rsidR="009A7990" w:rsidRPr="00561F9C" w14:paraId="752D2F8C" w14:textId="77777777" w:rsidTr="009A7990">
        <w:trPr>
          <w:trHeight w:val="252"/>
          <w:jc w:val="center"/>
        </w:trPr>
        <w:tc>
          <w:tcPr>
            <w:tcW w:w="2402" w:type="dxa"/>
            <w:tcBorders>
              <w:top w:val="nil"/>
              <w:left w:val="single" w:sz="12" w:space="0" w:color="auto"/>
              <w:bottom w:val="single" w:sz="4" w:space="0" w:color="auto"/>
              <w:right w:val="single" w:sz="4" w:space="0" w:color="auto"/>
            </w:tcBorders>
            <w:shd w:val="clear" w:color="auto" w:fill="auto"/>
            <w:noWrap/>
            <w:vAlign w:val="center"/>
            <w:hideMark/>
          </w:tcPr>
          <w:p w14:paraId="15D0381B" w14:textId="2930A55E" w:rsidR="009A7990" w:rsidRPr="00561F9C" w:rsidRDefault="009A7990" w:rsidP="009A7990">
            <w:pPr>
              <w:spacing w:before="40" w:after="40" w:line="240" w:lineRule="auto"/>
              <w:rPr>
                <w:rFonts w:cs="Arial"/>
                <w:sz w:val="20"/>
                <w:lang w:eastAsia="fr-FR"/>
              </w:rPr>
            </w:pPr>
            <w:r w:rsidRPr="00561F9C">
              <w:rPr>
                <w:rFonts w:cs="Arial"/>
                <w:sz w:val="20"/>
                <w:lang w:eastAsia="fr-FR"/>
              </w:rPr>
              <w:t>Vital signs</w:t>
            </w:r>
          </w:p>
        </w:tc>
        <w:tc>
          <w:tcPr>
            <w:tcW w:w="879" w:type="dxa"/>
            <w:tcBorders>
              <w:top w:val="single" w:sz="4" w:space="0" w:color="auto"/>
              <w:left w:val="single" w:sz="4" w:space="0" w:color="auto"/>
              <w:bottom w:val="single" w:sz="4" w:space="0" w:color="auto"/>
              <w:right w:val="single" w:sz="4" w:space="0" w:color="auto"/>
            </w:tcBorders>
            <w:vAlign w:val="center"/>
          </w:tcPr>
          <w:p w14:paraId="367B5C12" w14:textId="77777777" w:rsidR="009A7990" w:rsidRPr="00561F9C" w:rsidRDefault="009A7990" w:rsidP="009A7990">
            <w:pPr>
              <w:spacing w:before="40" w:after="40" w:line="240" w:lineRule="auto"/>
              <w:jc w:val="center"/>
              <w:rPr>
                <w:rFonts w:cs="Arial"/>
                <w:sz w:val="20"/>
                <w:lang w:eastAsia="fr-FR"/>
              </w:rPr>
            </w:pPr>
            <w:r w:rsidRPr="00561F9C">
              <w:rPr>
                <w:rFonts w:cs="Arial"/>
                <w:sz w:val="20"/>
                <w:lang w:eastAsia="fr-FR"/>
              </w:rPr>
              <w:t>X</w:t>
            </w:r>
          </w:p>
        </w:tc>
        <w:tc>
          <w:tcPr>
            <w:tcW w:w="878" w:type="dxa"/>
            <w:tcBorders>
              <w:top w:val="single" w:sz="4" w:space="0" w:color="auto"/>
              <w:left w:val="single" w:sz="4" w:space="0" w:color="auto"/>
              <w:bottom w:val="single" w:sz="4" w:space="0" w:color="auto"/>
              <w:right w:val="single" w:sz="4" w:space="0" w:color="auto"/>
            </w:tcBorders>
            <w:vAlign w:val="center"/>
          </w:tcPr>
          <w:p w14:paraId="3587E3EC" w14:textId="77777777" w:rsidR="009A7990" w:rsidRPr="00561F9C" w:rsidRDefault="009A7990" w:rsidP="009A7990">
            <w:pPr>
              <w:spacing w:before="40" w:after="40" w:line="240" w:lineRule="auto"/>
              <w:jc w:val="center"/>
              <w:rPr>
                <w:rFonts w:cs="Arial"/>
                <w:sz w:val="20"/>
                <w:lang w:eastAsia="fr-FR"/>
              </w:rPr>
            </w:pPr>
            <w:r w:rsidRPr="00561F9C">
              <w:rPr>
                <w:rFonts w:cs="Arial"/>
                <w:sz w:val="20"/>
                <w:lang w:eastAsia="fr-FR"/>
              </w:rPr>
              <w:t>X</w:t>
            </w:r>
          </w:p>
        </w:tc>
        <w:tc>
          <w:tcPr>
            <w:tcW w:w="879" w:type="dxa"/>
            <w:tcBorders>
              <w:top w:val="single" w:sz="4" w:space="0" w:color="auto"/>
              <w:left w:val="single" w:sz="4" w:space="0" w:color="auto"/>
              <w:bottom w:val="single" w:sz="4" w:space="0" w:color="auto"/>
              <w:right w:val="single" w:sz="4" w:space="0" w:color="auto"/>
            </w:tcBorders>
            <w:vAlign w:val="center"/>
          </w:tcPr>
          <w:p w14:paraId="393FB638" w14:textId="77777777" w:rsidR="009A7990" w:rsidRPr="00561F9C" w:rsidRDefault="009A7990" w:rsidP="009A7990">
            <w:pPr>
              <w:spacing w:before="40" w:after="40" w:line="240" w:lineRule="auto"/>
              <w:jc w:val="center"/>
              <w:rPr>
                <w:rFonts w:cs="Arial"/>
                <w:sz w:val="20"/>
                <w:lang w:eastAsia="fr-FR"/>
              </w:rPr>
            </w:pPr>
            <w:r w:rsidRPr="00561F9C">
              <w:rPr>
                <w:rFonts w:cs="Arial"/>
                <w:sz w:val="20"/>
                <w:lang w:eastAsia="fr-FR"/>
              </w:rPr>
              <w:t>X</w:t>
            </w:r>
          </w:p>
        </w:tc>
        <w:tc>
          <w:tcPr>
            <w:tcW w:w="879" w:type="dxa"/>
            <w:tcBorders>
              <w:top w:val="single" w:sz="4" w:space="0" w:color="auto"/>
              <w:left w:val="single" w:sz="4" w:space="0" w:color="auto"/>
              <w:bottom w:val="single" w:sz="4" w:space="0" w:color="auto"/>
              <w:right w:val="single" w:sz="4" w:space="0" w:color="auto"/>
            </w:tcBorders>
            <w:vAlign w:val="center"/>
          </w:tcPr>
          <w:p w14:paraId="5C3E41E2" w14:textId="77777777" w:rsidR="009A7990" w:rsidRPr="00561F9C" w:rsidRDefault="009A7990" w:rsidP="009A7990">
            <w:pPr>
              <w:spacing w:before="40" w:after="40" w:line="240" w:lineRule="auto"/>
              <w:jc w:val="center"/>
              <w:rPr>
                <w:rFonts w:cs="Arial"/>
                <w:sz w:val="20"/>
                <w:lang w:eastAsia="fr-FR"/>
              </w:rPr>
            </w:pPr>
            <w:r w:rsidRPr="00561F9C">
              <w:rPr>
                <w:rFonts w:cs="Arial"/>
                <w:sz w:val="20"/>
                <w:lang w:eastAsia="fr-FR"/>
              </w:rPr>
              <w:t>X</w:t>
            </w:r>
          </w:p>
        </w:tc>
        <w:tc>
          <w:tcPr>
            <w:tcW w:w="878" w:type="dxa"/>
            <w:tcBorders>
              <w:top w:val="single" w:sz="4" w:space="0" w:color="auto"/>
              <w:left w:val="single" w:sz="4" w:space="0" w:color="auto"/>
              <w:bottom w:val="single" w:sz="4" w:space="0" w:color="auto"/>
              <w:right w:val="single" w:sz="4" w:space="0" w:color="auto"/>
            </w:tcBorders>
            <w:vAlign w:val="center"/>
          </w:tcPr>
          <w:p w14:paraId="5B725623" w14:textId="77777777" w:rsidR="009A7990" w:rsidRPr="00561F9C" w:rsidRDefault="009A7990" w:rsidP="009A7990">
            <w:pPr>
              <w:spacing w:before="40" w:after="40" w:line="240" w:lineRule="auto"/>
              <w:jc w:val="center"/>
              <w:rPr>
                <w:rFonts w:cs="Arial"/>
                <w:sz w:val="20"/>
                <w:lang w:eastAsia="fr-FR"/>
              </w:rPr>
            </w:pPr>
            <w:r w:rsidRPr="00561F9C">
              <w:rPr>
                <w:rFonts w:cs="Arial"/>
                <w:sz w:val="20"/>
                <w:lang w:eastAsia="fr-FR"/>
              </w:rPr>
              <w:t>X</w:t>
            </w:r>
          </w:p>
        </w:tc>
        <w:tc>
          <w:tcPr>
            <w:tcW w:w="879" w:type="dxa"/>
            <w:tcBorders>
              <w:top w:val="single" w:sz="4" w:space="0" w:color="auto"/>
              <w:left w:val="single" w:sz="4" w:space="0" w:color="auto"/>
              <w:bottom w:val="single" w:sz="4" w:space="0" w:color="auto"/>
              <w:right w:val="single" w:sz="4" w:space="0" w:color="auto"/>
            </w:tcBorders>
            <w:vAlign w:val="center"/>
          </w:tcPr>
          <w:p w14:paraId="4C5F7127" w14:textId="77777777" w:rsidR="009A7990" w:rsidRPr="00561F9C" w:rsidRDefault="009A7990" w:rsidP="009A7990">
            <w:pPr>
              <w:spacing w:before="40" w:after="40" w:line="240" w:lineRule="auto"/>
              <w:jc w:val="center"/>
              <w:rPr>
                <w:rFonts w:cs="Arial"/>
                <w:sz w:val="20"/>
                <w:lang w:eastAsia="fr-FR"/>
              </w:rPr>
            </w:pPr>
            <w:r w:rsidRPr="00561F9C">
              <w:rPr>
                <w:rFonts w:cs="Arial"/>
                <w:sz w:val="20"/>
                <w:lang w:eastAsia="fr-FR"/>
              </w:rPr>
              <w:t>X</w:t>
            </w:r>
          </w:p>
        </w:tc>
        <w:tc>
          <w:tcPr>
            <w:tcW w:w="879" w:type="dxa"/>
            <w:tcBorders>
              <w:top w:val="single" w:sz="4" w:space="0" w:color="auto"/>
              <w:left w:val="single" w:sz="4" w:space="0" w:color="auto"/>
              <w:bottom w:val="single" w:sz="4" w:space="0" w:color="auto"/>
              <w:right w:val="single" w:sz="12" w:space="0" w:color="auto"/>
            </w:tcBorders>
            <w:vAlign w:val="center"/>
          </w:tcPr>
          <w:p w14:paraId="0484C95A" w14:textId="77777777" w:rsidR="009A7990" w:rsidRPr="00561F9C" w:rsidRDefault="009A7990" w:rsidP="009A7990">
            <w:pPr>
              <w:spacing w:before="40" w:after="40" w:line="240" w:lineRule="auto"/>
              <w:jc w:val="center"/>
              <w:rPr>
                <w:rFonts w:cs="Arial"/>
                <w:sz w:val="20"/>
                <w:lang w:eastAsia="fr-FR"/>
              </w:rPr>
            </w:pPr>
            <w:r w:rsidRPr="00561F9C">
              <w:rPr>
                <w:rFonts w:cs="Arial"/>
                <w:sz w:val="20"/>
                <w:lang w:eastAsia="fr-FR"/>
              </w:rPr>
              <w:t>X</w:t>
            </w:r>
          </w:p>
        </w:tc>
      </w:tr>
      <w:tr w:rsidR="009A7990" w:rsidRPr="00561F9C" w14:paraId="643B57B5" w14:textId="77777777" w:rsidTr="009A7990">
        <w:trPr>
          <w:trHeight w:val="252"/>
          <w:jc w:val="center"/>
        </w:trPr>
        <w:tc>
          <w:tcPr>
            <w:tcW w:w="2402" w:type="dxa"/>
            <w:tcBorders>
              <w:top w:val="nil"/>
              <w:left w:val="single" w:sz="12" w:space="0" w:color="auto"/>
              <w:bottom w:val="single" w:sz="4" w:space="0" w:color="auto"/>
              <w:right w:val="single" w:sz="4" w:space="0" w:color="auto"/>
            </w:tcBorders>
            <w:shd w:val="clear" w:color="auto" w:fill="auto"/>
            <w:noWrap/>
            <w:vAlign w:val="center"/>
            <w:hideMark/>
          </w:tcPr>
          <w:p w14:paraId="6186145B" w14:textId="77777777" w:rsidR="009A7990" w:rsidRPr="00561F9C" w:rsidRDefault="009A7990" w:rsidP="009A7990">
            <w:pPr>
              <w:spacing w:before="40" w:after="40" w:line="240" w:lineRule="auto"/>
              <w:rPr>
                <w:rFonts w:cs="Arial"/>
                <w:sz w:val="20"/>
                <w:lang w:eastAsia="fr-FR"/>
              </w:rPr>
            </w:pPr>
            <w:r w:rsidRPr="00561F9C">
              <w:rPr>
                <w:rFonts w:cs="Arial"/>
                <w:sz w:val="20"/>
                <w:lang w:eastAsia="fr-FR"/>
              </w:rPr>
              <w:t>Prior/Concomitant medications</w:t>
            </w:r>
          </w:p>
        </w:tc>
        <w:tc>
          <w:tcPr>
            <w:tcW w:w="879" w:type="dxa"/>
            <w:tcBorders>
              <w:top w:val="single" w:sz="4" w:space="0" w:color="auto"/>
              <w:left w:val="single" w:sz="4" w:space="0" w:color="auto"/>
              <w:bottom w:val="single" w:sz="4" w:space="0" w:color="auto"/>
              <w:right w:val="single" w:sz="4" w:space="0" w:color="auto"/>
            </w:tcBorders>
            <w:vAlign w:val="center"/>
          </w:tcPr>
          <w:p w14:paraId="0D1EB63E" w14:textId="77777777" w:rsidR="009A7990" w:rsidRPr="00561F9C" w:rsidRDefault="009A7990" w:rsidP="009A7990">
            <w:pPr>
              <w:spacing w:before="40" w:after="40" w:line="240" w:lineRule="auto"/>
              <w:jc w:val="center"/>
              <w:rPr>
                <w:rFonts w:cs="Arial"/>
                <w:sz w:val="20"/>
                <w:lang w:eastAsia="fr-FR"/>
              </w:rPr>
            </w:pPr>
            <w:r w:rsidRPr="00561F9C">
              <w:rPr>
                <w:rFonts w:cs="Arial"/>
                <w:sz w:val="20"/>
                <w:lang w:eastAsia="fr-FR"/>
              </w:rPr>
              <w:t>X</w:t>
            </w:r>
          </w:p>
        </w:tc>
        <w:tc>
          <w:tcPr>
            <w:tcW w:w="878" w:type="dxa"/>
            <w:tcBorders>
              <w:top w:val="single" w:sz="4" w:space="0" w:color="auto"/>
              <w:left w:val="single" w:sz="4" w:space="0" w:color="auto"/>
              <w:bottom w:val="single" w:sz="4" w:space="0" w:color="auto"/>
              <w:right w:val="single" w:sz="4" w:space="0" w:color="auto"/>
            </w:tcBorders>
            <w:vAlign w:val="center"/>
          </w:tcPr>
          <w:p w14:paraId="6E4230AD" w14:textId="77777777" w:rsidR="009A7990" w:rsidRPr="00561F9C" w:rsidRDefault="009A7990" w:rsidP="009A7990">
            <w:pPr>
              <w:spacing w:before="40" w:after="40" w:line="240" w:lineRule="auto"/>
              <w:jc w:val="center"/>
              <w:rPr>
                <w:rFonts w:cs="Arial"/>
                <w:sz w:val="20"/>
                <w:lang w:eastAsia="fr-FR"/>
              </w:rPr>
            </w:pPr>
            <w:r w:rsidRPr="00561F9C">
              <w:rPr>
                <w:rFonts w:cs="Arial"/>
                <w:sz w:val="20"/>
                <w:lang w:eastAsia="fr-FR"/>
              </w:rPr>
              <w:t>X</w:t>
            </w:r>
          </w:p>
        </w:tc>
        <w:tc>
          <w:tcPr>
            <w:tcW w:w="879" w:type="dxa"/>
            <w:tcBorders>
              <w:top w:val="single" w:sz="4" w:space="0" w:color="auto"/>
              <w:left w:val="single" w:sz="4" w:space="0" w:color="auto"/>
              <w:bottom w:val="single" w:sz="4" w:space="0" w:color="auto"/>
              <w:right w:val="single" w:sz="4" w:space="0" w:color="auto"/>
            </w:tcBorders>
            <w:vAlign w:val="center"/>
          </w:tcPr>
          <w:p w14:paraId="7C5259F9" w14:textId="77777777" w:rsidR="009A7990" w:rsidRPr="00561F9C" w:rsidRDefault="009A7990" w:rsidP="009A7990">
            <w:pPr>
              <w:spacing w:before="40" w:after="40" w:line="240" w:lineRule="auto"/>
              <w:jc w:val="center"/>
              <w:rPr>
                <w:rFonts w:cs="Arial"/>
                <w:sz w:val="20"/>
                <w:lang w:eastAsia="fr-FR"/>
              </w:rPr>
            </w:pPr>
            <w:r w:rsidRPr="00561F9C">
              <w:rPr>
                <w:rFonts w:cs="Arial"/>
                <w:sz w:val="20"/>
                <w:lang w:eastAsia="fr-FR"/>
              </w:rPr>
              <w:t>X</w:t>
            </w:r>
          </w:p>
        </w:tc>
        <w:tc>
          <w:tcPr>
            <w:tcW w:w="879" w:type="dxa"/>
            <w:tcBorders>
              <w:top w:val="single" w:sz="4" w:space="0" w:color="auto"/>
              <w:left w:val="single" w:sz="4" w:space="0" w:color="auto"/>
              <w:bottom w:val="single" w:sz="4" w:space="0" w:color="auto"/>
              <w:right w:val="single" w:sz="4" w:space="0" w:color="auto"/>
            </w:tcBorders>
            <w:vAlign w:val="center"/>
          </w:tcPr>
          <w:p w14:paraId="7E52B2D8" w14:textId="77777777" w:rsidR="009A7990" w:rsidRPr="00561F9C" w:rsidRDefault="009A7990" w:rsidP="009A7990">
            <w:pPr>
              <w:spacing w:before="40" w:after="40" w:line="240" w:lineRule="auto"/>
              <w:jc w:val="center"/>
              <w:rPr>
                <w:rFonts w:cs="Arial"/>
                <w:sz w:val="20"/>
                <w:lang w:eastAsia="fr-FR"/>
              </w:rPr>
            </w:pPr>
            <w:r w:rsidRPr="00561F9C">
              <w:rPr>
                <w:rFonts w:cs="Arial"/>
                <w:sz w:val="20"/>
                <w:lang w:eastAsia="fr-FR"/>
              </w:rPr>
              <w:t>X</w:t>
            </w:r>
          </w:p>
        </w:tc>
        <w:tc>
          <w:tcPr>
            <w:tcW w:w="878" w:type="dxa"/>
            <w:tcBorders>
              <w:top w:val="single" w:sz="4" w:space="0" w:color="auto"/>
              <w:left w:val="single" w:sz="4" w:space="0" w:color="auto"/>
              <w:bottom w:val="single" w:sz="4" w:space="0" w:color="auto"/>
              <w:right w:val="single" w:sz="4" w:space="0" w:color="auto"/>
            </w:tcBorders>
            <w:vAlign w:val="center"/>
          </w:tcPr>
          <w:p w14:paraId="45A3FF61" w14:textId="77777777" w:rsidR="009A7990" w:rsidRPr="00561F9C" w:rsidRDefault="009A7990" w:rsidP="009A7990">
            <w:pPr>
              <w:spacing w:before="40" w:after="40" w:line="240" w:lineRule="auto"/>
              <w:jc w:val="center"/>
              <w:rPr>
                <w:rFonts w:cs="Arial"/>
                <w:sz w:val="20"/>
                <w:lang w:eastAsia="fr-FR"/>
              </w:rPr>
            </w:pPr>
            <w:r w:rsidRPr="00561F9C">
              <w:rPr>
                <w:rFonts w:cs="Arial"/>
                <w:sz w:val="20"/>
                <w:lang w:eastAsia="fr-FR"/>
              </w:rPr>
              <w:t>X</w:t>
            </w:r>
          </w:p>
        </w:tc>
        <w:tc>
          <w:tcPr>
            <w:tcW w:w="879" w:type="dxa"/>
            <w:tcBorders>
              <w:top w:val="single" w:sz="4" w:space="0" w:color="auto"/>
              <w:left w:val="single" w:sz="4" w:space="0" w:color="auto"/>
              <w:bottom w:val="single" w:sz="4" w:space="0" w:color="auto"/>
              <w:right w:val="single" w:sz="4" w:space="0" w:color="auto"/>
            </w:tcBorders>
            <w:vAlign w:val="center"/>
          </w:tcPr>
          <w:p w14:paraId="3F891045" w14:textId="77777777" w:rsidR="009A7990" w:rsidRPr="00561F9C" w:rsidRDefault="009A7990" w:rsidP="009A7990">
            <w:pPr>
              <w:spacing w:before="40" w:after="40" w:line="240" w:lineRule="auto"/>
              <w:jc w:val="center"/>
              <w:rPr>
                <w:rFonts w:cs="Arial"/>
                <w:sz w:val="20"/>
                <w:lang w:eastAsia="fr-FR"/>
              </w:rPr>
            </w:pPr>
            <w:r w:rsidRPr="00561F9C">
              <w:rPr>
                <w:rFonts w:cs="Arial"/>
                <w:sz w:val="20"/>
                <w:lang w:eastAsia="fr-FR"/>
              </w:rPr>
              <w:t>X</w:t>
            </w:r>
          </w:p>
        </w:tc>
        <w:tc>
          <w:tcPr>
            <w:tcW w:w="879" w:type="dxa"/>
            <w:tcBorders>
              <w:top w:val="single" w:sz="4" w:space="0" w:color="auto"/>
              <w:left w:val="single" w:sz="4" w:space="0" w:color="auto"/>
              <w:bottom w:val="single" w:sz="4" w:space="0" w:color="auto"/>
              <w:right w:val="single" w:sz="12" w:space="0" w:color="auto"/>
            </w:tcBorders>
            <w:vAlign w:val="center"/>
          </w:tcPr>
          <w:p w14:paraId="0841ED5A" w14:textId="77777777" w:rsidR="009A7990" w:rsidRPr="00561F9C" w:rsidRDefault="009A7990" w:rsidP="009A7990">
            <w:pPr>
              <w:spacing w:before="40" w:after="40" w:line="240" w:lineRule="auto"/>
              <w:jc w:val="center"/>
              <w:rPr>
                <w:rFonts w:cs="Arial"/>
                <w:sz w:val="20"/>
                <w:lang w:eastAsia="fr-FR"/>
              </w:rPr>
            </w:pPr>
            <w:r w:rsidRPr="00561F9C">
              <w:rPr>
                <w:rFonts w:cs="Arial"/>
                <w:sz w:val="20"/>
                <w:lang w:eastAsia="fr-FR"/>
              </w:rPr>
              <w:t>X</w:t>
            </w:r>
          </w:p>
        </w:tc>
      </w:tr>
      <w:tr w:rsidR="009A7990" w:rsidRPr="00561F9C" w14:paraId="48B78AB3" w14:textId="77777777" w:rsidTr="009A7990">
        <w:trPr>
          <w:trHeight w:val="252"/>
          <w:jc w:val="center"/>
        </w:trPr>
        <w:tc>
          <w:tcPr>
            <w:tcW w:w="2402" w:type="dxa"/>
            <w:tcBorders>
              <w:top w:val="nil"/>
              <w:left w:val="single" w:sz="12" w:space="0" w:color="auto"/>
              <w:bottom w:val="single" w:sz="4" w:space="0" w:color="auto"/>
              <w:right w:val="single" w:sz="4" w:space="0" w:color="auto"/>
            </w:tcBorders>
            <w:shd w:val="clear" w:color="auto" w:fill="auto"/>
            <w:noWrap/>
            <w:vAlign w:val="center"/>
            <w:hideMark/>
          </w:tcPr>
          <w:p w14:paraId="4B256548" w14:textId="7CB85349" w:rsidR="009A7990" w:rsidRPr="00561F9C" w:rsidRDefault="00BD5163" w:rsidP="009A7990">
            <w:pPr>
              <w:spacing w:before="40" w:after="40" w:line="240" w:lineRule="auto"/>
              <w:rPr>
                <w:rFonts w:cs="Arial"/>
                <w:sz w:val="20"/>
                <w:lang w:eastAsia="fr-FR"/>
              </w:rPr>
            </w:pPr>
            <w:r>
              <w:rPr>
                <w:rFonts w:cs="Arial"/>
                <w:sz w:val="20"/>
                <w:lang w:eastAsia="fr-FR"/>
              </w:rPr>
              <w:t>Study drug</w:t>
            </w:r>
            <w:r w:rsidR="009A7990" w:rsidRPr="00561F9C">
              <w:rPr>
                <w:rFonts w:cs="Arial"/>
                <w:sz w:val="20"/>
                <w:lang w:eastAsia="fr-FR"/>
              </w:rPr>
              <w:t xml:space="preserve"> administration</w:t>
            </w:r>
          </w:p>
        </w:tc>
        <w:tc>
          <w:tcPr>
            <w:tcW w:w="879" w:type="dxa"/>
            <w:tcBorders>
              <w:top w:val="single" w:sz="4" w:space="0" w:color="auto"/>
              <w:left w:val="single" w:sz="4" w:space="0" w:color="auto"/>
              <w:bottom w:val="single" w:sz="4" w:space="0" w:color="auto"/>
              <w:right w:val="single" w:sz="4" w:space="0" w:color="auto"/>
            </w:tcBorders>
            <w:vAlign w:val="center"/>
          </w:tcPr>
          <w:p w14:paraId="412EB6CA" w14:textId="77777777" w:rsidR="009A7990" w:rsidRPr="00561F9C" w:rsidRDefault="009A7990" w:rsidP="009A7990">
            <w:pPr>
              <w:spacing w:before="40" w:after="40" w:line="240" w:lineRule="auto"/>
              <w:jc w:val="center"/>
              <w:rPr>
                <w:rFonts w:cs="Arial"/>
                <w:sz w:val="20"/>
                <w:lang w:eastAsia="fr-FR"/>
              </w:rPr>
            </w:pPr>
            <w:r w:rsidRPr="00561F9C">
              <w:rPr>
                <w:rFonts w:cs="Arial"/>
                <w:sz w:val="20"/>
                <w:lang w:eastAsia="fr-FR"/>
              </w:rPr>
              <w:t>X</w:t>
            </w:r>
          </w:p>
        </w:tc>
        <w:tc>
          <w:tcPr>
            <w:tcW w:w="878" w:type="dxa"/>
            <w:tcBorders>
              <w:top w:val="single" w:sz="4" w:space="0" w:color="auto"/>
              <w:left w:val="single" w:sz="4" w:space="0" w:color="auto"/>
              <w:bottom w:val="single" w:sz="4" w:space="0" w:color="auto"/>
              <w:right w:val="single" w:sz="4" w:space="0" w:color="auto"/>
            </w:tcBorders>
            <w:vAlign w:val="center"/>
          </w:tcPr>
          <w:p w14:paraId="38273940" w14:textId="77777777" w:rsidR="009A7990" w:rsidRPr="00561F9C" w:rsidRDefault="009A7990" w:rsidP="009A7990">
            <w:pPr>
              <w:spacing w:before="40" w:after="40" w:line="240" w:lineRule="auto"/>
              <w:jc w:val="center"/>
              <w:rPr>
                <w:rFonts w:cs="Arial"/>
                <w:sz w:val="20"/>
                <w:lang w:eastAsia="fr-FR"/>
              </w:rPr>
            </w:pPr>
          </w:p>
        </w:tc>
        <w:tc>
          <w:tcPr>
            <w:tcW w:w="879" w:type="dxa"/>
            <w:tcBorders>
              <w:top w:val="single" w:sz="4" w:space="0" w:color="auto"/>
              <w:left w:val="single" w:sz="4" w:space="0" w:color="auto"/>
              <w:bottom w:val="single" w:sz="4" w:space="0" w:color="auto"/>
              <w:right w:val="single" w:sz="4" w:space="0" w:color="auto"/>
            </w:tcBorders>
            <w:vAlign w:val="center"/>
          </w:tcPr>
          <w:p w14:paraId="53CC2C3B" w14:textId="77777777" w:rsidR="009A7990" w:rsidRPr="00561F9C" w:rsidRDefault="009A7990" w:rsidP="009A7990">
            <w:pPr>
              <w:spacing w:before="40" w:after="40" w:line="240" w:lineRule="auto"/>
              <w:jc w:val="center"/>
              <w:rPr>
                <w:rFonts w:cs="Arial"/>
                <w:sz w:val="20"/>
                <w:lang w:eastAsia="fr-FR"/>
              </w:rPr>
            </w:pPr>
          </w:p>
        </w:tc>
        <w:tc>
          <w:tcPr>
            <w:tcW w:w="879" w:type="dxa"/>
            <w:tcBorders>
              <w:top w:val="single" w:sz="4" w:space="0" w:color="auto"/>
              <w:left w:val="single" w:sz="4" w:space="0" w:color="auto"/>
              <w:bottom w:val="single" w:sz="4" w:space="0" w:color="auto"/>
              <w:right w:val="single" w:sz="4" w:space="0" w:color="auto"/>
            </w:tcBorders>
            <w:vAlign w:val="center"/>
          </w:tcPr>
          <w:p w14:paraId="5AC9C76C" w14:textId="77777777" w:rsidR="009A7990" w:rsidRPr="00561F9C" w:rsidRDefault="009A7990" w:rsidP="009A7990">
            <w:pPr>
              <w:spacing w:before="40" w:after="40" w:line="240" w:lineRule="auto"/>
              <w:jc w:val="center"/>
              <w:rPr>
                <w:rFonts w:cs="Arial"/>
                <w:sz w:val="20"/>
                <w:lang w:eastAsia="fr-FR"/>
              </w:rPr>
            </w:pPr>
            <w:r w:rsidRPr="00561F9C">
              <w:rPr>
                <w:rFonts w:cs="Arial"/>
                <w:sz w:val="20"/>
                <w:lang w:eastAsia="fr-FR"/>
              </w:rPr>
              <w:t>X</w:t>
            </w:r>
          </w:p>
        </w:tc>
        <w:tc>
          <w:tcPr>
            <w:tcW w:w="878" w:type="dxa"/>
            <w:tcBorders>
              <w:top w:val="single" w:sz="4" w:space="0" w:color="auto"/>
              <w:left w:val="single" w:sz="4" w:space="0" w:color="auto"/>
              <w:bottom w:val="single" w:sz="4" w:space="0" w:color="auto"/>
              <w:right w:val="single" w:sz="4" w:space="0" w:color="auto"/>
            </w:tcBorders>
            <w:vAlign w:val="center"/>
          </w:tcPr>
          <w:p w14:paraId="09F45AF8" w14:textId="77777777" w:rsidR="009A7990" w:rsidRPr="00561F9C" w:rsidRDefault="009A7990" w:rsidP="009A7990">
            <w:pPr>
              <w:spacing w:before="40" w:after="40" w:line="240" w:lineRule="auto"/>
              <w:jc w:val="center"/>
              <w:rPr>
                <w:rFonts w:cs="Arial"/>
                <w:sz w:val="20"/>
                <w:lang w:eastAsia="fr-FR"/>
              </w:rPr>
            </w:pPr>
          </w:p>
        </w:tc>
        <w:tc>
          <w:tcPr>
            <w:tcW w:w="879" w:type="dxa"/>
            <w:tcBorders>
              <w:top w:val="single" w:sz="4" w:space="0" w:color="auto"/>
              <w:left w:val="single" w:sz="4" w:space="0" w:color="auto"/>
              <w:bottom w:val="single" w:sz="4" w:space="0" w:color="auto"/>
              <w:right w:val="single" w:sz="4" w:space="0" w:color="auto"/>
            </w:tcBorders>
          </w:tcPr>
          <w:p w14:paraId="7E52A2AC" w14:textId="77777777" w:rsidR="009A7990" w:rsidRPr="00561F9C" w:rsidRDefault="009A7990" w:rsidP="009A7990">
            <w:pPr>
              <w:spacing w:before="40" w:after="40" w:line="240" w:lineRule="auto"/>
              <w:jc w:val="center"/>
              <w:rPr>
                <w:rFonts w:cs="Arial"/>
                <w:sz w:val="20"/>
                <w:lang w:eastAsia="fr-FR"/>
              </w:rPr>
            </w:pPr>
          </w:p>
        </w:tc>
        <w:tc>
          <w:tcPr>
            <w:tcW w:w="879" w:type="dxa"/>
            <w:tcBorders>
              <w:top w:val="single" w:sz="4" w:space="0" w:color="auto"/>
              <w:left w:val="single" w:sz="4" w:space="0" w:color="auto"/>
              <w:bottom w:val="single" w:sz="4" w:space="0" w:color="auto"/>
              <w:right w:val="single" w:sz="12" w:space="0" w:color="auto"/>
            </w:tcBorders>
            <w:vAlign w:val="center"/>
          </w:tcPr>
          <w:p w14:paraId="4337A4BC" w14:textId="77777777" w:rsidR="009A7990" w:rsidRPr="00561F9C" w:rsidRDefault="009A7990" w:rsidP="009A7990">
            <w:pPr>
              <w:spacing w:before="40" w:after="40" w:line="240" w:lineRule="auto"/>
              <w:jc w:val="center"/>
              <w:rPr>
                <w:rFonts w:cs="Arial"/>
                <w:sz w:val="20"/>
                <w:lang w:eastAsia="fr-FR"/>
              </w:rPr>
            </w:pPr>
          </w:p>
        </w:tc>
      </w:tr>
      <w:tr w:rsidR="009A7990" w:rsidRPr="00561F9C" w14:paraId="65F7DC7E" w14:textId="77777777" w:rsidTr="009A7990">
        <w:trPr>
          <w:trHeight w:val="252"/>
          <w:jc w:val="center"/>
        </w:trPr>
        <w:tc>
          <w:tcPr>
            <w:tcW w:w="2402" w:type="dxa"/>
            <w:tcBorders>
              <w:top w:val="nil"/>
              <w:left w:val="single" w:sz="12" w:space="0" w:color="auto"/>
              <w:bottom w:val="single" w:sz="4" w:space="0" w:color="auto"/>
              <w:right w:val="single" w:sz="4" w:space="0" w:color="auto"/>
            </w:tcBorders>
            <w:shd w:val="clear" w:color="auto" w:fill="auto"/>
            <w:noWrap/>
            <w:vAlign w:val="center"/>
            <w:hideMark/>
          </w:tcPr>
          <w:p w14:paraId="4450DD07" w14:textId="46600E95" w:rsidR="009A7990" w:rsidRPr="00561F9C" w:rsidRDefault="009A7990" w:rsidP="009A7990">
            <w:pPr>
              <w:spacing w:before="40" w:after="40" w:line="240" w:lineRule="auto"/>
              <w:rPr>
                <w:rFonts w:cs="Arial"/>
                <w:sz w:val="20"/>
                <w:lang w:eastAsia="fr-FR"/>
              </w:rPr>
            </w:pPr>
            <w:r w:rsidRPr="00561F9C">
              <w:rPr>
                <w:rFonts w:cs="Arial"/>
                <w:sz w:val="20"/>
                <w:lang w:eastAsia="fr-FR"/>
              </w:rPr>
              <w:t>Adverse event</w:t>
            </w:r>
            <w:r w:rsidR="00BD5163">
              <w:rPr>
                <w:rFonts w:cs="Arial"/>
                <w:sz w:val="20"/>
                <w:lang w:eastAsia="fr-FR"/>
              </w:rPr>
              <w:t xml:space="preserve"> assessment</w:t>
            </w:r>
          </w:p>
        </w:tc>
        <w:tc>
          <w:tcPr>
            <w:tcW w:w="879" w:type="dxa"/>
            <w:tcBorders>
              <w:top w:val="single" w:sz="4" w:space="0" w:color="auto"/>
              <w:left w:val="single" w:sz="4" w:space="0" w:color="auto"/>
              <w:bottom w:val="single" w:sz="4" w:space="0" w:color="auto"/>
              <w:right w:val="single" w:sz="4" w:space="0" w:color="auto"/>
            </w:tcBorders>
            <w:vAlign w:val="center"/>
          </w:tcPr>
          <w:p w14:paraId="6DF85BA4" w14:textId="77777777" w:rsidR="009A7990" w:rsidRPr="00561F9C" w:rsidRDefault="009A7990" w:rsidP="009A7990">
            <w:pPr>
              <w:spacing w:before="40" w:after="40" w:line="240" w:lineRule="auto"/>
              <w:jc w:val="center"/>
              <w:rPr>
                <w:rFonts w:cs="Arial"/>
                <w:sz w:val="20"/>
                <w:lang w:eastAsia="fr-FR"/>
              </w:rPr>
            </w:pPr>
            <w:r w:rsidRPr="00561F9C">
              <w:rPr>
                <w:rFonts w:cs="Arial"/>
                <w:sz w:val="20"/>
                <w:lang w:eastAsia="fr-FR"/>
              </w:rPr>
              <w:t>X</w:t>
            </w:r>
          </w:p>
        </w:tc>
        <w:tc>
          <w:tcPr>
            <w:tcW w:w="878" w:type="dxa"/>
            <w:tcBorders>
              <w:top w:val="single" w:sz="4" w:space="0" w:color="auto"/>
              <w:left w:val="single" w:sz="4" w:space="0" w:color="auto"/>
              <w:bottom w:val="single" w:sz="4" w:space="0" w:color="auto"/>
              <w:right w:val="single" w:sz="4" w:space="0" w:color="auto"/>
            </w:tcBorders>
            <w:vAlign w:val="center"/>
          </w:tcPr>
          <w:p w14:paraId="6BE09D3C" w14:textId="77777777" w:rsidR="009A7990" w:rsidRPr="00561F9C" w:rsidRDefault="009A7990" w:rsidP="009A7990">
            <w:pPr>
              <w:spacing w:before="40" w:after="40" w:line="240" w:lineRule="auto"/>
              <w:jc w:val="center"/>
              <w:rPr>
                <w:rFonts w:cs="Arial"/>
                <w:sz w:val="20"/>
                <w:lang w:eastAsia="fr-FR"/>
              </w:rPr>
            </w:pPr>
            <w:r w:rsidRPr="00561F9C">
              <w:rPr>
                <w:rFonts w:cs="Arial"/>
                <w:sz w:val="20"/>
                <w:lang w:eastAsia="fr-FR"/>
              </w:rPr>
              <w:t>X</w:t>
            </w:r>
          </w:p>
        </w:tc>
        <w:tc>
          <w:tcPr>
            <w:tcW w:w="879" w:type="dxa"/>
            <w:tcBorders>
              <w:top w:val="single" w:sz="4" w:space="0" w:color="auto"/>
              <w:left w:val="single" w:sz="4" w:space="0" w:color="auto"/>
              <w:bottom w:val="single" w:sz="4" w:space="0" w:color="auto"/>
              <w:right w:val="single" w:sz="4" w:space="0" w:color="auto"/>
            </w:tcBorders>
            <w:vAlign w:val="center"/>
          </w:tcPr>
          <w:p w14:paraId="22FCEDFA" w14:textId="77777777" w:rsidR="009A7990" w:rsidRPr="00561F9C" w:rsidRDefault="009A7990" w:rsidP="009A7990">
            <w:pPr>
              <w:spacing w:before="40" w:after="40" w:line="240" w:lineRule="auto"/>
              <w:jc w:val="center"/>
              <w:rPr>
                <w:rFonts w:cs="Arial"/>
                <w:sz w:val="20"/>
                <w:lang w:eastAsia="fr-FR"/>
              </w:rPr>
            </w:pPr>
            <w:r w:rsidRPr="00561F9C">
              <w:rPr>
                <w:rFonts w:cs="Arial"/>
                <w:sz w:val="20"/>
                <w:lang w:eastAsia="fr-FR"/>
              </w:rPr>
              <w:t>X</w:t>
            </w:r>
          </w:p>
        </w:tc>
        <w:tc>
          <w:tcPr>
            <w:tcW w:w="879" w:type="dxa"/>
            <w:tcBorders>
              <w:top w:val="single" w:sz="4" w:space="0" w:color="auto"/>
              <w:left w:val="single" w:sz="4" w:space="0" w:color="auto"/>
              <w:bottom w:val="single" w:sz="4" w:space="0" w:color="auto"/>
              <w:right w:val="single" w:sz="4" w:space="0" w:color="auto"/>
            </w:tcBorders>
            <w:vAlign w:val="center"/>
          </w:tcPr>
          <w:p w14:paraId="5C4247F1" w14:textId="77777777" w:rsidR="009A7990" w:rsidRPr="00561F9C" w:rsidRDefault="009A7990" w:rsidP="009A7990">
            <w:pPr>
              <w:spacing w:before="40" w:after="40" w:line="240" w:lineRule="auto"/>
              <w:jc w:val="center"/>
              <w:rPr>
                <w:rFonts w:cs="Arial"/>
                <w:sz w:val="20"/>
                <w:lang w:eastAsia="fr-FR"/>
              </w:rPr>
            </w:pPr>
            <w:r w:rsidRPr="00561F9C">
              <w:rPr>
                <w:rFonts w:cs="Arial"/>
                <w:sz w:val="20"/>
                <w:lang w:eastAsia="fr-FR"/>
              </w:rPr>
              <w:t>X</w:t>
            </w:r>
          </w:p>
        </w:tc>
        <w:tc>
          <w:tcPr>
            <w:tcW w:w="878" w:type="dxa"/>
            <w:tcBorders>
              <w:top w:val="single" w:sz="4" w:space="0" w:color="auto"/>
              <w:left w:val="single" w:sz="4" w:space="0" w:color="auto"/>
              <w:bottom w:val="single" w:sz="4" w:space="0" w:color="auto"/>
              <w:right w:val="single" w:sz="4" w:space="0" w:color="auto"/>
            </w:tcBorders>
            <w:vAlign w:val="center"/>
          </w:tcPr>
          <w:p w14:paraId="75CEC443" w14:textId="77777777" w:rsidR="009A7990" w:rsidRPr="00561F9C" w:rsidRDefault="009A7990" w:rsidP="009A7990">
            <w:pPr>
              <w:spacing w:before="40" w:after="40" w:line="240" w:lineRule="auto"/>
              <w:jc w:val="center"/>
              <w:rPr>
                <w:rFonts w:cs="Arial"/>
                <w:sz w:val="20"/>
                <w:lang w:eastAsia="fr-FR"/>
              </w:rPr>
            </w:pPr>
            <w:r w:rsidRPr="00561F9C">
              <w:rPr>
                <w:rFonts w:cs="Arial"/>
                <w:sz w:val="20"/>
                <w:lang w:eastAsia="fr-FR"/>
              </w:rPr>
              <w:t>X</w:t>
            </w:r>
          </w:p>
        </w:tc>
        <w:tc>
          <w:tcPr>
            <w:tcW w:w="879" w:type="dxa"/>
            <w:tcBorders>
              <w:top w:val="single" w:sz="4" w:space="0" w:color="auto"/>
              <w:left w:val="single" w:sz="4" w:space="0" w:color="auto"/>
              <w:bottom w:val="single" w:sz="4" w:space="0" w:color="auto"/>
              <w:right w:val="single" w:sz="4" w:space="0" w:color="auto"/>
            </w:tcBorders>
            <w:vAlign w:val="center"/>
          </w:tcPr>
          <w:p w14:paraId="184C24C5" w14:textId="77777777" w:rsidR="009A7990" w:rsidRPr="00561F9C" w:rsidRDefault="009A7990" w:rsidP="009A7990">
            <w:pPr>
              <w:spacing w:before="40" w:after="40" w:line="240" w:lineRule="auto"/>
              <w:jc w:val="center"/>
              <w:rPr>
                <w:rFonts w:cs="Arial"/>
                <w:sz w:val="20"/>
                <w:lang w:eastAsia="fr-FR"/>
              </w:rPr>
            </w:pPr>
            <w:r w:rsidRPr="00561F9C">
              <w:rPr>
                <w:rFonts w:cs="Arial"/>
                <w:sz w:val="20"/>
                <w:lang w:eastAsia="fr-FR"/>
              </w:rPr>
              <w:t>X</w:t>
            </w:r>
          </w:p>
        </w:tc>
        <w:tc>
          <w:tcPr>
            <w:tcW w:w="879" w:type="dxa"/>
            <w:tcBorders>
              <w:top w:val="single" w:sz="4" w:space="0" w:color="auto"/>
              <w:left w:val="single" w:sz="4" w:space="0" w:color="auto"/>
              <w:bottom w:val="single" w:sz="4" w:space="0" w:color="auto"/>
              <w:right w:val="single" w:sz="12" w:space="0" w:color="auto"/>
            </w:tcBorders>
            <w:vAlign w:val="center"/>
          </w:tcPr>
          <w:p w14:paraId="3C2B58BB" w14:textId="77777777" w:rsidR="009A7990" w:rsidRPr="00561F9C" w:rsidRDefault="009A7990" w:rsidP="009A7990">
            <w:pPr>
              <w:spacing w:before="40" w:after="40" w:line="240" w:lineRule="auto"/>
              <w:jc w:val="center"/>
              <w:rPr>
                <w:rFonts w:cs="Arial"/>
                <w:sz w:val="20"/>
                <w:lang w:eastAsia="fr-FR"/>
              </w:rPr>
            </w:pPr>
            <w:r w:rsidRPr="00561F9C">
              <w:rPr>
                <w:rFonts w:cs="Arial"/>
                <w:sz w:val="20"/>
                <w:lang w:eastAsia="fr-FR"/>
              </w:rPr>
              <w:t>X</w:t>
            </w:r>
          </w:p>
        </w:tc>
      </w:tr>
      <w:tr w:rsidR="009A7990" w:rsidRPr="00561F9C" w14:paraId="45DBF228" w14:textId="77777777" w:rsidTr="009A7990">
        <w:trPr>
          <w:trHeight w:val="252"/>
          <w:jc w:val="center"/>
        </w:trPr>
        <w:tc>
          <w:tcPr>
            <w:tcW w:w="2402" w:type="dxa"/>
            <w:tcBorders>
              <w:top w:val="nil"/>
              <w:left w:val="single" w:sz="12" w:space="0" w:color="auto"/>
              <w:bottom w:val="single" w:sz="4" w:space="0" w:color="auto"/>
              <w:right w:val="single" w:sz="4" w:space="0" w:color="auto"/>
            </w:tcBorders>
            <w:shd w:val="clear" w:color="auto" w:fill="auto"/>
            <w:noWrap/>
            <w:vAlign w:val="center"/>
          </w:tcPr>
          <w:p w14:paraId="70D2B074" w14:textId="77777777" w:rsidR="009A7990" w:rsidRPr="00561F9C" w:rsidRDefault="009A7990" w:rsidP="009A7990">
            <w:pPr>
              <w:spacing w:before="40" w:after="40" w:line="240" w:lineRule="auto"/>
              <w:rPr>
                <w:rFonts w:cs="Arial"/>
                <w:sz w:val="20"/>
                <w:lang w:eastAsia="fr-FR"/>
              </w:rPr>
            </w:pPr>
            <w:r w:rsidRPr="00561F9C">
              <w:rPr>
                <w:rFonts w:cs="Arial"/>
                <w:sz w:val="20"/>
                <w:lang w:eastAsia="fr-FR"/>
              </w:rPr>
              <w:t>Urinary toxicology</w:t>
            </w:r>
          </w:p>
        </w:tc>
        <w:tc>
          <w:tcPr>
            <w:tcW w:w="879" w:type="dxa"/>
            <w:tcBorders>
              <w:top w:val="single" w:sz="4" w:space="0" w:color="auto"/>
              <w:left w:val="single" w:sz="4" w:space="0" w:color="auto"/>
              <w:bottom w:val="single" w:sz="4" w:space="0" w:color="auto"/>
              <w:right w:val="single" w:sz="4" w:space="0" w:color="auto"/>
            </w:tcBorders>
            <w:vAlign w:val="center"/>
          </w:tcPr>
          <w:p w14:paraId="2359924F" w14:textId="77777777" w:rsidR="009A7990" w:rsidRPr="00561F9C" w:rsidRDefault="009A7990" w:rsidP="009A7990">
            <w:pPr>
              <w:spacing w:before="40" w:after="40" w:line="240" w:lineRule="auto"/>
              <w:jc w:val="center"/>
              <w:rPr>
                <w:rFonts w:cs="Arial"/>
                <w:sz w:val="20"/>
                <w:lang w:eastAsia="fr-FR"/>
              </w:rPr>
            </w:pPr>
            <w:r w:rsidRPr="00561F9C">
              <w:rPr>
                <w:rFonts w:cs="Arial"/>
                <w:sz w:val="20"/>
                <w:lang w:eastAsia="fr-FR"/>
              </w:rPr>
              <w:t>X</w:t>
            </w:r>
          </w:p>
        </w:tc>
        <w:tc>
          <w:tcPr>
            <w:tcW w:w="878" w:type="dxa"/>
            <w:tcBorders>
              <w:top w:val="single" w:sz="4" w:space="0" w:color="auto"/>
              <w:left w:val="single" w:sz="4" w:space="0" w:color="auto"/>
              <w:bottom w:val="single" w:sz="4" w:space="0" w:color="auto"/>
              <w:right w:val="single" w:sz="4" w:space="0" w:color="auto"/>
            </w:tcBorders>
            <w:vAlign w:val="center"/>
          </w:tcPr>
          <w:p w14:paraId="3E4EA46F" w14:textId="77777777" w:rsidR="009A7990" w:rsidRPr="00561F9C" w:rsidRDefault="009A7990" w:rsidP="009A7990">
            <w:pPr>
              <w:spacing w:before="40" w:after="40" w:line="240" w:lineRule="auto"/>
              <w:jc w:val="center"/>
              <w:rPr>
                <w:rFonts w:cs="Arial"/>
                <w:sz w:val="20"/>
                <w:lang w:eastAsia="fr-FR"/>
              </w:rPr>
            </w:pPr>
          </w:p>
        </w:tc>
        <w:tc>
          <w:tcPr>
            <w:tcW w:w="879" w:type="dxa"/>
            <w:tcBorders>
              <w:top w:val="single" w:sz="4" w:space="0" w:color="auto"/>
              <w:left w:val="single" w:sz="4" w:space="0" w:color="auto"/>
              <w:bottom w:val="single" w:sz="4" w:space="0" w:color="auto"/>
              <w:right w:val="single" w:sz="4" w:space="0" w:color="auto"/>
            </w:tcBorders>
            <w:vAlign w:val="center"/>
          </w:tcPr>
          <w:p w14:paraId="6A0717F4" w14:textId="77777777" w:rsidR="009A7990" w:rsidRPr="00561F9C" w:rsidRDefault="009A7990" w:rsidP="009A7990">
            <w:pPr>
              <w:spacing w:before="40" w:after="40" w:line="240" w:lineRule="auto"/>
              <w:jc w:val="center"/>
              <w:rPr>
                <w:rFonts w:cs="Arial"/>
                <w:sz w:val="20"/>
                <w:lang w:eastAsia="fr-FR"/>
              </w:rPr>
            </w:pPr>
          </w:p>
        </w:tc>
        <w:tc>
          <w:tcPr>
            <w:tcW w:w="879" w:type="dxa"/>
            <w:tcBorders>
              <w:top w:val="single" w:sz="4" w:space="0" w:color="auto"/>
              <w:left w:val="single" w:sz="4" w:space="0" w:color="auto"/>
              <w:bottom w:val="single" w:sz="4" w:space="0" w:color="auto"/>
              <w:right w:val="single" w:sz="4" w:space="0" w:color="auto"/>
            </w:tcBorders>
            <w:vAlign w:val="center"/>
          </w:tcPr>
          <w:p w14:paraId="2D2EDF7B" w14:textId="77777777" w:rsidR="009A7990" w:rsidRPr="00561F9C" w:rsidRDefault="009A7990" w:rsidP="009A7990">
            <w:pPr>
              <w:spacing w:before="40" w:after="40" w:line="240" w:lineRule="auto"/>
              <w:jc w:val="center"/>
              <w:rPr>
                <w:rFonts w:cs="Arial"/>
                <w:sz w:val="20"/>
                <w:lang w:eastAsia="fr-FR"/>
              </w:rPr>
            </w:pPr>
            <w:r w:rsidRPr="00561F9C">
              <w:rPr>
                <w:rFonts w:cs="Arial"/>
                <w:sz w:val="20"/>
                <w:lang w:eastAsia="fr-FR"/>
              </w:rPr>
              <w:t>X</w:t>
            </w:r>
          </w:p>
        </w:tc>
        <w:tc>
          <w:tcPr>
            <w:tcW w:w="878" w:type="dxa"/>
            <w:tcBorders>
              <w:top w:val="single" w:sz="4" w:space="0" w:color="auto"/>
              <w:left w:val="single" w:sz="4" w:space="0" w:color="auto"/>
              <w:bottom w:val="single" w:sz="4" w:space="0" w:color="auto"/>
              <w:right w:val="single" w:sz="4" w:space="0" w:color="auto"/>
            </w:tcBorders>
            <w:vAlign w:val="center"/>
          </w:tcPr>
          <w:p w14:paraId="7A40447A" w14:textId="77777777" w:rsidR="009A7990" w:rsidRPr="00561F9C" w:rsidRDefault="009A7990" w:rsidP="009A7990">
            <w:pPr>
              <w:spacing w:before="40" w:after="40" w:line="240" w:lineRule="auto"/>
              <w:jc w:val="center"/>
              <w:rPr>
                <w:rFonts w:cs="Arial"/>
                <w:sz w:val="20"/>
                <w:lang w:eastAsia="fr-FR"/>
              </w:rPr>
            </w:pPr>
          </w:p>
        </w:tc>
        <w:tc>
          <w:tcPr>
            <w:tcW w:w="879" w:type="dxa"/>
            <w:tcBorders>
              <w:top w:val="single" w:sz="4" w:space="0" w:color="auto"/>
              <w:left w:val="single" w:sz="4" w:space="0" w:color="auto"/>
              <w:bottom w:val="single" w:sz="4" w:space="0" w:color="auto"/>
              <w:right w:val="single" w:sz="4" w:space="0" w:color="auto"/>
            </w:tcBorders>
          </w:tcPr>
          <w:p w14:paraId="0E8FF183" w14:textId="77777777" w:rsidR="009A7990" w:rsidRPr="00561F9C" w:rsidRDefault="009A7990" w:rsidP="009A7990">
            <w:pPr>
              <w:spacing w:before="40" w:after="40" w:line="240" w:lineRule="auto"/>
              <w:jc w:val="center"/>
              <w:rPr>
                <w:rFonts w:cs="Arial"/>
                <w:sz w:val="20"/>
                <w:lang w:eastAsia="fr-FR"/>
              </w:rPr>
            </w:pPr>
          </w:p>
        </w:tc>
        <w:tc>
          <w:tcPr>
            <w:tcW w:w="879" w:type="dxa"/>
            <w:tcBorders>
              <w:top w:val="single" w:sz="4" w:space="0" w:color="auto"/>
              <w:left w:val="single" w:sz="4" w:space="0" w:color="auto"/>
              <w:bottom w:val="single" w:sz="4" w:space="0" w:color="auto"/>
              <w:right w:val="single" w:sz="12" w:space="0" w:color="auto"/>
            </w:tcBorders>
            <w:vAlign w:val="center"/>
          </w:tcPr>
          <w:p w14:paraId="4330E55D" w14:textId="77777777" w:rsidR="009A7990" w:rsidRPr="00561F9C" w:rsidRDefault="009A7990" w:rsidP="009A7990">
            <w:pPr>
              <w:spacing w:before="40" w:after="40" w:line="240" w:lineRule="auto"/>
              <w:jc w:val="center"/>
              <w:rPr>
                <w:rFonts w:cs="Arial"/>
                <w:sz w:val="20"/>
                <w:lang w:eastAsia="fr-FR"/>
              </w:rPr>
            </w:pPr>
          </w:p>
        </w:tc>
      </w:tr>
      <w:tr w:rsidR="009A7990" w:rsidRPr="00561F9C" w14:paraId="370A74FD" w14:textId="77777777" w:rsidTr="009A7990">
        <w:trPr>
          <w:trHeight w:val="252"/>
          <w:jc w:val="center"/>
        </w:trPr>
        <w:tc>
          <w:tcPr>
            <w:tcW w:w="2402" w:type="dxa"/>
            <w:tcBorders>
              <w:top w:val="nil"/>
              <w:left w:val="single" w:sz="12" w:space="0" w:color="auto"/>
              <w:bottom w:val="single" w:sz="4" w:space="0" w:color="auto"/>
              <w:right w:val="single" w:sz="4" w:space="0" w:color="auto"/>
            </w:tcBorders>
            <w:shd w:val="clear" w:color="auto" w:fill="auto"/>
            <w:noWrap/>
            <w:vAlign w:val="center"/>
            <w:hideMark/>
          </w:tcPr>
          <w:p w14:paraId="21E5CC6A" w14:textId="6E1C35BB" w:rsidR="009A7990" w:rsidRPr="00561F9C" w:rsidRDefault="00BD5163" w:rsidP="009A7990">
            <w:pPr>
              <w:spacing w:before="40" w:after="40" w:line="240" w:lineRule="auto"/>
              <w:rPr>
                <w:rFonts w:cs="Arial"/>
                <w:sz w:val="20"/>
                <w:lang w:eastAsia="fr-FR"/>
              </w:rPr>
            </w:pPr>
            <w:r>
              <w:rPr>
                <w:rFonts w:cs="Arial"/>
                <w:sz w:val="20"/>
                <w:lang w:eastAsia="fr-FR"/>
              </w:rPr>
              <w:t>Blood samples</w:t>
            </w:r>
          </w:p>
        </w:tc>
        <w:tc>
          <w:tcPr>
            <w:tcW w:w="879" w:type="dxa"/>
            <w:tcBorders>
              <w:top w:val="single" w:sz="4" w:space="0" w:color="auto"/>
              <w:left w:val="single" w:sz="4" w:space="0" w:color="auto"/>
              <w:bottom w:val="single" w:sz="4" w:space="0" w:color="auto"/>
              <w:right w:val="single" w:sz="4" w:space="0" w:color="auto"/>
            </w:tcBorders>
          </w:tcPr>
          <w:p w14:paraId="70317314" w14:textId="77777777" w:rsidR="009A7990" w:rsidRPr="00561F9C" w:rsidRDefault="009A7990" w:rsidP="009A7990">
            <w:pPr>
              <w:spacing w:before="40" w:after="40" w:line="240" w:lineRule="auto"/>
              <w:jc w:val="center"/>
              <w:rPr>
                <w:rFonts w:cs="Arial"/>
                <w:sz w:val="20"/>
                <w:lang w:eastAsia="fr-FR"/>
              </w:rPr>
            </w:pPr>
          </w:p>
        </w:tc>
        <w:tc>
          <w:tcPr>
            <w:tcW w:w="878" w:type="dxa"/>
            <w:tcBorders>
              <w:top w:val="single" w:sz="4" w:space="0" w:color="auto"/>
              <w:left w:val="single" w:sz="4" w:space="0" w:color="auto"/>
              <w:bottom w:val="single" w:sz="4" w:space="0" w:color="auto"/>
              <w:right w:val="single" w:sz="4" w:space="0" w:color="auto"/>
            </w:tcBorders>
            <w:vAlign w:val="center"/>
          </w:tcPr>
          <w:p w14:paraId="3418ACC5" w14:textId="77777777" w:rsidR="009A7990" w:rsidRPr="00561F9C" w:rsidRDefault="009A7990" w:rsidP="009A7990">
            <w:pPr>
              <w:spacing w:before="40" w:after="40" w:line="240" w:lineRule="auto"/>
              <w:jc w:val="center"/>
              <w:rPr>
                <w:rFonts w:cs="Arial"/>
                <w:sz w:val="20"/>
                <w:lang w:eastAsia="fr-FR"/>
              </w:rPr>
            </w:pPr>
          </w:p>
        </w:tc>
        <w:tc>
          <w:tcPr>
            <w:tcW w:w="879" w:type="dxa"/>
            <w:tcBorders>
              <w:top w:val="single" w:sz="4" w:space="0" w:color="auto"/>
              <w:left w:val="single" w:sz="4" w:space="0" w:color="auto"/>
              <w:bottom w:val="single" w:sz="4" w:space="0" w:color="auto"/>
              <w:right w:val="single" w:sz="4" w:space="0" w:color="auto"/>
            </w:tcBorders>
            <w:vAlign w:val="center"/>
          </w:tcPr>
          <w:p w14:paraId="31A8C7A0" w14:textId="77777777" w:rsidR="009A7990" w:rsidRPr="00561F9C" w:rsidRDefault="009A7990" w:rsidP="009A7990">
            <w:pPr>
              <w:spacing w:before="40" w:after="40" w:line="240" w:lineRule="auto"/>
              <w:jc w:val="center"/>
              <w:rPr>
                <w:rFonts w:cs="Arial"/>
                <w:sz w:val="20"/>
                <w:lang w:eastAsia="fr-FR"/>
              </w:rPr>
            </w:pPr>
            <w:r w:rsidRPr="00561F9C">
              <w:rPr>
                <w:rFonts w:cs="Arial"/>
                <w:sz w:val="20"/>
                <w:lang w:eastAsia="fr-FR"/>
              </w:rPr>
              <w:t>X</w:t>
            </w:r>
          </w:p>
        </w:tc>
        <w:tc>
          <w:tcPr>
            <w:tcW w:w="879" w:type="dxa"/>
            <w:tcBorders>
              <w:top w:val="single" w:sz="4" w:space="0" w:color="auto"/>
              <w:left w:val="single" w:sz="4" w:space="0" w:color="auto"/>
              <w:bottom w:val="single" w:sz="4" w:space="0" w:color="auto"/>
              <w:right w:val="single" w:sz="4" w:space="0" w:color="auto"/>
            </w:tcBorders>
          </w:tcPr>
          <w:p w14:paraId="32FF1899" w14:textId="77777777" w:rsidR="009A7990" w:rsidRPr="00561F9C" w:rsidRDefault="009A7990" w:rsidP="009A7990">
            <w:pPr>
              <w:spacing w:before="40" w:after="40" w:line="240" w:lineRule="auto"/>
              <w:jc w:val="center"/>
              <w:rPr>
                <w:rFonts w:cs="Arial"/>
                <w:sz w:val="20"/>
                <w:lang w:eastAsia="fr-FR"/>
              </w:rPr>
            </w:pPr>
          </w:p>
        </w:tc>
        <w:tc>
          <w:tcPr>
            <w:tcW w:w="878" w:type="dxa"/>
            <w:tcBorders>
              <w:top w:val="single" w:sz="4" w:space="0" w:color="auto"/>
              <w:left w:val="single" w:sz="4" w:space="0" w:color="auto"/>
              <w:bottom w:val="single" w:sz="4" w:space="0" w:color="auto"/>
              <w:right w:val="single" w:sz="4" w:space="0" w:color="auto"/>
            </w:tcBorders>
            <w:vAlign w:val="center"/>
          </w:tcPr>
          <w:p w14:paraId="7F5F6664" w14:textId="77777777" w:rsidR="009A7990" w:rsidRPr="00561F9C" w:rsidRDefault="009A7990" w:rsidP="009A7990">
            <w:pPr>
              <w:spacing w:before="40" w:after="40" w:line="240" w:lineRule="auto"/>
              <w:jc w:val="center"/>
              <w:rPr>
                <w:rFonts w:cs="Arial"/>
                <w:sz w:val="20"/>
                <w:lang w:eastAsia="fr-FR"/>
              </w:rPr>
            </w:pPr>
          </w:p>
        </w:tc>
        <w:tc>
          <w:tcPr>
            <w:tcW w:w="879" w:type="dxa"/>
            <w:tcBorders>
              <w:top w:val="single" w:sz="4" w:space="0" w:color="auto"/>
              <w:left w:val="single" w:sz="4" w:space="0" w:color="auto"/>
              <w:bottom w:val="single" w:sz="4" w:space="0" w:color="auto"/>
              <w:right w:val="single" w:sz="4" w:space="0" w:color="auto"/>
            </w:tcBorders>
          </w:tcPr>
          <w:p w14:paraId="09E80F1B" w14:textId="77777777" w:rsidR="009A7990" w:rsidRPr="00561F9C" w:rsidRDefault="009A7990" w:rsidP="009A7990">
            <w:pPr>
              <w:spacing w:before="40" w:after="40" w:line="240" w:lineRule="auto"/>
              <w:jc w:val="center"/>
              <w:rPr>
                <w:rFonts w:cs="Arial"/>
                <w:sz w:val="20"/>
                <w:lang w:eastAsia="fr-FR"/>
              </w:rPr>
            </w:pPr>
          </w:p>
        </w:tc>
        <w:tc>
          <w:tcPr>
            <w:tcW w:w="879" w:type="dxa"/>
            <w:tcBorders>
              <w:top w:val="single" w:sz="4" w:space="0" w:color="auto"/>
              <w:left w:val="single" w:sz="4" w:space="0" w:color="auto"/>
              <w:bottom w:val="single" w:sz="4" w:space="0" w:color="auto"/>
              <w:right w:val="single" w:sz="12" w:space="0" w:color="auto"/>
            </w:tcBorders>
            <w:vAlign w:val="center"/>
          </w:tcPr>
          <w:p w14:paraId="26982D31" w14:textId="77777777" w:rsidR="009A7990" w:rsidRPr="00561F9C" w:rsidRDefault="009A7990" w:rsidP="009A7990">
            <w:pPr>
              <w:spacing w:before="40" w:after="40" w:line="240" w:lineRule="auto"/>
              <w:jc w:val="center"/>
              <w:rPr>
                <w:rFonts w:cs="Arial"/>
                <w:sz w:val="20"/>
                <w:lang w:eastAsia="fr-FR"/>
              </w:rPr>
            </w:pPr>
            <w:r w:rsidRPr="00561F9C">
              <w:rPr>
                <w:rFonts w:cs="Arial"/>
                <w:sz w:val="20"/>
                <w:lang w:eastAsia="fr-FR"/>
              </w:rPr>
              <w:t>X</w:t>
            </w:r>
          </w:p>
        </w:tc>
      </w:tr>
      <w:tr w:rsidR="009A7990" w:rsidRPr="00561F9C" w14:paraId="6CF3B068" w14:textId="77777777" w:rsidTr="009A7990">
        <w:trPr>
          <w:trHeight w:val="252"/>
          <w:jc w:val="center"/>
        </w:trPr>
        <w:tc>
          <w:tcPr>
            <w:tcW w:w="2402" w:type="dxa"/>
            <w:tcBorders>
              <w:top w:val="nil"/>
              <w:left w:val="single" w:sz="12" w:space="0" w:color="auto"/>
              <w:bottom w:val="single" w:sz="4" w:space="0" w:color="auto"/>
              <w:right w:val="single" w:sz="4" w:space="0" w:color="auto"/>
            </w:tcBorders>
            <w:shd w:val="clear" w:color="auto" w:fill="auto"/>
            <w:noWrap/>
            <w:vAlign w:val="center"/>
          </w:tcPr>
          <w:p w14:paraId="541E6670" w14:textId="77777777" w:rsidR="009A7990" w:rsidRPr="00561F9C" w:rsidRDefault="009A7990" w:rsidP="009A7990">
            <w:pPr>
              <w:spacing w:before="40" w:after="40" w:line="240" w:lineRule="auto"/>
              <w:rPr>
                <w:rFonts w:cs="Arial"/>
                <w:sz w:val="20"/>
                <w:lang w:eastAsia="fr-FR"/>
              </w:rPr>
            </w:pPr>
            <w:r w:rsidRPr="00561F9C">
              <w:rPr>
                <w:rFonts w:cs="Arial"/>
                <w:sz w:val="20"/>
                <w:lang w:eastAsia="fr-FR"/>
              </w:rPr>
              <w:t>Urinary pregnancy test</w:t>
            </w:r>
          </w:p>
        </w:tc>
        <w:tc>
          <w:tcPr>
            <w:tcW w:w="879" w:type="dxa"/>
            <w:tcBorders>
              <w:top w:val="single" w:sz="4" w:space="0" w:color="auto"/>
              <w:left w:val="single" w:sz="4" w:space="0" w:color="auto"/>
              <w:bottom w:val="single" w:sz="4" w:space="0" w:color="auto"/>
              <w:right w:val="single" w:sz="4" w:space="0" w:color="auto"/>
            </w:tcBorders>
            <w:vAlign w:val="center"/>
          </w:tcPr>
          <w:p w14:paraId="60E9EDC5" w14:textId="77777777" w:rsidR="009A7990" w:rsidRPr="00561F9C" w:rsidRDefault="009A7990" w:rsidP="009A7990">
            <w:pPr>
              <w:spacing w:before="40" w:after="40" w:line="240" w:lineRule="auto"/>
              <w:jc w:val="center"/>
              <w:rPr>
                <w:rFonts w:cs="Arial"/>
                <w:sz w:val="20"/>
                <w:lang w:eastAsia="fr-FR"/>
              </w:rPr>
            </w:pPr>
            <w:r w:rsidRPr="00561F9C">
              <w:rPr>
                <w:rFonts w:cs="Arial"/>
                <w:sz w:val="20"/>
                <w:lang w:eastAsia="fr-FR"/>
              </w:rPr>
              <w:t>X</w:t>
            </w:r>
          </w:p>
        </w:tc>
        <w:tc>
          <w:tcPr>
            <w:tcW w:w="878" w:type="dxa"/>
            <w:tcBorders>
              <w:top w:val="single" w:sz="4" w:space="0" w:color="auto"/>
              <w:left w:val="single" w:sz="4" w:space="0" w:color="auto"/>
              <w:bottom w:val="single" w:sz="4" w:space="0" w:color="auto"/>
              <w:right w:val="single" w:sz="4" w:space="0" w:color="auto"/>
            </w:tcBorders>
            <w:vAlign w:val="center"/>
          </w:tcPr>
          <w:p w14:paraId="09538140" w14:textId="77777777" w:rsidR="009A7990" w:rsidRPr="00561F9C" w:rsidRDefault="009A7990" w:rsidP="009A7990">
            <w:pPr>
              <w:spacing w:before="40" w:after="40" w:line="240" w:lineRule="auto"/>
              <w:jc w:val="center"/>
              <w:rPr>
                <w:rFonts w:cs="Arial"/>
                <w:sz w:val="20"/>
                <w:lang w:eastAsia="fr-FR"/>
              </w:rPr>
            </w:pPr>
          </w:p>
        </w:tc>
        <w:tc>
          <w:tcPr>
            <w:tcW w:w="879" w:type="dxa"/>
            <w:tcBorders>
              <w:top w:val="single" w:sz="4" w:space="0" w:color="auto"/>
              <w:left w:val="single" w:sz="4" w:space="0" w:color="auto"/>
              <w:bottom w:val="single" w:sz="4" w:space="0" w:color="auto"/>
              <w:right w:val="single" w:sz="4" w:space="0" w:color="auto"/>
            </w:tcBorders>
            <w:vAlign w:val="center"/>
          </w:tcPr>
          <w:p w14:paraId="63923031" w14:textId="77777777" w:rsidR="009A7990" w:rsidRPr="00561F9C" w:rsidRDefault="009A7990" w:rsidP="009A7990">
            <w:pPr>
              <w:spacing w:before="40" w:after="40" w:line="240" w:lineRule="auto"/>
              <w:jc w:val="center"/>
              <w:rPr>
                <w:rFonts w:cs="Arial"/>
                <w:sz w:val="20"/>
                <w:lang w:eastAsia="fr-FR"/>
              </w:rPr>
            </w:pPr>
          </w:p>
        </w:tc>
        <w:tc>
          <w:tcPr>
            <w:tcW w:w="879" w:type="dxa"/>
            <w:tcBorders>
              <w:top w:val="single" w:sz="4" w:space="0" w:color="auto"/>
              <w:left w:val="single" w:sz="4" w:space="0" w:color="auto"/>
              <w:bottom w:val="single" w:sz="4" w:space="0" w:color="auto"/>
              <w:right w:val="single" w:sz="4" w:space="0" w:color="auto"/>
            </w:tcBorders>
            <w:vAlign w:val="center"/>
          </w:tcPr>
          <w:p w14:paraId="7A4FADA0" w14:textId="77777777" w:rsidR="009A7990" w:rsidRPr="00561F9C" w:rsidRDefault="009A7990" w:rsidP="009A7990">
            <w:pPr>
              <w:spacing w:before="40" w:after="40" w:line="240" w:lineRule="auto"/>
              <w:jc w:val="center"/>
              <w:rPr>
                <w:rFonts w:cs="Arial"/>
                <w:sz w:val="20"/>
                <w:lang w:eastAsia="fr-FR"/>
              </w:rPr>
            </w:pPr>
            <w:r w:rsidRPr="00561F9C">
              <w:rPr>
                <w:rFonts w:cs="Arial"/>
                <w:sz w:val="20"/>
                <w:lang w:eastAsia="fr-FR"/>
              </w:rPr>
              <w:t>X</w:t>
            </w:r>
          </w:p>
        </w:tc>
        <w:tc>
          <w:tcPr>
            <w:tcW w:w="878" w:type="dxa"/>
            <w:tcBorders>
              <w:top w:val="single" w:sz="4" w:space="0" w:color="auto"/>
              <w:left w:val="single" w:sz="4" w:space="0" w:color="auto"/>
              <w:bottom w:val="single" w:sz="4" w:space="0" w:color="auto"/>
              <w:right w:val="single" w:sz="4" w:space="0" w:color="auto"/>
            </w:tcBorders>
            <w:vAlign w:val="center"/>
          </w:tcPr>
          <w:p w14:paraId="5DC4CD8E" w14:textId="77777777" w:rsidR="009A7990" w:rsidRPr="00561F9C" w:rsidRDefault="009A7990" w:rsidP="009A7990">
            <w:pPr>
              <w:spacing w:before="40" w:after="40" w:line="240" w:lineRule="auto"/>
              <w:jc w:val="center"/>
              <w:rPr>
                <w:rFonts w:cs="Arial"/>
                <w:sz w:val="20"/>
                <w:lang w:eastAsia="fr-FR"/>
              </w:rPr>
            </w:pPr>
          </w:p>
        </w:tc>
        <w:tc>
          <w:tcPr>
            <w:tcW w:w="879" w:type="dxa"/>
            <w:tcBorders>
              <w:top w:val="single" w:sz="4" w:space="0" w:color="auto"/>
              <w:left w:val="single" w:sz="4" w:space="0" w:color="auto"/>
              <w:bottom w:val="single" w:sz="4" w:space="0" w:color="auto"/>
              <w:right w:val="single" w:sz="4" w:space="0" w:color="auto"/>
            </w:tcBorders>
          </w:tcPr>
          <w:p w14:paraId="620EB94B" w14:textId="77777777" w:rsidR="009A7990" w:rsidRPr="00561F9C" w:rsidRDefault="009A7990" w:rsidP="009A7990">
            <w:pPr>
              <w:spacing w:before="40" w:after="40" w:line="240" w:lineRule="auto"/>
              <w:jc w:val="center"/>
              <w:rPr>
                <w:rFonts w:cs="Arial"/>
                <w:sz w:val="20"/>
                <w:lang w:eastAsia="fr-FR"/>
              </w:rPr>
            </w:pPr>
          </w:p>
        </w:tc>
        <w:tc>
          <w:tcPr>
            <w:tcW w:w="879" w:type="dxa"/>
            <w:tcBorders>
              <w:top w:val="single" w:sz="4" w:space="0" w:color="auto"/>
              <w:left w:val="single" w:sz="4" w:space="0" w:color="auto"/>
              <w:bottom w:val="single" w:sz="4" w:space="0" w:color="auto"/>
              <w:right w:val="single" w:sz="12" w:space="0" w:color="auto"/>
            </w:tcBorders>
            <w:vAlign w:val="center"/>
          </w:tcPr>
          <w:p w14:paraId="69E763FC" w14:textId="77777777" w:rsidR="009A7990" w:rsidRPr="00561F9C" w:rsidRDefault="009A7990" w:rsidP="009A7990">
            <w:pPr>
              <w:spacing w:before="40" w:after="40" w:line="240" w:lineRule="auto"/>
              <w:jc w:val="center"/>
              <w:rPr>
                <w:rFonts w:cs="Arial"/>
                <w:sz w:val="20"/>
                <w:lang w:eastAsia="fr-FR"/>
              </w:rPr>
            </w:pPr>
          </w:p>
        </w:tc>
      </w:tr>
      <w:tr w:rsidR="009A7990" w:rsidRPr="00561F9C" w14:paraId="1A1F71E6" w14:textId="77777777" w:rsidTr="009A7990">
        <w:trPr>
          <w:trHeight w:val="252"/>
          <w:jc w:val="center"/>
        </w:trPr>
        <w:tc>
          <w:tcPr>
            <w:tcW w:w="2402" w:type="dxa"/>
            <w:tcBorders>
              <w:top w:val="nil"/>
              <w:left w:val="single" w:sz="12" w:space="0" w:color="auto"/>
              <w:bottom w:val="single" w:sz="4" w:space="0" w:color="auto"/>
              <w:right w:val="single" w:sz="4" w:space="0" w:color="auto"/>
            </w:tcBorders>
            <w:shd w:val="clear" w:color="auto" w:fill="auto"/>
            <w:noWrap/>
            <w:vAlign w:val="center"/>
            <w:hideMark/>
          </w:tcPr>
          <w:p w14:paraId="52158C58" w14:textId="4B462B56" w:rsidR="009A7990" w:rsidRPr="00561F9C" w:rsidRDefault="00BD5163" w:rsidP="009A7990">
            <w:pPr>
              <w:spacing w:before="40" w:after="40" w:line="240" w:lineRule="auto"/>
              <w:rPr>
                <w:rFonts w:cs="Arial"/>
                <w:sz w:val="20"/>
                <w:lang w:eastAsia="fr-FR"/>
              </w:rPr>
            </w:pPr>
            <w:r>
              <w:rPr>
                <w:rFonts w:cs="Arial"/>
                <w:sz w:val="20"/>
                <w:lang w:eastAsia="fr-FR"/>
              </w:rPr>
              <w:t>Questionnaires</w:t>
            </w:r>
          </w:p>
        </w:tc>
        <w:tc>
          <w:tcPr>
            <w:tcW w:w="879" w:type="dxa"/>
            <w:tcBorders>
              <w:top w:val="single" w:sz="4" w:space="0" w:color="auto"/>
              <w:left w:val="single" w:sz="4" w:space="0" w:color="auto"/>
              <w:bottom w:val="single" w:sz="4" w:space="0" w:color="auto"/>
              <w:right w:val="single" w:sz="4" w:space="0" w:color="auto"/>
            </w:tcBorders>
          </w:tcPr>
          <w:p w14:paraId="2E9A47C5" w14:textId="77777777" w:rsidR="009A7990" w:rsidRPr="00561F9C" w:rsidRDefault="009A7990" w:rsidP="009A7990">
            <w:pPr>
              <w:spacing w:before="40" w:after="40" w:line="240" w:lineRule="auto"/>
              <w:jc w:val="center"/>
              <w:rPr>
                <w:rFonts w:cs="Arial"/>
                <w:sz w:val="20"/>
                <w:lang w:eastAsia="fr-FR"/>
              </w:rPr>
            </w:pPr>
          </w:p>
        </w:tc>
        <w:tc>
          <w:tcPr>
            <w:tcW w:w="878" w:type="dxa"/>
            <w:tcBorders>
              <w:top w:val="single" w:sz="4" w:space="0" w:color="auto"/>
              <w:left w:val="single" w:sz="4" w:space="0" w:color="auto"/>
              <w:bottom w:val="single" w:sz="4" w:space="0" w:color="auto"/>
              <w:right w:val="single" w:sz="4" w:space="0" w:color="auto"/>
            </w:tcBorders>
            <w:vAlign w:val="center"/>
          </w:tcPr>
          <w:p w14:paraId="6FC01BA5" w14:textId="77777777" w:rsidR="009A7990" w:rsidRPr="00561F9C" w:rsidRDefault="009A7990" w:rsidP="009A7990">
            <w:pPr>
              <w:spacing w:before="40" w:after="40" w:line="240" w:lineRule="auto"/>
              <w:jc w:val="center"/>
              <w:rPr>
                <w:rFonts w:cs="Arial"/>
                <w:sz w:val="20"/>
                <w:lang w:eastAsia="fr-FR"/>
              </w:rPr>
            </w:pPr>
            <w:r w:rsidRPr="00561F9C">
              <w:rPr>
                <w:rFonts w:cs="Arial"/>
                <w:sz w:val="20"/>
                <w:lang w:eastAsia="fr-FR"/>
              </w:rPr>
              <w:t>X</w:t>
            </w:r>
          </w:p>
        </w:tc>
        <w:tc>
          <w:tcPr>
            <w:tcW w:w="879" w:type="dxa"/>
            <w:tcBorders>
              <w:top w:val="single" w:sz="4" w:space="0" w:color="auto"/>
              <w:left w:val="single" w:sz="4" w:space="0" w:color="auto"/>
              <w:bottom w:val="single" w:sz="4" w:space="0" w:color="auto"/>
              <w:right w:val="single" w:sz="4" w:space="0" w:color="auto"/>
            </w:tcBorders>
            <w:vAlign w:val="center"/>
          </w:tcPr>
          <w:p w14:paraId="37F170C1" w14:textId="77777777" w:rsidR="009A7990" w:rsidRPr="00561F9C" w:rsidRDefault="009A7990" w:rsidP="009A7990">
            <w:pPr>
              <w:spacing w:before="40" w:after="40" w:line="240" w:lineRule="auto"/>
              <w:jc w:val="center"/>
              <w:rPr>
                <w:rFonts w:cs="Arial"/>
                <w:sz w:val="20"/>
                <w:lang w:eastAsia="fr-FR"/>
              </w:rPr>
            </w:pPr>
            <w:r w:rsidRPr="00561F9C">
              <w:rPr>
                <w:rFonts w:cs="Arial"/>
                <w:sz w:val="20"/>
                <w:lang w:eastAsia="fr-FR"/>
              </w:rPr>
              <w:t>X</w:t>
            </w:r>
          </w:p>
        </w:tc>
        <w:tc>
          <w:tcPr>
            <w:tcW w:w="879" w:type="dxa"/>
            <w:tcBorders>
              <w:top w:val="single" w:sz="4" w:space="0" w:color="auto"/>
              <w:left w:val="single" w:sz="4" w:space="0" w:color="auto"/>
              <w:bottom w:val="single" w:sz="4" w:space="0" w:color="auto"/>
              <w:right w:val="single" w:sz="4" w:space="0" w:color="auto"/>
            </w:tcBorders>
          </w:tcPr>
          <w:p w14:paraId="447F7C3F" w14:textId="77777777" w:rsidR="009A7990" w:rsidRPr="00561F9C" w:rsidRDefault="009A7990" w:rsidP="009A7990">
            <w:pPr>
              <w:spacing w:before="40" w:after="40" w:line="240" w:lineRule="auto"/>
              <w:jc w:val="center"/>
              <w:rPr>
                <w:rFonts w:cs="Arial"/>
                <w:sz w:val="20"/>
                <w:lang w:eastAsia="fr-FR"/>
              </w:rPr>
            </w:pPr>
          </w:p>
        </w:tc>
        <w:tc>
          <w:tcPr>
            <w:tcW w:w="878" w:type="dxa"/>
            <w:tcBorders>
              <w:top w:val="single" w:sz="4" w:space="0" w:color="auto"/>
              <w:left w:val="single" w:sz="4" w:space="0" w:color="auto"/>
              <w:bottom w:val="single" w:sz="4" w:space="0" w:color="auto"/>
              <w:right w:val="single" w:sz="4" w:space="0" w:color="auto"/>
            </w:tcBorders>
            <w:vAlign w:val="center"/>
          </w:tcPr>
          <w:p w14:paraId="69CE5872" w14:textId="77777777" w:rsidR="009A7990" w:rsidRPr="00561F9C" w:rsidRDefault="009A7990" w:rsidP="009A7990">
            <w:pPr>
              <w:spacing w:before="40" w:after="40" w:line="240" w:lineRule="auto"/>
              <w:jc w:val="center"/>
              <w:rPr>
                <w:rFonts w:cs="Arial"/>
                <w:sz w:val="20"/>
                <w:lang w:eastAsia="fr-FR"/>
              </w:rPr>
            </w:pPr>
            <w:r w:rsidRPr="00561F9C">
              <w:rPr>
                <w:rFonts w:cs="Arial"/>
                <w:sz w:val="20"/>
                <w:lang w:eastAsia="fr-FR"/>
              </w:rPr>
              <w:t>X</w:t>
            </w:r>
          </w:p>
        </w:tc>
        <w:tc>
          <w:tcPr>
            <w:tcW w:w="879" w:type="dxa"/>
            <w:tcBorders>
              <w:top w:val="single" w:sz="4" w:space="0" w:color="auto"/>
              <w:left w:val="single" w:sz="4" w:space="0" w:color="auto"/>
              <w:bottom w:val="single" w:sz="4" w:space="0" w:color="auto"/>
              <w:right w:val="single" w:sz="4" w:space="0" w:color="auto"/>
            </w:tcBorders>
            <w:vAlign w:val="center"/>
          </w:tcPr>
          <w:p w14:paraId="2C240C45" w14:textId="77777777" w:rsidR="009A7990" w:rsidRPr="00561F9C" w:rsidRDefault="009A7990" w:rsidP="009A7990">
            <w:pPr>
              <w:spacing w:before="40" w:after="40" w:line="240" w:lineRule="auto"/>
              <w:jc w:val="center"/>
              <w:rPr>
                <w:rFonts w:cs="Arial"/>
                <w:sz w:val="20"/>
                <w:lang w:eastAsia="fr-FR"/>
              </w:rPr>
            </w:pPr>
            <w:r w:rsidRPr="00561F9C">
              <w:rPr>
                <w:rFonts w:cs="Arial"/>
                <w:sz w:val="20"/>
                <w:lang w:eastAsia="fr-FR"/>
              </w:rPr>
              <w:t>X</w:t>
            </w:r>
          </w:p>
        </w:tc>
        <w:tc>
          <w:tcPr>
            <w:tcW w:w="879" w:type="dxa"/>
            <w:tcBorders>
              <w:top w:val="single" w:sz="4" w:space="0" w:color="auto"/>
              <w:left w:val="single" w:sz="4" w:space="0" w:color="auto"/>
              <w:bottom w:val="single" w:sz="4" w:space="0" w:color="auto"/>
              <w:right w:val="single" w:sz="12" w:space="0" w:color="auto"/>
            </w:tcBorders>
            <w:vAlign w:val="center"/>
          </w:tcPr>
          <w:p w14:paraId="7DF77A65" w14:textId="77777777" w:rsidR="009A7990" w:rsidRPr="00561F9C" w:rsidRDefault="009A7990" w:rsidP="009A7990">
            <w:pPr>
              <w:spacing w:before="40" w:after="40" w:line="240" w:lineRule="auto"/>
              <w:jc w:val="center"/>
              <w:rPr>
                <w:rFonts w:cs="Arial"/>
                <w:sz w:val="20"/>
                <w:lang w:eastAsia="fr-FR"/>
              </w:rPr>
            </w:pPr>
            <w:r w:rsidRPr="00561F9C">
              <w:rPr>
                <w:rFonts w:cs="Arial"/>
                <w:sz w:val="20"/>
                <w:lang w:eastAsia="fr-FR"/>
              </w:rPr>
              <w:t>X</w:t>
            </w:r>
          </w:p>
        </w:tc>
      </w:tr>
      <w:tr w:rsidR="009A7990" w:rsidRPr="00561F9C" w14:paraId="249C059C" w14:textId="77777777" w:rsidTr="009A7990">
        <w:trPr>
          <w:trHeight w:val="252"/>
          <w:jc w:val="center"/>
        </w:trPr>
        <w:tc>
          <w:tcPr>
            <w:tcW w:w="2402" w:type="dxa"/>
            <w:tcBorders>
              <w:top w:val="nil"/>
              <w:left w:val="single" w:sz="12" w:space="0" w:color="auto"/>
              <w:bottom w:val="single" w:sz="4" w:space="0" w:color="auto"/>
              <w:right w:val="single" w:sz="4" w:space="0" w:color="auto"/>
            </w:tcBorders>
            <w:shd w:val="clear" w:color="auto" w:fill="auto"/>
            <w:noWrap/>
            <w:vAlign w:val="center"/>
          </w:tcPr>
          <w:p w14:paraId="2C920F50" w14:textId="77777777" w:rsidR="009A7990" w:rsidRPr="00561F9C" w:rsidRDefault="009A7990" w:rsidP="009A7990">
            <w:pPr>
              <w:spacing w:before="40" w:after="40" w:line="240" w:lineRule="auto"/>
              <w:rPr>
                <w:rFonts w:cs="Arial"/>
                <w:sz w:val="20"/>
                <w:lang w:eastAsia="fr-FR"/>
              </w:rPr>
            </w:pPr>
            <w:r w:rsidRPr="00561F9C">
              <w:rPr>
                <w:rFonts w:cs="Arial"/>
                <w:sz w:val="20"/>
                <w:lang w:eastAsia="fr-FR"/>
              </w:rPr>
              <w:t>Urinary cotinine</w:t>
            </w:r>
          </w:p>
        </w:tc>
        <w:tc>
          <w:tcPr>
            <w:tcW w:w="879" w:type="dxa"/>
            <w:tcBorders>
              <w:top w:val="single" w:sz="4" w:space="0" w:color="auto"/>
              <w:left w:val="single" w:sz="4" w:space="0" w:color="auto"/>
              <w:bottom w:val="single" w:sz="4" w:space="0" w:color="auto"/>
              <w:right w:val="single" w:sz="4" w:space="0" w:color="auto"/>
            </w:tcBorders>
          </w:tcPr>
          <w:p w14:paraId="70AE4F01" w14:textId="77777777" w:rsidR="009A7990" w:rsidRPr="00561F9C" w:rsidRDefault="009A7990" w:rsidP="009A7990">
            <w:pPr>
              <w:spacing w:before="40" w:after="40" w:line="240" w:lineRule="auto"/>
              <w:jc w:val="center"/>
              <w:rPr>
                <w:rFonts w:cs="Arial"/>
                <w:sz w:val="20"/>
                <w:lang w:eastAsia="fr-FR"/>
              </w:rPr>
            </w:pPr>
          </w:p>
        </w:tc>
        <w:tc>
          <w:tcPr>
            <w:tcW w:w="878" w:type="dxa"/>
            <w:tcBorders>
              <w:top w:val="single" w:sz="4" w:space="0" w:color="auto"/>
              <w:left w:val="single" w:sz="4" w:space="0" w:color="auto"/>
              <w:bottom w:val="single" w:sz="4" w:space="0" w:color="auto"/>
              <w:right w:val="single" w:sz="4" w:space="0" w:color="auto"/>
            </w:tcBorders>
            <w:vAlign w:val="center"/>
          </w:tcPr>
          <w:p w14:paraId="6A19BE84" w14:textId="77777777" w:rsidR="009A7990" w:rsidRPr="00561F9C" w:rsidRDefault="009A7990" w:rsidP="009A7990">
            <w:pPr>
              <w:spacing w:before="40" w:after="40" w:line="240" w:lineRule="auto"/>
              <w:jc w:val="center"/>
              <w:rPr>
                <w:rFonts w:cs="Arial"/>
                <w:sz w:val="20"/>
                <w:lang w:eastAsia="fr-FR"/>
              </w:rPr>
            </w:pPr>
            <w:r w:rsidRPr="00561F9C">
              <w:rPr>
                <w:rFonts w:cs="Arial"/>
                <w:sz w:val="20"/>
                <w:lang w:eastAsia="fr-FR"/>
              </w:rPr>
              <w:t>X</w:t>
            </w:r>
          </w:p>
        </w:tc>
        <w:tc>
          <w:tcPr>
            <w:tcW w:w="879" w:type="dxa"/>
            <w:tcBorders>
              <w:top w:val="single" w:sz="4" w:space="0" w:color="auto"/>
              <w:left w:val="single" w:sz="4" w:space="0" w:color="auto"/>
              <w:bottom w:val="single" w:sz="4" w:space="0" w:color="auto"/>
              <w:right w:val="single" w:sz="4" w:space="0" w:color="auto"/>
            </w:tcBorders>
            <w:vAlign w:val="center"/>
          </w:tcPr>
          <w:p w14:paraId="78AEB02E" w14:textId="77777777" w:rsidR="009A7990" w:rsidRPr="00561F9C" w:rsidRDefault="009A7990" w:rsidP="009A7990">
            <w:pPr>
              <w:spacing w:before="40" w:after="40" w:line="240" w:lineRule="auto"/>
              <w:jc w:val="center"/>
              <w:rPr>
                <w:rFonts w:cs="Arial"/>
                <w:sz w:val="20"/>
                <w:lang w:eastAsia="fr-FR"/>
              </w:rPr>
            </w:pPr>
            <w:r w:rsidRPr="00561F9C">
              <w:rPr>
                <w:rFonts w:cs="Arial"/>
                <w:sz w:val="20"/>
                <w:lang w:eastAsia="fr-FR"/>
              </w:rPr>
              <w:t>X</w:t>
            </w:r>
          </w:p>
        </w:tc>
        <w:tc>
          <w:tcPr>
            <w:tcW w:w="879" w:type="dxa"/>
            <w:tcBorders>
              <w:top w:val="single" w:sz="4" w:space="0" w:color="auto"/>
              <w:left w:val="single" w:sz="4" w:space="0" w:color="auto"/>
              <w:bottom w:val="single" w:sz="4" w:space="0" w:color="auto"/>
              <w:right w:val="single" w:sz="4" w:space="0" w:color="auto"/>
            </w:tcBorders>
          </w:tcPr>
          <w:p w14:paraId="60A9D9EF" w14:textId="77777777" w:rsidR="009A7990" w:rsidRPr="00561F9C" w:rsidRDefault="009A7990" w:rsidP="009A7990">
            <w:pPr>
              <w:spacing w:before="40" w:after="40" w:line="240" w:lineRule="auto"/>
              <w:jc w:val="center"/>
              <w:rPr>
                <w:rFonts w:cs="Arial"/>
                <w:sz w:val="20"/>
                <w:lang w:eastAsia="fr-FR"/>
              </w:rPr>
            </w:pPr>
          </w:p>
        </w:tc>
        <w:tc>
          <w:tcPr>
            <w:tcW w:w="878" w:type="dxa"/>
            <w:tcBorders>
              <w:top w:val="single" w:sz="4" w:space="0" w:color="auto"/>
              <w:left w:val="single" w:sz="4" w:space="0" w:color="auto"/>
              <w:bottom w:val="single" w:sz="4" w:space="0" w:color="auto"/>
              <w:right w:val="single" w:sz="4" w:space="0" w:color="auto"/>
            </w:tcBorders>
            <w:vAlign w:val="center"/>
          </w:tcPr>
          <w:p w14:paraId="6F1A7E2A" w14:textId="77777777" w:rsidR="009A7990" w:rsidRPr="00561F9C" w:rsidRDefault="009A7990" w:rsidP="009A7990">
            <w:pPr>
              <w:spacing w:before="40" w:after="40" w:line="240" w:lineRule="auto"/>
              <w:jc w:val="center"/>
              <w:rPr>
                <w:rFonts w:cs="Arial"/>
                <w:sz w:val="20"/>
                <w:lang w:eastAsia="fr-FR"/>
              </w:rPr>
            </w:pPr>
            <w:r w:rsidRPr="00561F9C">
              <w:rPr>
                <w:rFonts w:cs="Arial"/>
                <w:sz w:val="20"/>
                <w:lang w:eastAsia="fr-FR"/>
              </w:rPr>
              <w:t>X</w:t>
            </w:r>
          </w:p>
        </w:tc>
        <w:tc>
          <w:tcPr>
            <w:tcW w:w="879" w:type="dxa"/>
            <w:tcBorders>
              <w:top w:val="single" w:sz="4" w:space="0" w:color="auto"/>
              <w:left w:val="single" w:sz="4" w:space="0" w:color="auto"/>
              <w:bottom w:val="single" w:sz="4" w:space="0" w:color="auto"/>
              <w:right w:val="single" w:sz="4" w:space="0" w:color="auto"/>
            </w:tcBorders>
            <w:vAlign w:val="center"/>
          </w:tcPr>
          <w:p w14:paraId="6666F104" w14:textId="77777777" w:rsidR="009A7990" w:rsidRPr="00561F9C" w:rsidRDefault="009A7990" w:rsidP="009A7990">
            <w:pPr>
              <w:spacing w:before="40" w:after="40" w:line="240" w:lineRule="auto"/>
              <w:jc w:val="center"/>
              <w:rPr>
                <w:rFonts w:cs="Arial"/>
                <w:sz w:val="20"/>
                <w:lang w:eastAsia="fr-FR"/>
              </w:rPr>
            </w:pPr>
            <w:r w:rsidRPr="00561F9C">
              <w:rPr>
                <w:rFonts w:cs="Arial"/>
                <w:sz w:val="20"/>
                <w:lang w:eastAsia="fr-FR"/>
              </w:rPr>
              <w:t>X</w:t>
            </w:r>
          </w:p>
        </w:tc>
        <w:tc>
          <w:tcPr>
            <w:tcW w:w="879" w:type="dxa"/>
            <w:tcBorders>
              <w:top w:val="single" w:sz="4" w:space="0" w:color="auto"/>
              <w:left w:val="single" w:sz="4" w:space="0" w:color="auto"/>
              <w:bottom w:val="single" w:sz="4" w:space="0" w:color="auto"/>
              <w:right w:val="single" w:sz="12" w:space="0" w:color="auto"/>
            </w:tcBorders>
            <w:vAlign w:val="center"/>
          </w:tcPr>
          <w:p w14:paraId="163905B1" w14:textId="77777777" w:rsidR="009A7990" w:rsidRPr="00561F9C" w:rsidRDefault="009A7990" w:rsidP="009A7990">
            <w:pPr>
              <w:spacing w:before="40" w:after="40" w:line="240" w:lineRule="auto"/>
              <w:jc w:val="center"/>
              <w:rPr>
                <w:rFonts w:cs="Arial"/>
                <w:sz w:val="20"/>
                <w:lang w:eastAsia="fr-FR"/>
              </w:rPr>
            </w:pPr>
            <w:r w:rsidRPr="00561F9C">
              <w:rPr>
                <w:rFonts w:cs="Arial"/>
                <w:sz w:val="20"/>
                <w:lang w:eastAsia="fr-FR"/>
              </w:rPr>
              <w:t>X</w:t>
            </w:r>
          </w:p>
        </w:tc>
      </w:tr>
      <w:tr w:rsidR="009A7990" w:rsidRPr="00561F9C" w14:paraId="799CA938" w14:textId="77777777" w:rsidTr="009A7990">
        <w:trPr>
          <w:trHeight w:val="252"/>
          <w:jc w:val="center"/>
        </w:trPr>
        <w:tc>
          <w:tcPr>
            <w:tcW w:w="2402" w:type="dxa"/>
            <w:tcBorders>
              <w:top w:val="nil"/>
              <w:left w:val="single" w:sz="12" w:space="0" w:color="auto"/>
              <w:bottom w:val="single" w:sz="4" w:space="0" w:color="auto"/>
              <w:right w:val="single" w:sz="4" w:space="0" w:color="auto"/>
            </w:tcBorders>
            <w:shd w:val="clear" w:color="auto" w:fill="auto"/>
            <w:noWrap/>
            <w:vAlign w:val="center"/>
          </w:tcPr>
          <w:p w14:paraId="108FEEE4" w14:textId="5DF96B5D" w:rsidR="009A7990" w:rsidRPr="00561F9C" w:rsidRDefault="009A7990" w:rsidP="009A7990">
            <w:pPr>
              <w:spacing w:before="40" w:after="40" w:line="240" w:lineRule="auto"/>
              <w:rPr>
                <w:rFonts w:cs="Arial"/>
                <w:sz w:val="20"/>
                <w:lang w:eastAsia="fr-FR"/>
              </w:rPr>
            </w:pPr>
            <w:r w:rsidRPr="00561F9C">
              <w:rPr>
                <w:rFonts w:cs="Arial"/>
                <w:sz w:val="20"/>
                <w:lang w:eastAsia="fr-FR"/>
              </w:rPr>
              <w:t>Exhaled CO</w:t>
            </w:r>
            <w:r w:rsidR="00BD5163">
              <w:rPr>
                <w:rFonts w:cs="Arial"/>
                <w:sz w:val="20"/>
                <w:vertAlign w:val="superscript"/>
                <w:lang w:eastAsia="fr-FR"/>
              </w:rPr>
              <w:t>2</w:t>
            </w:r>
            <w:r w:rsidRPr="00561F9C">
              <w:rPr>
                <w:rFonts w:cs="Arial"/>
                <w:sz w:val="20"/>
                <w:lang w:eastAsia="fr-FR"/>
              </w:rPr>
              <w:t xml:space="preserve"> determination</w:t>
            </w:r>
          </w:p>
        </w:tc>
        <w:tc>
          <w:tcPr>
            <w:tcW w:w="879" w:type="dxa"/>
            <w:tcBorders>
              <w:top w:val="single" w:sz="4" w:space="0" w:color="auto"/>
              <w:left w:val="single" w:sz="4" w:space="0" w:color="auto"/>
              <w:bottom w:val="single" w:sz="4" w:space="0" w:color="auto"/>
              <w:right w:val="single" w:sz="4" w:space="0" w:color="auto"/>
            </w:tcBorders>
          </w:tcPr>
          <w:p w14:paraId="2DAAE5F3" w14:textId="77777777" w:rsidR="009A7990" w:rsidRPr="00561F9C" w:rsidRDefault="009A7990" w:rsidP="009A7990">
            <w:pPr>
              <w:spacing w:before="40" w:after="40" w:line="240" w:lineRule="auto"/>
              <w:jc w:val="center"/>
              <w:rPr>
                <w:rFonts w:cs="Arial"/>
                <w:sz w:val="20"/>
                <w:lang w:eastAsia="fr-FR"/>
              </w:rPr>
            </w:pPr>
          </w:p>
        </w:tc>
        <w:tc>
          <w:tcPr>
            <w:tcW w:w="878" w:type="dxa"/>
            <w:tcBorders>
              <w:top w:val="single" w:sz="4" w:space="0" w:color="auto"/>
              <w:left w:val="single" w:sz="4" w:space="0" w:color="auto"/>
              <w:bottom w:val="single" w:sz="4" w:space="0" w:color="auto"/>
              <w:right w:val="single" w:sz="4" w:space="0" w:color="auto"/>
            </w:tcBorders>
            <w:vAlign w:val="center"/>
          </w:tcPr>
          <w:p w14:paraId="10445E57" w14:textId="77777777" w:rsidR="009A7990" w:rsidRPr="00561F9C" w:rsidRDefault="009A7990" w:rsidP="009A7990">
            <w:pPr>
              <w:spacing w:before="40" w:after="40" w:line="240" w:lineRule="auto"/>
              <w:jc w:val="center"/>
              <w:rPr>
                <w:rFonts w:cs="Arial"/>
                <w:sz w:val="20"/>
                <w:lang w:eastAsia="fr-FR"/>
              </w:rPr>
            </w:pPr>
            <w:r w:rsidRPr="00561F9C">
              <w:rPr>
                <w:rFonts w:cs="Arial"/>
                <w:sz w:val="20"/>
                <w:lang w:eastAsia="fr-FR"/>
              </w:rPr>
              <w:t>X</w:t>
            </w:r>
          </w:p>
        </w:tc>
        <w:tc>
          <w:tcPr>
            <w:tcW w:w="879" w:type="dxa"/>
            <w:tcBorders>
              <w:top w:val="single" w:sz="4" w:space="0" w:color="auto"/>
              <w:left w:val="single" w:sz="4" w:space="0" w:color="auto"/>
              <w:bottom w:val="single" w:sz="4" w:space="0" w:color="auto"/>
              <w:right w:val="single" w:sz="4" w:space="0" w:color="auto"/>
            </w:tcBorders>
            <w:vAlign w:val="center"/>
          </w:tcPr>
          <w:p w14:paraId="29E3F8E3" w14:textId="77777777" w:rsidR="009A7990" w:rsidRPr="00561F9C" w:rsidRDefault="009A7990" w:rsidP="009A7990">
            <w:pPr>
              <w:spacing w:before="40" w:after="40" w:line="240" w:lineRule="auto"/>
              <w:jc w:val="center"/>
              <w:rPr>
                <w:rFonts w:cs="Arial"/>
                <w:sz w:val="20"/>
                <w:lang w:eastAsia="fr-FR"/>
              </w:rPr>
            </w:pPr>
            <w:r w:rsidRPr="00561F9C">
              <w:rPr>
                <w:rFonts w:cs="Arial"/>
                <w:sz w:val="20"/>
                <w:lang w:eastAsia="fr-FR"/>
              </w:rPr>
              <w:t>X</w:t>
            </w:r>
          </w:p>
        </w:tc>
        <w:tc>
          <w:tcPr>
            <w:tcW w:w="879" w:type="dxa"/>
            <w:tcBorders>
              <w:top w:val="single" w:sz="4" w:space="0" w:color="auto"/>
              <w:left w:val="single" w:sz="4" w:space="0" w:color="auto"/>
              <w:bottom w:val="single" w:sz="4" w:space="0" w:color="auto"/>
              <w:right w:val="single" w:sz="4" w:space="0" w:color="auto"/>
            </w:tcBorders>
          </w:tcPr>
          <w:p w14:paraId="29CFE8AB" w14:textId="77777777" w:rsidR="009A7990" w:rsidRPr="00561F9C" w:rsidRDefault="009A7990" w:rsidP="009A7990">
            <w:pPr>
              <w:spacing w:before="40" w:after="40" w:line="240" w:lineRule="auto"/>
              <w:jc w:val="center"/>
              <w:rPr>
                <w:rFonts w:cs="Arial"/>
                <w:sz w:val="20"/>
                <w:lang w:eastAsia="fr-FR"/>
              </w:rPr>
            </w:pPr>
          </w:p>
        </w:tc>
        <w:tc>
          <w:tcPr>
            <w:tcW w:w="878" w:type="dxa"/>
            <w:tcBorders>
              <w:top w:val="single" w:sz="4" w:space="0" w:color="auto"/>
              <w:left w:val="single" w:sz="4" w:space="0" w:color="auto"/>
              <w:bottom w:val="single" w:sz="4" w:space="0" w:color="auto"/>
              <w:right w:val="single" w:sz="4" w:space="0" w:color="auto"/>
            </w:tcBorders>
            <w:vAlign w:val="center"/>
          </w:tcPr>
          <w:p w14:paraId="281DB78C" w14:textId="77777777" w:rsidR="009A7990" w:rsidRPr="00561F9C" w:rsidRDefault="009A7990" w:rsidP="009A7990">
            <w:pPr>
              <w:spacing w:before="40" w:after="40" w:line="240" w:lineRule="auto"/>
              <w:jc w:val="center"/>
              <w:rPr>
                <w:rFonts w:cs="Arial"/>
                <w:sz w:val="20"/>
                <w:lang w:eastAsia="fr-FR"/>
              </w:rPr>
            </w:pPr>
            <w:r w:rsidRPr="00561F9C">
              <w:rPr>
                <w:rFonts w:cs="Arial"/>
                <w:sz w:val="20"/>
                <w:lang w:eastAsia="fr-FR"/>
              </w:rPr>
              <w:t>X</w:t>
            </w:r>
          </w:p>
        </w:tc>
        <w:tc>
          <w:tcPr>
            <w:tcW w:w="879" w:type="dxa"/>
            <w:tcBorders>
              <w:top w:val="single" w:sz="4" w:space="0" w:color="auto"/>
              <w:left w:val="single" w:sz="4" w:space="0" w:color="auto"/>
              <w:bottom w:val="single" w:sz="4" w:space="0" w:color="auto"/>
              <w:right w:val="single" w:sz="4" w:space="0" w:color="auto"/>
            </w:tcBorders>
            <w:vAlign w:val="center"/>
          </w:tcPr>
          <w:p w14:paraId="17173E05" w14:textId="77777777" w:rsidR="009A7990" w:rsidRPr="00561F9C" w:rsidRDefault="009A7990" w:rsidP="009A7990">
            <w:pPr>
              <w:spacing w:before="40" w:after="40" w:line="240" w:lineRule="auto"/>
              <w:jc w:val="center"/>
              <w:rPr>
                <w:rFonts w:cs="Arial"/>
                <w:sz w:val="20"/>
                <w:lang w:eastAsia="fr-FR"/>
              </w:rPr>
            </w:pPr>
            <w:r w:rsidRPr="00561F9C">
              <w:rPr>
                <w:rFonts w:cs="Arial"/>
                <w:sz w:val="20"/>
                <w:lang w:eastAsia="fr-FR"/>
              </w:rPr>
              <w:t>X</w:t>
            </w:r>
          </w:p>
        </w:tc>
        <w:tc>
          <w:tcPr>
            <w:tcW w:w="879" w:type="dxa"/>
            <w:tcBorders>
              <w:top w:val="single" w:sz="4" w:space="0" w:color="auto"/>
              <w:left w:val="single" w:sz="4" w:space="0" w:color="auto"/>
              <w:bottom w:val="single" w:sz="4" w:space="0" w:color="auto"/>
              <w:right w:val="single" w:sz="12" w:space="0" w:color="auto"/>
            </w:tcBorders>
            <w:vAlign w:val="center"/>
          </w:tcPr>
          <w:p w14:paraId="71B2F638" w14:textId="77777777" w:rsidR="009A7990" w:rsidRPr="00561F9C" w:rsidRDefault="009A7990" w:rsidP="009A7990">
            <w:pPr>
              <w:spacing w:before="40" w:after="40" w:line="240" w:lineRule="auto"/>
              <w:jc w:val="center"/>
              <w:rPr>
                <w:rFonts w:cs="Arial"/>
                <w:sz w:val="20"/>
                <w:lang w:eastAsia="fr-FR"/>
              </w:rPr>
            </w:pPr>
            <w:r w:rsidRPr="00561F9C">
              <w:rPr>
                <w:rFonts w:cs="Arial"/>
                <w:sz w:val="20"/>
                <w:lang w:eastAsia="fr-FR"/>
              </w:rPr>
              <w:t>X</w:t>
            </w:r>
          </w:p>
        </w:tc>
      </w:tr>
    </w:tbl>
    <w:p w14:paraId="5FB23794" w14:textId="01B85EB5" w:rsidR="00D71D02" w:rsidRPr="00D71D02" w:rsidRDefault="00EE1264" w:rsidP="00014C89">
      <w:pPr>
        <w:spacing w:before="0" w:after="0" w:line="240" w:lineRule="exact"/>
        <w:rPr>
          <w:rFonts w:cs="Arial"/>
          <w:sz w:val="16"/>
          <w:szCs w:val="16"/>
        </w:rPr>
      </w:pPr>
      <w:r>
        <w:rPr>
          <w:rFonts w:cs="Arial"/>
          <w:sz w:val="20"/>
        </w:rPr>
        <w:t xml:space="preserve">       </w:t>
      </w:r>
      <w:r w:rsidR="00D71D02">
        <w:rPr>
          <w:rFonts w:cs="Arial"/>
          <w:sz w:val="20"/>
        </w:rPr>
        <w:tab/>
      </w:r>
    </w:p>
    <w:p w14:paraId="4A2CDED0" w14:textId="2A0A3F15" w:rsidR="00D71D02" w:rsidRPr="00E127E4" w:rsidRDefault="00435D9D" w:rsidP="00E127E4">
      <w:pPr>
        <w:spacing w:before="0" w:after="0" w:line="240" w:lineRule="exact"/>
        <w:ind w:firstLine="720"/>
        <w:rPr>
          <w:rFonts w:cs="Arial"/>
          <w:sz w:val="16"/>
          <w:szCs w:val="16"/>
        </w:rPr>
      </w:pPr>
      <w:r>
        <w:rPr>
          <w:rFonts w:cs="Arial"/>
          <w:sz w:val="20"/>
          <w:vertAlign w:val="superscript"/>
        </w:rPr>
        <w:t>1</w:t>
      </w:r>
      <w:r w:rsidR="00D71D02">
        <w:rPr>
          <w:rFonts w:cs="Arial"/>
          <w:sz w:val="16"/>
          <w:szCs w:val="16"/>
        </w:rPr>
        <w:t xml:space="preserve">CO = </w:t>
      </w:r>
      <w:r w:rsidR="00D71D02" w:rsidRPr="00A33C17">
        <w:rPr>
          <w:rFonts w:cs="Arial"/>
          <w:sz w:val="16"/>
          <w:szCs w:val="16"/>
        </w:rPr>
        <w:t>Carbon monoxide</w:t>
      </w:r>
    </w:p>
    <w:p w14:paraId="13952591" w14:textId="77777777" w:rsidR="00561F9C" w:rsidRDefault="00561F9C" w:rsidP="00561F9C">
      <w:pPr>
        <w:pStyle w:val="Default"/>
        <w:widowControl/>
        <w:jc w:val="both"/>
        <w:rPr>
          <w:rFonts w:ascii="Arial" w:hAnsi="Arial" w:cs="Arial"/>
          <w:color w:val="auto"/>
          <w:sz w:val="20"/>
          <w:szCs w:val="20"/>
        </w:rPr>
      </w:pPr>
    </w:p>
    <w:p w14:paraId="5479D45D" w14:textId="77777777" w:rsidR="00FD5BC5" w:rsidRPr="00893C73" w:rsidRDefault="00FD5BC5" w:rsidP="00FD5BC5">
      <w:pPr>
        <w:pStyle w:val="Default"/>
        <w:widowControl/>
        <w:rPr>
          <w:rFonts w:ascii="Arial" w:hAnsi="Arial" w:cs="Arial"/>
          <w:color w:val="auto"/>
          <w:sz w:val="20"/>
          <w:szCs w:val="20"/>
        </w:rPr>
      </w:pPr>
      <w:r w:rsidRPr="00893C73">
        <w:rPr>
          <w:rFonts w:ascii="Arial" w:hAnsi="Arial" w:cs="Arial"/>
          <w:color w:val="auto"/>
          <w:sz w:val="20"/>
          <w:szCs w:val="20"/>
        </w:rPr>
        <w:t>Ask us if you have any questions about the tests and procedures for the study.</w:t>
      </w:r>
    </w:p>
    <w:p w14:paraId="429803BB" w14:textId="77777777" w:rsidR="0069043C" w:rsidRDefault="0069043C" w:rsidP="00FD5BC5">
      <w:pPr>
        <w:pStyle w:val="Default"/>
        <w:widowControl/>
        <w:rPr>
          <w:rFonts w:ascii="Arial" w:hAnsi="Arial" w:cs="Arial"/>
          <w:color w:val="auto"/>
        </w:rPr>
      </w:pPr>
    </w:p>
    <w:p w14:paraId="4A1F77C1" w14:textId="77777777" w:rsidR="0069043C" w:rsidRPr="00534742" w:rsidRDefault="0069043C" w:rsidP="00FD5BC5">
      <w:pPr>
        <w:pStyle w:val="Default"/>
        <w:widowControl/>
        <w:rPr>
          <w:rFonts w:ascii="Arial" w:hAnsi="Arial" w:cs="Arial"/>
          <w:color w:val="auto"/>
        </w:rPr>
      </w:pPr>
    </w:p>
    <w:p w14:paraId="619BC55E" w14:textId="2874BFD5" w:rsidR="00FD5BC5" w:rsidRPr="00EE3B1B" w:rsidRDefault="00FD5BC5" w:rsidP="00FD5BC5">
      <w:pPr>
        <w:pStyle w:val="Heading1"/>
        <w:rPr>
          <w:i/>
          <w:sz w:val="22"/>
        </w:rPr>
      </w:pPr>
      <w:r w:rsidRPr="00534742">
        <w:rPr>
          <w:bCs/>
        </w:rPr>
        <w:t>What will I be asked to do in this study?</w:t>
      </w:r>
    </w:p>
    <w:p w14:paraId="2FEFA2EE" w14:textId="77777777" w:rsidR="00FD5BC5" w:rsidRPr="00893C73" w:rsidRDefault="00FD5BC5" w:rsidP="00FD5BC5">
      <w:pPr>
        <w:pStyle w:val="Default"/>
        <w:widowControl/>
        <w:rPr>
          <w:rFonts w:ascii="Arial" w:hAnsi="Arial" w:cs="Arial"/>
          <w:color w:val="auto"/>
          <w:sz w:val="20"/>
          <w:szCs w:val="20"/>
        </w:rPr>
      </w:pPr>
      <w:r w:rsidRPr="00893C73">
        <w:rPr>
          <w:rFonts w:ascii="Arial" w:hAnsi="Arial" w:cs="Arial"/>
          <w:color w:val="auto"/>
          <w:sz w:val="20"/>
          <w:szCs w:val="20"/>
        </w:rPr>
        <w:t xml:space="preserve">Before you decide whether to be in this study, you should think about how the tests and study visits will affect your time away from work and your schedule.  </w:t>
      </w:r>
    </w:p>
    <w:p w14:paraId="174A6100" w14:textId="77777777" w:rsidR="00FD5BC5" w:rsidRPr="00893C73" w:rsidRDefault="00FD5BC5" w:rsidP="00FD5BC5">
      <w:pPr>
        <w:pStyle w:val="Default"/>
        <w:widowControl/>
        <w:rPr>
          <w:rFonts w:ascii="Arial" w:hAnsi="Arial" w:cs="Arial"/>
          <w:color w:val="auto"/>
          <w:sz w:val="20"/>
          <w:szCs w:val="20"/>
        </w:rPr>
      </w:pPr>
    </w:p>
    <w:p w14:paraId="1B77FCFE" w14:textId="77777777" w:rsidR="00FD5BC5" w:rsidRPr="00893C73" w:rsidRDefault="00FD5BC5" w:rsidP="00FD5BC5">
      <w:pPr>
        <w:pStyle w:val="Default"/>
        <w:widowControl/>
        <w:rPr>
          <w:rFonts w:ascii="Arial" w:hAnsi="Arial" w:cs="Arial"/>
          <w:color w:val="auto"/>
          <w:sz w:val="20"/>
          <w:szCs w:val="20"/>
        </w:rPr>
      </w:pPr>
      <w:r w:rsidRPr="00893C73">
        <w:rPr>
          <w:rFonts w:ascii="Arial" w:hAnsi="Arial" w:cs="Arial"/>
          <w:color w:val="auto"/>
          <w:sz w:val="20"/>
          <w:szCs w:val="20"/>
        </w:rPr>
        <w:t>To be in this study, you must agree to:</w:t>
      </w:r>
    </w:p>
    <w:p w14:paraId="65315465" w14:textId="77777777" w:rsidR="00FD5BC5" w:rsidRPr="00893C73" w:rsidRDefault="00FD5BC5" w:rsidP="00EC565A">
      <w:pPr>
        <w:pStyle w:val="Default"/>
        <w:widowControl/>
        <w:numPr>
          <w:ilvl w:val="0"/>
          <w:numId w:val="9"/>
        </w:numPr>
        <w:rPr>
          <w:rFonts w:ascii="Arial" w:hAnsi="Arial" w:cs="Arial"/>
          <w:color w:val="auto"/>
          <w:sz w:val="20"/>
          <w:szCs w:val="20"/>
        </w:rPr>
      </w:pPr>
      <w:r w:rsidRPr="00893C73">
        <w:rPr>
          <w:rFonts w:ascii="Arial" w:hAnsi="Arial" w:cs="Arial"/>
          <w:color w:val="auto"/>
          <w:sz w:val="20"/>
          <w:szCs w:val="20"/>
        </w:rPr>
        <w:t>Follow directions from the study staff</w:t>
      </w:r>
    </w:p>
    <w:p w14:paraId="307F8268" w14:textId="77777777" w:rsidR="00FD5BC5" w:rsidRPr="00893C73" w:rsidRDefault="00FD5BC5" w:rsidP="00EC565A">
      <w:pPr>
        <w:pStyle w:val="Default"/>
        <w:widowControl/>
        <w:numPr>
          <w:ilvl w:val="0"/>
          <w:numId w:val="9"/>
        </w:numPr>
        <w:rPr>
          <w:rFonts w:ascii="Arial" w:hAnsi="Arial" w:cs="Arial"/>
          <w:color w:val="auto"/>
          <w:sz w:val="20"/>
          <w:szCs w:val="20"/>
        </w:rPr>
      </w:pPr>
      <w:r w:rsidRPr="00893C73">
        <w:rPr>
          <w:rFonts w:ascii="Arial" w:hAnsi="Arial" w:cs="Arial"/>
          <w:color w:val="auto"/>
          <w:sz w:val="20"/>
          <w:szCs w:val="20"/>
        </w:rPr>
        <w:t>Make and keep study appointments</w:t>
      </w:r>
    </w:p>
    <w:p w14:paraId="26BA8FD9" w14:textId="4905BEBE" w:rsidR="00FD5BC5" w:rsidRPr="00893C73" w:rsidRDefault="00EC565A" w:rsidP="00EC565A">
      <w:pPr>
        <w:pStyle w:val="Default"/>
        <w:widowControl/>
        <w:numPr>
          <w:ilvl w:val="0"/>
          <w:numId w:val="9"/>
        </w:numPr>
        <w:rPr>
          <w:rFonts w:ascii="Arial" w:hAnsi="Arial" w:cs="Arial"/>
          <w:color w:val="auto"/>
          <w:sz w:val="20"/>
          <w:szCs w:val="20"/>
        </w:rPr>
      </w:pPr>
      <w:r>
        <w:rPr>
          <w:rFonts w:ascii="Arial" w:hAnsi="Arial" w:cs="Arial"/>
          <w:color w:val="auto"/>
          <w:sz w:val="20"/>
          <w:szCs w:val="20"/>
        </w:rPr>
        <w:t xml:space="preserve">Agree to receive the </w:t>
      </w:r>
      <w:r w:rsidR="00FD5BC5" w:rsidRPr="00893C73">
        <w:rPr>
          <w:rFonts w:ascii="Arial" w:hAnsi="Arial" w:cs="Arial"/>
          <w:color w:val="auto"/>
          <w:sz w:val="20"/>
          <w:szCs w:val="20"/>
        </w:rPr>
        <w:t>study drug as instructed</w:t>
      </w:r>
      <w:r w:rsidR="004D3F5E">
        <w:rPr>
          <w:rFonts w:ascii="Arial" w:hAnsi="Arial" w:cs="Arial"/>
          <w:color w:val="auto"/>
          <w:sz w:val="20"/>
          <w:szCs w:val="20"/>
        </w:rPr>
        <w:t xml:space="preserve"> </w:t>
      </w:r>
    </w:p>
    <w:p w14:paraId="5E2D36EC" w14:textId="5D6CB4BA" w:rsidR="00FD5BC5" w:rsidRPr="006A7975" w:rsidRDefault="00FD5BC5" w:rsidP="00EC565A">
      <w:pPr>
        <w:pStyle w:val="Default"/>
        <w:widowControl/>
        <w:numPr>
          <w:ilvl w:val="0"/>
          <w:numId w:val="9"/>
        </w:numPr>
        <w:rPr>
          <w:rFonts w:ascii="Arial" w:hAnsi="Arial" w:cs="Arial"/>
          <w:color w:val="auto"/>
          <w:sz w:val="20"/>
          <w:szCs w:val="20"/>
        </w:rPr>
      </w:pPr>
      <w:r w:rsidRPr="004D3F5E">
        <w:rPr>
          <w:rFonts w:ascii="Arial" w:hAnsi="Arial" w:cs="Arial"/>
          <w:color w:val="auto"/>
          <w:sz w:val="20"/>
          <w:szCs w:val="20"/>
        </w:rPr>
        <w:t>Give blood samples</w:t>
      </w:r>
      <w:r w:rsidR="000A1B4F">
        <w:rPr>
          <w:rFonts w:ascii="Arial" w:hAnsi="Arial" w:cs="Arial"/>
          <w:color w:val="auto"/>
          <w:sz w:val="20"/>
          <w:szCs w:val="20"/>
        </w:rPr>
        <w:t xml:space="preserve"> and urine samples</w:t>
      </w:r>
    </w:p>
    <w:p w14:paraId="07A0D354" w14:textId="77777777" w:rsidR="00FD5BC5" w:rsidRPr="00893C73" w:rsidRDefault="00FD5BC5" w:rsidP="00EC565A">
      <w:pPr>
        <w:pStyle w:val="Default"/>
        <w:widowControl/>
        <w:numPr>
          <w:ilvl w:val="0"/>
          <w:numId w:val="9"/>
        </w:numPr>
        <w:rPr>
          <w:rFonts w:ascii="Arial" w:hAnsi="Arial" w:cs="Arial"/>
          <w:color w:val="auto"/>
          <w:sz w:val="20"/>
          <w:szCs w:val="20"/>
        </w:rPr>
      </w:pPr>
      <w:r w:rsidRPr="00893C73">
        <w:rPr>
          <w:rFonts w:ascii="Arial" w:hAnsi="Arial" w:cs="Arial"/>
          <w:color w:val="auto"/>
          <w:sz w:val="20"/>
          <w:szCs w:val="20"/>
        </w:rPr>
        <w:t xml:space="preserve">Tell the study staff about </w:t>
      </w:r>
      <w:proofErr w:type="gramStart"/>
      <w:r w:rsidRPr="00893C73">
        <w:rPr>
          <w:rFonts w:ascii="Arial" w:hAnsi="Arial" w:cs="Arial"/>
          <w:color w:val="auto"/>
          <w:sz w:val="20"/>
          <w:szCs w:val="20"/>
        </w:rPr>
        <w:t>all of</w:t>
      </w:r>
      <w:proofErr w:type="gramEnd"/>
      <w:r w:rsidRPr="00893C73">
        <w:rPr>
          <w:rFonts w:ascii="Arial" w:hAnsi="Arial" w:cs="Arial"/>
          <w:color w:val="auto"/>
          <w:sz w:val="20"/>
          <w:szCs w:val="20"/>
        </w:rPr>
        <w:t xml:space="preserve"> the medicines you take during the study</w:t>
      </w:r>
    </w:p>
    <w:p w14:paraId="3FD7FDF4" w14:textId="77777777" w:rsidR="00FD5BC5" w:rsidRPr="00893C73" w:rsidRDefault="00FD5BC5" w:rsidP="00EC565A">
      <w:pPr>
        <w:pStyle w:val="Default"/>
        <w:widowControl/>
        <w:numPr>
          <w:ilvl w:val="0"/>
          <w:numId w:val="9"/>
        </w:numPr>
        <w:rPr>
          <w:rFonts w:ascii="Arial" w:hAnsi="Arial" w:cs="Arial"/>
          <w:color w:val="auto"/>
          <w:sz w:val="20"/>
          <w:szCs w:val="20"/>
        </w:rPr>
      </w:pPr>
      <w:r w:rsidRPr="00893C73">
        <w:rPr>
          <w:rFonts w:ascii="Arial" w:hAnsi="Arial" w:cs="Arial"/>
          <w:color w:val="auto"/>
          <w:sz w:val="20"/>
          <w:szCs w:val="20"/>
        </w:rPr>
        <w:lastRenderedPageBreak/>
        <w:t>Tell the study staff about any changes to your health during the study</w:t>
      </w:r>
    </w:p>
    <w:p w14:paraId="5C365B92" w14:textId="77777777" w:rsidR="00FD5BC5" w:rsidRPr="00893C73" w:rsidRDefault="00FD5BC5" w:rsidP="00EC565A">
      <w:pPr>
        <w:pStyle w:val="Default"/>
        <w:widowControl/>
        <w:numPr>
          <w:ilvl w:val="0"/>
          <w:numId w:val="9"/>
        </w:numPr>
        <w:rPr>
          <w:rFonts w:ascii="Arial" w:hAnsi="Arial" w:cs="Arial"/>
          <w:color w:val="auto"/>
          <w:sz w:val="20"/>
          <w:szCs w:val="20"/>
        </w:rPr>
      </w:pPr>
      <w:r w:rsidRPr="00893C73">
        <w:rPr>
          <w:rFonts w:ascii="Arial" w:hAnsi="Arial" w:cs="Arial"/>
          <w:color w:val="auto"/>
          <w:sz w:val="20"/>
          <w:szCs w:val="20"/>
        </w:rPr>
        <w:t>Not be part of any other research study while participating in this study</w:t>
      </w:r>
    </w:p>
    <w:p w14:paraId="0AE7525F" w14:textId="7CF1B980" w:rsidR="003B0AFD" w:rsidRDefault="003B0AFD" w:rsidP="00EC565A">
      <w:pPr>
        <w:pStyle w:val="Default"/>
        <w:widowControl/>
        <w:numPr>
          <w:ilvl w:val="0"/>
          <w:numId w:val="9"/>
        </w:numPr>
        <w:rPr>
          <w:rFonts w:ascii="Arial" w:hAnsi="Arial" w:cs="Arial"/>
          <w:color w:val="auto"/>
          <w:sz w:val="20"/>
          <w:szCs w:val="20"/>
        </w:rPr>
      </w:pPr>
      <w:r>
        <w:rPr>
          <w:rFonts w:ascii="Arial" w:hAnsi="Arial" w:cs="Arial"/>
          <w:color w:val="auto"/>
          <w:sz w:val="20"/>
          <w:szCs w:val="20"/>
        </w:rPr>
        <w:t xml:space="preserve">Answer </w:t>
      </w:r>
      <w:r w:rsidR="00B04142">
        <w:rPr>
          <w:rFonts w:ascii="Arial" w:hAnsi="Arial" w:cs="Arial"/>
          <w:color w:val="auto"/>
          <w:sz w:val="20"/>
          <w:szCs w:val="20"/>
        </w:rPr>
        <w:t>questions</w:t>
      </w:r>
      <w:r>
        <w:rPr>
          <w:rFonts w:ascii="Arial" w:hAnsi="Arial" w:cs="Arial"/>
          <w:color w:val="auto"/>
          <w:sz w:val="20"/>
          <w:szCs w:val="20"/>
        </w:rPr>
        <w:t xml:space="preserve"> about your health and well-being</w:t>
      </w:r>
    </w:p>
    <w:p w14:paraId="05C9E8D6" w14:textId="77777777" w:rsidR="00BD5163" w:rsidRPr="00BD5163" w:rsidRDefault="00BD5163" w:rsidP="00BD5163">
      <w:pPr>
        <w:pStyle w:val="ListParagraph"/>
        <w:numPr>
          <w:ilvl w:val="0"/>
          <w:numId w:val="9"/>
        </w:numPr>
        <w:rPr>
          <w:rFonts w:cs="Arial"/>
          <w:sz w:val="20"/>
        </w:rPr>
      </w:pPr>
      <w:proofErr w:type="gramStart"/>
      <w:r w:rsidRPr="00BD5163">
        <w:rPr>
          <w:rFonts w:cs="Arial"/>
          <w:sz w:val="20"/>
        </w:rPr>
        <w:t>Make an attempt</w:t>
      </w:r>
      <w:proofErr w:type="gramEnd"/>
      <w:r w:rsidRPr="00BD5163">
        <w:rPr>
          <w:rFonts w:cs="Arial"/>
          <w:sz w:val="20"/>
        </w:rPr>
        <w:t xml:space="preserve"> to stop smoking starting on each of the days that you received a dose of the study drug, if you are still smoking</w:t>
      </w:r>
    </w:p>
    <w:p w14:paraId="6066644D" w14:textId="77777777" w:rsidR="00BD5163" w:rsidRPr="00893C73" w:rsidRDefault="00BD5163" w:rsidP="00014C89">
      <w:pPr>
        <w:pStyle w:val="Default"/>
        <w:widowControl/>
        <w:rPr>
          <w:rFonts w:ascii="Arial" w:hAnsi="Arial" w:cs="Arial"/>
          <w:color w:val="auto"/>
          <w:sz w:val="20"/>
          <w:szCs w:val="20"/>
        </w:rPr>
      </w:pPr>
    </w:p>
    <w:p w14:paraId="38ADAC2F" w14:textId="437659FA" w:rsidR="00BD5163" w:rsidRPr="00BD5163" w:rsidRDefault="00BD5163" w:rsidP="00BD5163">
      <w:pPr>
        <w:pStyle w:val="Default"/>
        <w:rPr>
          <w:rFonts w:ascii="Arial" w:hAnsi="Arial" w:cs="Arial"/>
          <w:b/>
          <w:iCs/>
          <w:color w:val="auto"/>
          <w:sz w:val="20"/>
          <w:szCs w:val="20"/>
        </w:rPr>
      </w:pPr>
      <w:r w:rsidRPr="00BD5163">
        <w:rPr>
          <w:rFonts w:ascii="Arial" w:hAnsi="Arial" w:cs="Arial"/>
          <w:b/>
          <w:iCs/>
          <w:color w:val="auto"/>
          <w:sz w:val="20"/>
          <w:szCs w:val="20"/>
        </w:rPr>
        <w:t xml:space="preserve">Talk with your study doctor before starting any new medicine.  This includes drugs you buy at the pharmacy and herbal or dietary supplements (vitamins).  Some drugs could cause serious side effects if taken with the study drug. </w:t>
      </w:r>
    </w:p>
    <w:p w14:paraId="79B35599" w14:textId="77777777" w:rsidR="00BD5163" w:rsidRPr="00BD5163" w:rsidRDefault="00BD5163" w:rsidP="00BD5163">
      <w:pPr>
        <w:pStyle w:val="Default"/>
        <w:rPr>
          <w:rFonts w:ascii="Arial" w:hAnsi="Arial" w:cs="Arial"/>
          <w:b/>
          <w:iCs/>
          <w:color w:val="auto"/>
          <w:sz w:val="20"/>
          <w:szCs w:val="20"/>
        </w:rPr>
      </w:pPr>
    </w:p>
    <w:p w14:paraId="6FE7B635" w14:textId="77777777" w:rsidR="00BD5163" w:rsidRPr="00BD5163" w:rsidRDefault="00BD5163" w:rsidP="00BD5163">
      <w:pPr>
        <w:pStyle w:val="Default"/>
        <w:rPr>
          <w:rFonts w:ascii="Arial" w:hAnsi="Arial" w:cs="Arial"/>
          <w:b/>
          <w:iCs/>
          <w:color w:val="auto"/>
          <w:sz w:val="20"/>
          <w:szCs w:val="20"/>
        </w:rPr>
      </w:pPr>
      <w:r w:rsidRPr="00BD5163">
        <w:rPr>
          <w:rFonts w:ascii="Arial" w:hAnsi="Arial" w:cs="Arial"/>
          <w:b/>
          <w:iCs/>
          <w:color w:val="auto"/>
          <w:sz w:val="20"/>
          <w:szCs w:val="20"/>
        </w:rPr>
        <w:t xml:space="preserve">Please ask your study doctor if you have any questions about the medicine(s) you are taking.  He/she will tell you which medicine you cannot take during the study. </w:t>
      </w:r>
    </w:p>
    <w:p w14:paraId="2745F130" w14:textId="77777777" w:rsidR="00BD5163" w:rsidRPr="00BD5163" w:rsidRDefault="00BD5163" w:rsidP="00BD5163">
      <w:pPr>
        <w:pStyle w:val="Default"/>
        <w:rPr>
          <w:rFonts w:ascii="Arial" w:hAnsi="Arial" w:cs="Arial"/>
          <w:b/>
          <w:iCs/>
          <w:color w:val="auto"/>
          <w:sz w:val="20"/>
          <w:szCs w:val="20"/>
        </w:rPr>
      </w:pPr>
    </w:p>
    <w:p w14:paraId="41428180" w14:textId="77777777" w:rsidR="00BD5163" w:rsidRPr="00BD5163" w:rsidRDefault="00BD5163" w:rsidP="00BD5163">
      <w:pPr>
        <w:pStyle w:val="Default"/>
        <w:rPr>
          <w:rFonts w:ascii="Arial" w:hAnsi="Arial" w:cs="Arial"/>
          <w:b/>
          <w:iCs/>
          <w:color w:val="auto"/>
          <w:sz w:val="20"/>
          <w:szCs w:val="20"/>
        </w:rPr>
      </w:pPr>
      <w:r w:rsidRPr="00BD5163">
        <w:rPr>
          <w:rFonts w:ascii="Arial" w:hAnsi="Arial" w:cs="Arial"/>
          <w:b/>
          <w:iCs/>
          <w:color w:val="auto"/>
          <w:sz w:val="20"/>
          <w:szCs w:val="20"/>
        </w:rPr>
        <w:t xml:space="preserve"> </w:t>
      </w:r>
    </w:p>
    <w:p w14:paraId="0F576F59" w14:textId="77777777" w:rsidR="00BD5163" w:rsidRPr="00893C73" w:rsidRDefault="00BD5163" w:rsidP="00BD5163">
      <w:pPr>
        <w:pStyle w:val="Default"/>
        <w:widowControl/>
        <w:rPr>
          <w:rFonts w:ascii="Arial" w:hAnsi="Arial" w:cs="Arial"/>
          <w:b/>
          <w:iCs/>
          <w:color w:val="auto"/>
          <w:sz w:val="20"/>
          <w:szCs w:val="20"/>
        </w:rPr>
      </w:pPr>
    </w:p>
    <w:p w14:paraId="24B3CBC6" w14:textId="77777777" w:rsidR="00FD5BC5" w:rsidRPr="00534742" w:rsidRDefault="00FD5BC5" w:rsidP="00FD5BC5">
      <w:pPr>
        <w:pStyle w:val="Heading1"/>
      </w:pPr>
      <w:r w:rsidRPr="00534742">
        <w:t>What will be done after the study?</w:t>
      </w:r>
    </w:p>
    <w:p w14:paraId="209D2FF1" w14:textId="54A8CA4F" w:rsidR="00FD5BC5" w:rsidRPr="00893C73" w:rsidRDefault="00FD5BC5" w:rsidP="00FD5BC5">
      <w:pPr>
        <w:rPr>
          <w:rFonts w:cs="Arial"/>
          <w:sz w:val="20"/>
        </w:rPr>
      </w:pPr>
      <w:r w:rsidRPr="00893C73">
        <w:rPr>
          <w:rFonts w:cs="Arial"/>
          <w:sz w:val="20"/>
        </w:rPr>
        <w:t xml:space="preserve">Speak with your study doctor about </w:t>
      </w:r>
      <w:r w:rsidR="00C74658">
        <w:rPr>
          <w:rFonts w:cs="Arial"/>
          <w:sz w:val="20"/>
        </w:rPr>
        <w:t>your options for</w:t>
      </w:r>
      <w:r w:rsidRPr="00893C73">
        <w:rPr>
          <w:rFonts w:cs="Arial"/>
          <w:sz w:val="20"/>
        </w:rPr>
        <w:t xml:space="preserve"> medical care when:</w:t>
      </w:r>
    </w:p>
    <w:p w14:paraId="4944EF31" w14:textId="77777777" w:rsidR="00FD5BC5" w:rsidRPr="00D97656" w:rsidRDefault="00FD5BC5" w:rsidP="00D97656">
      <w:pPr>
        <w:pStyle w:val="ListParagraph"/>
        <w:numPr>
          <w:ilvl w:val="0"/>
          <w:numId w:val="48"/>
        </w:numPr>
        <w:rPr>
          <w:rFonts w:cs="Arial"/>
          <w:sz w:val="20"/>
        </w:rPr>
      </w:pPr>
      <w:r w:rsidRPr="00D97656">
        <w:rPr>
          <w:rFonts w:cs="Arial"/>
          <w:sz w:val="20"/>
        </w:rPr>
        <w:t xml:space="preserve">You complete the study, or, </w:t>
      </w:r>
    </w:p>
    <w:p w14:paraId="7498FEF1" w14:textId="47D2288C" w:rsidR="00FD5BC5" w:rsidRPr="00D97656" w:rsidRDefault="00FD5BC5" w:rsidP="00D97656">
      <w:pPr>
        <w:pStyle w:val="ListParagraph"/>
        <w:numPr>
          <w:ilvl w:val="0"/>
          <w:numId w:val="48"/>
        </w:numPr>
        <w:rPr>
          <w:rFonts w:cs="Arial"/>
          <w:sz w:val="20"/>
        </w:rPr>
      </w:pPr>
      <w:r w:rsidRPr="00D97656">
        <w:rPr>
          <w:rFonts w:cs="Arial"/>
          <w:sz w:val="20"/>
        </w:rPr>
        <w:t xml:space="preserve">You leave the study early. </w:t>
      </w:r>
    </w:p>
    <w:p w14:paraId="47DAD619" w14:textId="77777777" w:rsidR="00FD5BC5" w:rsidRPr="00893C73" w:rsidRDefault="00FD5BC5" w:rsidP="00FD5BC5">
      <w:pPr>
        <w:pStyle w:val="Default"/>
        <w:widowControl/>
        <w:rPr>
          <w:rFonts w:ascii="Arial" w:hAnsi="Arial" w:cs="Arial"/>
          <w:i/>
          <w:color w:val="auto"/>
          <w:sz w:val="20"/>
          <w:szCs w:val="20"/>
          <w:highlight w:val="yellow"/>
        </w:rPr>
      </w:pPr>
    </w:p>
    <w:p w14:paraId="31546323" w14:textId="0D3683F9" w:rsidR="00FD5BC5" w:rsidRPr="004D3F5E" w:rsidRDefault="00BD5163" w:rsidP="00FD5BC5">
      <w:pPr>
        <w:pStyle w:val="Default"/>
        <w:widowControl/>
        <w:rPr>
          <w:rFonts w:ascii="Arial" w:hAnsi="Arial" w:cs="Arial"/>
          <w:color w:val="auto"/>
          <w:sz w:val="20"/>
          <w:szCs w:val="20"/>
        </w:rPr>
      </w:pPr>
      <w:r>
        <w:rPr>
          <w:rFonts w:ascii="Arial" w:hAnsi="Arial" w:cs="Arial"/>
          <w:color w:val="auto"/>
          <w:sz w:val="20"/>
          <w:szCs w:val="20"/>
        </w:rPr>
        <w:t>The study drug</w:t>
      </w:r>
      <w:r w:rsidR="00CB6F9D">
        <w:rPr>
          <w:rFonts w:ascii="Arial" w:hAnsi="Arial" w:cs="Arial"/>
          <w:color w:val="auto"/>
          <w:sz w:val="20"/>
          <w:szCs w:val="20"/>
        </w:rPr>
        <w:t xml:space="preserve"> </w:t>
      </w:r>
      <w:r w:rsidR="00FD5BC5" w:rsidRPr="004D3F5E">
        <w:rPr>
          <w:rFonts w:ascii="Arial" w:hAnsi="Arial" w:cs="Arial"/>
          <w:color w:val="auto"/>
          <w:sz w:val="20"/>
          <w:szCs w:val="20"/>
        </w:rPr>
        <w:t>will not be available to you after you complete the study.</w:t>
      </w:r>
    </w:p>
    <w:p w14:paraId="7ED65F42" w14:textId="77777777" w:rsidR="00FD5BC5" w:rsidRPr="00534742" w:rsidRDefault="00FD5BC5" w:rsidP="00FD5BC5">
      <w:pPr>
        <w:pStyle w:val="Default"/>
        <w:widowControl/>
        <w:rPr>
          <w:rFonts w:ascii="Arial" w:hAnsi="Arial" w:cs="Arial"/>
          <w:color w:val="auto"/>
          <w:highlight w:val="green"/>
        </w:rPr>
      </w:pPr>
    </w:p>
    <w:p w14:paraId="01115A86" w14:textId="77777777" w:rsidR="00FD5BC5" w:rsidRPr="00534742" w:rsidRDefault="00FD5BC5" w:rsidP="00FD5BC5">
      <w:pPr>
        <w:pStyle w:val="Heading1"/>
      </w:pPr>
      <w:r w:rsidRPr="00534742">
        <w:t>What are the risks or discomforts of the study?</w:t>
      </w:r>
    </w:p>
    <w:p w14:paraId="11CA6E52" w14:textId="16887FBF" w:rsidR="00FD5BC5" w:rsidRPr="00893C73" w:rsidRDefault="00FD5BC5" w:rsidP="00FD5BC5">
      <w:pPr>
        <w:pStyle w:val="BodyText3"/>
        <w:rPr>
          <w:rFonts w:cs="Arial"/>
          <w:sz w:val="20"/>
          <w:szCs w:val="20"/>
        </w:rPr>
      </w:pPr>
      <w:r w:rsidRPr="00893C73">
        <w:rPr>
          <w:rFonts w:cs="Arial"/>
          <w:sz w:val="20"/>
          <w:szCs w:val="20"/>
        </w:rPr>
        <w:t>You</w:t>
      </w:r>
      <w:r w:rsidR="00E3296F" w:rsidRPr="00E3296F">
        <w:rPr>
          <w:rFonts w:cs="Arial"/>
          <w:sz w:val="20"/>
          <w:szCs w:val="20"/>
        </w:rPr>
        <w:t xml:space="preserve"> may not be able to stop smoking even if </w:t>
      </w:r>
      <w:r w:rsidR="00B54203">
        <w:rPr>
          <w:rFonts w:cs="Arial"/>
          <w:sz w:val="20"/>
          <w:szCs w:val="20"/>
        </w:rPr>
        <w:t>you</w:t>
      </w:r>
      <w:r w:rsidR="00B54203" w:rsidRPr="00E3296F">
        <w:rPr>
          <w:rFonts w:cs="Arial"/>
          <w:sz w:val="20"/>
          <w:szCs w:val="20"/>
        </w:rPr>
        <w:t xml:space="preserve"> </w:t>
      </w:r>
      <w:r w:rsidR="00E3296F" w:rsidRPr="00E3296F">
        <w:rPr>
          <w:rFonts w:cs="Arial"/>
          <w:sz w:val="20"/>
          <w:szCs w:val="20"/>
        </w:rPr>
        <w:t>participate in the study</w:t>
      </w:r>
      <w:r w:rsidR="00E3296F">
        <w:rPr>
          <w:rFonts w:cs="Arial"/>
          <w:sz w:val="20"/>
          <w:szCs w:val="20"/>
        </w:rPr>
        <w:t>.</w:t>
      </w:r>
    </w:p>
    <w:p w14:paraId="4FA7F905" w14:textId="73B4ADA3" w:rsidR="002B2637" w:rsidRPr="002B2637" w:rsidRDefault="002B2637" w:rsidP="002B2637">
      <w:pPr>
        <w:rPr>
          <w:rFonts w:cs="Arial"/>
          <w:sz w:val="20"/>
        </w:rPr>
      </w:pPr>
      <w:r w:rsidRPr="002B2637">
        <w:rPr>
          <w:rFonts w:cs="Arial"/>
          <w:sz w:val="20"/>
        </w:rPr>
        <w:t>Blood samples will be taken using single-use needles.  This procedure can sometimes cause bruising, pain, bleeding or a slight risk of infection.</w:t>
      </w:r>
    </w:p>
    <w:p w14:paraId="7A09164B" w14:textId="77777777" w:rsidR="002B2637" w:rsidRPr="002B2637" w:rsidRDefault="002B2637" w:rsidP="002B2637">
      <w:pPr>
        <w:rPr>
          <w:rFonts w:cs="Arial"/>
          <w:sz w:val="20"/>
        </w:rPr>
      </w:pPr>
      <w:r w:rsidRPr="002B2637">
        <w:rPr>
          <w:rFonts w:cs="Arial"/>
          <w:sz w:val="20"/>
        </w:rPr>
        <w:t xml:space="preserve">The total quantity of blood taken will not exceed 450 ml. </w:t>
      </w:r>
    </w:p>
    <w:p w14:paraId="40FE7A8A" w14:textId="496FDD7E" w:rsidR="0069181A" w:rsidRDefault="002B2637" w:rsidP="002B2637">
      <w:pPr>
        <w:rPr>
          <w:rFonts w:cs="Arial"/>
          <w:sz w:val="20"/>
        </w:rPr>
      </w:pPr>
      <w:r w:rsidRPr="002B2637">
        <w:rPr>
          <w:rFonts w:cs="Arial"/>
          <w:sz w:val="20"/>
        </w:rPr>
        <w:t xml:space="preserve">During previous studies, </w:t>
      </w:r>
      <w:r w:rsidR="00BD5163">
        <w:rPr>
          <w:rFonts w:cs="Arial"/>
          <w:sz w:val="20"/>
        </w:rPr>
        <w:t xml:space="preserve">participants </w:t>
      </w:r>
      <w:r w:rsidR="0069181A">
        <w:rPr>
          <w:rFonts w:cs="Arial"/>
          <w:sz w:val="20"/>
        </w:rPr>
        <w:t xml:space="preserve">received a series of single or multiple doses of NFL-101 for up to six (6) doses; the maximum dose administered was 200ug of protein which is the same highest dose to be administered during this study.  The treatment of NFL-101 in those previous studies was found to </w:t>
      </w:r>
      <w:r w:rsidR="00B54203">
        <w:rPr>
          <w:rFonts w:cs="Arial"/>
          <w:sz w:val="20"/>
        </w:rPr>
        <w:t xml:space="preserve">be </w:t>
      </w:r>
      <w:r w:rsidR="0069181A">
        <w:rPr>
          <w:rFonts w:cs="Arial"/>
          <w:sz w:val="20"/>
        </w:rPr>
        <w:t>safe and well tolerated.</w:t>
      </w:r>
    </w:p>
    <w:p w14:paraId="034AFD19" w14:textId="50534B36" w:rsidR="0069181A" w:rsidRDefault="0069181A" w:rsidP="002B2637">
      <w:pPr>
        <w:rPr>
          <w:rFonts w:cs="Arial"/>
          <w:sz w:val="20"/>
        </w:rPr>
      </w:pPr>
      <w:r>
        <w:rPr>
          <w:rFonts w:cs="Arial"/>
          <w:sz w:val="20"/>
        </w:rPr>
        <w:t xml:space="preserve">A total of 24 </w:t>
      </w:r>
      <w:r w:rsidR="003F3A16" w:rsidRPr="002B2637">
        <w:rPr>
          <w:rFonts w:cs="Arial"/>
          <w:sz w:val="20"/>
        </w:rPr>
        <w:t>participants</w:t>
      </w:r>
      <w:r>
        <w:rPr>
          <w:rFonts w:cs="Arial"/>
          <w:sz w:val="20"/>
        </w:rPr>
        <w:t xml:space="preserve"> were dosed with NLF-101 at both the 100ug and 200ug dose levels and with only one (1) </w:t>
      </w:r>
      <w:r w:rsidR="00A01238">
        <w:rPr>
          <w:rFonts w:cs="Arial"/>
          <w:sz w:val="20"/>
        </w:rPr>
        <w:t>severe</w:t>
      </w:r>
      <w:r>
        <w:rPr>
          <w:rFonts w:cs="Arial"/>
          <w:sz w:val="20"/>
        </w:rPr>
        <w:t xml:space="preserve"> adverse event (an unwanted side effect) reported.  The other adverse events that were reported were either </w:t>
      </w:r>
      <w:r w:rsidR="00A01238">
        <w:rPr>
          <w:rFonts w:cs="Arial"/>
          <w:sz w:val="20"/>
        </w:rPr>
        <w:t>mild</w:t>
      </w:r>
      <w:r w:rsidR="00EC72D7">
        <w:rPr>
          <w:rFonts w:cs="Arial"/>
          <w:sz w:val="20"/>
        </w:rPr>
        <w:t xml:space="preserve"> (21%) or </w:t>
      </w:r>
      <w:r w:rsidR="00A01238">
        <w:rPr>
          <w:rFonts w:cs="Arial"/>
          <w:sz w:val="20"/>
        </w:rPr>
        <w:t xml:space="preserve">moderate </w:t>
      </w:r>
      <w:r w:rsidR="00EC72D7">
        <w:rPr>
          <w:rFonts w:cs="Arial"/>
          <w:sz w:val="20"/>
        </w:rPr>
        <w:t>(75%).</w:t>
      </w:r>
      <w:r>
        <w:rPr>
          <w:rFonts w:cs="Arial"/>
          <w:sz w:val="20"/>
        </w:rPr>
        <w:t xml:space="preserve">   </w:t>
      </w:r>
      <w:r w:rsidR="00FC1BFA">
        <w:rPr>
          <w:rFonts w:cs="Arial"/>
          <w:sz w:val="20"/>
        </w:rPr>
        <w:t xml:space="preserve">The single </w:t>
      </w:r>
      <w:r w:rsidR="00A01238">
        <w:rPr>
          <w:rFonts w:cs="Arial"/>
          <w:sz w:val="20"/>
        </w:rPr>
        <w:t>severe</w:t>
      </w:r>
      <w:r w:rsidR="00FC1BFA">
        <w:rPr>
          <w:rFonts w:cs="Arial"/>
          <w:sz w:val="20"/>
        </w:rPr>
        <w:t xml:space="preserve"> event was reported as “dental pain” which was not thought to be related to the </w:t>
      </w:r>
      <w:r w:rsidR="00BD5163">
        <w:rPr>
          <w:rFonts w:cs="Arial"/>
          <w:sz w:val="20"/>
        </w:rPr>
        <w:t>study drug</w:t>
      </w:r>
      <w:r w:rsidR="00FC1BFA">
        <w:rPr>
          <w:rFonts w:cs="Arial"/>
          <w:sz w:val="20"/>
        </w:rPr>
        <w:t>.</w:t>
      </w:r>
    </w:p>
    <w:p w14:paraId="687E762E" w14:textId="56889FB2" w:rsidR="00EC72D7" w:rsidRDefault="00EC72D7" w:rsidP="002B2637">
      <w:pPr>
        <w:rPr>
          <w:rFonts w:cs="Arial"/>
          <w:sz w:val="20"/>
        </w:rPr>
      </w:pPr>
    </w:p>
    <w:p w14:paraId="52635976" w14:textId="1757FB70" w:rsidR="00EC72D7" w:rsidRDefault="00EC72D7" w:rsidP="002B2637">
      <w:pPr>
        <w:rPr>
          <w:rFonts w:cs="Arial"/>
          <w:sz w:val="20"/>
        </w:rPr>
      </w:pPr>
      <w:r>
        <w:rPr>
          <w:rFonts w:cs="Arial"/>
          <w:sz w:val="20"/>
        </w:rPr>
        <w:t xml:space="preserve">The table below shows what percent of adverse events that were reported were scored as </w:t>
      </w:r>
      <w:r w:rsidR="00A01238">
        <w:rPr>
          <w:rFonts w:cs="Arial"/>
          <w:sz w:val="20"/>
        </w:rPr>
        <w:t>mild, moderate or severe</w:t>
      </w:r>
      <w:r>
        <w:rPr>
          <w:rFonts w:cs="Arial"/>
          <w:sz w:val="20"/>
        </w:rPr>
        <w:t xml:space="preserve"> at each of the two dose levels. </w:t>
      </w:r>
    </w:p>
    <w:p w14:paraId="16B70E5E" w14:textId="3C7626F4" w:rsidR="0069181A" w:rsidRDefault="0069181A" w:rsidP="002B2637">
      <w:pPr>
        <w:rPr>
          <w:rFonts w:cs="Arial"/>
          <w:sz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3"/>
        <w:gridCol w:w="1274"/>
        <w:gridCol w:w="1170"/>
        <w:gridCol w:w="1269"/>
        <w:gridCol w:w="1170"/>
        <w:gridCol w:w="1274"/>
        <w:gridCol w:w="1170"/>
      </w:tblGrid>
      <w:tr w:rsidR="00EC72D7" w:rsidRPr="00EC72D7" w14:paraId="184986CF" w14:textId="77777777" w:rsidTr="00EC72D7">
        <w:tc>
          <w:tcPr>
            <w:tcW w:w="1773" w:type="dxa"/>
            <w:vMerge w:val="restart"/>
            <w:tcBorders>
              <w:top w:val="single" w:sz="4" w:space="0" w:color="auto"/>
              <w:left w:val="single" w:sz="4" w:space="0" w:color="auto"/>
              <w:bottom w:val="single" w:sz="4" w:space="0" w:color="auto"/>
              <w:right w:val="single" w:sz="4" w:space="0" w:color="auto"/>
            </w:tcBorders>
            <w:shd w:val="clear" w:color="auto" w:fill="8EAADB"/>
            <w:vAlign w:val="center"/>
          </w:tcPr>
          <w:p w14:paraId="3574A498" w14:textId="77777777" w:rsidR="00EC72D7" w:rsidRPr="00E127E4" w:rsidRDefault="00EC72D7" w:rsidP="00E127E4">
            <w:pPr>
              <w:spacing w:before="0" w:after="0" w:line="240" w:lineRule="auto"/>
              <w:jc w:val="center"/>
              <w:rPr>
                <w:rFonts w:eastAsia="Calibri" w:cs="Arial"/>
                <w:b/>
                <w:sz w:val="20"/>
                <w:lang w:val="en-GB"/>
              </w:rPr>
            </w:pPr>
          </w:p>
          <w:p w14:paraId="56DB2DA4" w14:textId="545029DE" w:rsidR="00EC72D7" w:rsidRPr="00E127E4" w:rsidRDefault="00EC72D7" w:rsidP="00E127E4">
            <w:pPr>
              <w:spacing w:before="0" w:after="0" w:line="240" w:lineRule="auto"/>
              <w:jc w:val="center"/>
              <w:rPr>
                <w:rFonts w:eastAsia="Calibri" w:cs="Arial"/>
                <w:color w:val="000000"/>
                <w:sz w:val="20"/>
                <w:lang w:val="en-GB"/>
              </w:rPr>
            </w:pPr>
            <w:r w:rsidRPr="00E127E4">
              <w:rPr>
                <w:rFonts w:eastAsia="Calibri" w:cs="Arial"/>
                <w:b/>
                <w:sz w:val="20"/>
                <w:lang w:val="en-GB"/>
              </w:rPr>
              <w:lastRenderedPageBreak/>
              <w:t>Maximum grade</w:t>
            </w:r>
            <w:r>
              <w:rPr>
                <w:rFonts w:eastAsia="Calibri" w:cs="Arial"/>
                <w:b/>
                <w:sz w:val="20"/>
                <w:lang w:val="en-GB"/>
              </w:rPr>
              <w:t>*</w:t>
            </w:r>
          </w:p>
        </w:tc>
        <w:tc>
          <w:tcPr>
            <w:tcW w:w="2444" w:type="dxa"/>
            <w:gridSpan w:val="2"/>
            <w:tcBorders>
              <w:top w:val="single" w:sz="4" w:space="0" w:color="auto"/>
              <w:left w:val="single" w:sz="4" w:space="0" w:color="auto"/>
              <w:bottom w:val="single" w:sz="4" w:space="0" w:color="auto"/>
              <w:right w:val="single" w:sz="4" w:space="0" w:color="auto"/>
            </w:tcBorders>
            <w:shd w:val="clear" w:color="auto" w:fill="8EAADB"/>
            <w:vAlign w:val="center"/>
          </w:tcPr>
          <w:p w14:paraId="3172BEED" w14:textId="77777777" w:rsidR="00EC72D7" w:rsidRPr="00E127E4" w:rsidRDefault="00EC72D7" w:rsidP="00EC72D7">
            <w:pPr>
              <w:widowControl w:val="0"/>
              <w:spacing w:before="0" w:after="0" w:line="200" w:lineRule="exact"/>
              <w:jc w:val="center"/>
              <w:rPr>
                <w:rFonts w:eastAsia="Calibri" w:cs="Arial"/>
                <w:b/>
                <w:spacing w:val="-1"/>
                <w:sz w:val="20"/>
                <w:lang w:val="en-GB"/>
              </w:rPr>
            </w:pPr>
          </w:p>
          <w:p w14:paraId="1A13557A" w14:textId="6775DAAC" w:rsidR="00EC72D7" w:rsidRPr="00E127E4" w:rsidRDefault="00EC72D7" w:rsidP="00EC72D7">
            <w:pPr>
              <w:widowControl w:val="0"/>
              <w:spacing w:before="0" w:after="0" w:line="200" w:lineRule="exact"/>
              <w:jc w:val="center"/>
              <w:rPr>
                <w:rFonts w:eastAsia="Calibri" w:cs="Arial"/>
                <w:b/>
                <w:sz w:val="20"/>
                <w:lang w:val="en-GB"/>
              </w:rPr>
            </w:pPr>
            <w:r w:rsidRPr="00E127E4">
              <w:rPr>
                <w:rFonts w:eastAsia="Calibri" w:cs="Arial"/>
                <w:b/>
                <w:spacing w:val="-1"/>
                <w:sz w:val="20"/>
                <w:lang w:val="en-GB"/>
              </w:rPr>
              <w:t xml:space="preserve">Dose </w:t>
            </w:r>
            <w:r w:rsidRPr="00E127E4">
              <w:rPr>
                <w:rFonts w:eastAsia="Calibri" w:cs="Arial"/>
                <w:b/>
                <w:sz w:val="20"/>
                <w:lang w:val="en-GB"/>
              </w:rPr>
              <w:t>level</w:t>
            </w:r>
            <w:r w:rsidRPr="00E127E4">
              <w:rPr>
                <w:rFonts w:eastAsia="Calibri" w:cs="Arial"/>
                <w:b/>
                <w:spacing w:val="21"/>
                <w:sz w:val="20"/>
                <w:lang w:val="en-GB"/>
              </w:rPr>
              <w:t xml:space="preserve"> </w:t>
            </w:r>
            <w:r w:rsidRPr="00E127E4">
              <w:rPr>
                <w:rFonts w:eastAsia="Calibri" w:cs="Arial"/>
                <w:b/>
                <w:sz w:val="20"/>
                <w:lang w:val="en-GB"/>
              </w:rPr>
              <w:t>1</w:t>
            </w:r>
            <w:r w:rsidR="00C6430F">
              <w:rPr>
                <w:rFonts w:eastAsia="Calibri" w:cs="Arial"/>
                <w:b/>
                <w:sz w:val="20"/>
                <w:lang w:val="en-GB"/>
              </w:rPr>
              <w:t>00ug</w:t>
            </w:r>
            <w:r w:rsidRPr="00E127E4">
              <w:rPr>
                <w:rFonts w:eastAsia="Calibri" w:cs="Arial"/>
                <w:b/>
                <w:sz w:val="20"/>
                <w:lang w:val="en-GB"/>
              </w:rPr>
              <w:t xml:space="preserve"> </w:t>
            </w:r>
          </w:p>
          <w:p w14:paraId="72C2F8D1" w14:textId="2555A9F7" w:rsidR="00EC72D7" w:rsidRPr="00E127E4" w:rsidRDefault="00EC72D7" w:rsidP="00EC72D7">
            <w:pPr>
              <w:widowControl w:val="0"/>
              <w:spacing w:before="0" w:after="0" w:line="200" w:lineRule="exact"/>
              <w:jc w:val="center"/>
              <w:rPr>
                <w:rFonts w:eastAsia="Calibri" w:cs="Arial"/>
                <w:b/>
                <w:sz w:val="20"/>
                <w:lang w:val="en-GB"/>
              </w:rPr>
            </w:pPr>
            <w:r w:rsidRPr="00E127E4">
              <w:rPr>
                <w:rFonts w:eastAsia="Calibri" w:cs="Arial"/>
                <w:b/>
                <w:sz w:val="20"/>
                <w:lang w:val="en-GB"/>
              </w:rPr>
              <w:lastRenderedPageBreak/>
              <w:t>(n</w:t>
            </w:r>
            <w:r w:rsidR="009301DA">
              <w:rPr>
                <w:rFonts w:eastAsia="Calibri" w:cs="Arial"/>
                <w:b/>
                <w:sz w:val="20"/>
                <w:lang w:val="en-GB"/>
              </w:rPr>
              <w:t>umber of participants</w:t>
            </w:r>
            <w:r w:rsidR="004B23F5">
              <w:rPr>
                <w:rFonts w:eastAsia="Calibri" w:cs="Arial"/>
                <w:b/>
                <w:sz w:val="20"/>
                <w:lang w:val="en-GB"/>
              </w:rPr>
              <w:t xml:space="preserve"> (N)</w:t>
            </w:r>
            <w:r w:rsidR="009301DA">
              <w:rPr>
                <w:rFonts w:eastAsia="Calibri" w:cs="Arial"/>
                <w:b/>
                <w:sz w:val="20"/>
                <w:lang w:val="en-GB"/>
              </w:rPr>
              <w:t xml:space="preserve"> </w:t>
            </w:r>
            <w:r w:rsidRPr="00E127E4">
              <w:rPr>
                <w:rFonts w:eastAsia="Calibri" w:cs="Arial"/>
                <w:b/>
                <w:sz w:val="20"/>
                <w:lang w:val="en-GB"/>
              </w:rPr>
              <w:t>=12)</w:t>
            </w:r>
          </w:p>
          <w:p w14:paraId="3CD05F6A" w14:textId="77777777" w:rsidR="00EC72D7" w:rsidRPr="00E127E4" w:rsidRDefault="00EC72D7" w:rsidP="00E127E4">
            <w:pPr>
              <w:spacing w:before="0" w:after="0" w:line="360" w:lineRule="auto"/>
              <w:jc w:val="both"/>
              <w:rPr>
                <w:rFonts w:eastAsia="Calibri" w:cs="Arial"/>
                <w:color w:val="000000"/>
                <w:sz w:val="20"/>
                <w:lang w:val="en-GB"/>
              </w:rPr>
            </w:pPr>
          </w:p>
        </w:tc>
        <w:tc>
          <w:tcPr>
            <w:tcW w:w="2439" w:type="dxa"/>
            <w:gridSpan w:val="2"/>
            <w:tcBorders>
              <w:top w:val="single" w:sz="4" w:space="0" w:color="auto"/>
              <w:left w:val="single" w:sz="4" w:space="0" w:color="auto"/>
              <w:bottom w:val="single" w:sz="4" w:space="0" w:color="auto"/>
              <w:right w:val="single" w:sz="4" w:space="0" w:color="auto"/>
            </w:tcBorders>
            <w:shd w:val="clear" w:color="auto" w:fill="8EAADB"/>
            <w:vAlign w:val="center"/>
          </w:tcPr>
          <w:p w14:paraId="20E93828" w14:textId="77777777" w:rsidR="00EC72D7" w:rsidRPr="00E127E4" w:rsidRDefault="00EC72D7" w:rsidP="00EC72D7">
            <w:pPr>
              <w:widowControl w:val="0"/>
              <w:spacing w:before="0" w:after="0" w:line="200" w:lineRule="exact"/>
              <w:jc w:val="center"/>
              <w:rPr>
                <w:rFonts w:eastAsia="Calibri" w:cs="Arial"/>
                <w:b/>
                <w:spacing w:val="-1"/>
                <w:sz w:val="20"/>
                <w:lang w:val="en-GB"/>
              </w:rPr>
            </w:pPr>
          </w:p>
          <w:p w14:paraId="2E1C176C" w14:textId="27DED66D" w:rsidR="00EC72D7" w:rsidRPr="00E127E4" w:rsidRDefault="00EC72D7" w:rsidP="00EC72D7">
            <w:pPr>
              <w:widowControl w:val="0"/>
              <w:spacing w:before="0" w:after="0" w:line="200" w:lineRule="exact"/>
              <w:jc w:val="center"/>
              <w:rPr>
                <w:rFonts w:eastAsia="Calibri" w:cs="Arial"/>
                <w:b/>
                <w:sz w:val="20"/>
                <w:lang w:val="en-GB"/>
              </w:rPr>
            </w:pPr>
            <w:r w:rsidRPr="00E127E4">
              <w:rPr>
                <w:rFonts w:eastAsia="Calibri" w:cs="Arial"/>
                <w:b/>
                <w:spacing w:val="-1"/>
                <w:sz w:val="20"/>
                <w:lang w:val="en-GB"/>
              </w:rPr>
              <w:t xml:space="preserve">Dose </w:t>
            </w:r>
            <w:r w:rsidRPr="00E127E4">
              <w:rPr>
                <w:rFonts w:eastAsia="Calibri" w:cs="Arial"/>
                <w:b/>
                <w:sz w:val="20"/>
                <w:lang w:val="en-GB"/>
              </w:rPr>
              <w:t>level</w:t>
            </w:r>
            <w:r w:rsidRPr="00E127E4">
              <w:rPr>
                <w:rFonts w:eastAsia="Calibri" w:cs="Arial"/>
                <w:b/>
                <w:spacing w:val="21"/>
                <w:sz w:val="20"/>
                <w:lang w:val="en-GB"/>
              </w:rPr>
              <w:t xml:space="preserve"> </w:t>
            </w:r>
            <w:r w:rsidRPr="00E127E4">
              <w:rPr>
                <w:rFonts w:eastAsia="Calibri" w:cs="Arial"/>
                <w:b/>
                <w:sz w:val="20"/>
                <w:lang w:val="en-GB"/>
              </w:rPr>
              <w:t>2</w:t>
            </w:r>
            <w:r w:rsidR="00C6430F">
              <w:rPr>
                <w:rFonts w:eastAsia="Calibri" w:cs="Arial"/>
                <w:b/>
                <w:sz w:val="20"/>
                <w:lang w:val="en-GB"/>
              </w:rPr>
              <w:t>00ug</w:t>
            </w:r>
            <w:r w:rsidRPr="00E127E4">
              <w:rPr>
                <w:rFonts w:eastAsia="Calibri" w:cs="Arial"/>
                <w:b/>
                <w:sz w:val="20"/>
                <w:lang w:val="en-GB"/>
              </w:rPr>
              <w:t xml:space="preserve"> </w:t>
            </w:r>
          </w:p>
          <w:p w14:paraId="06BB4941" w14:textId="0765549B" w:rsidR="00EC72D7" w:rsidRPr="00E127E4" w:rsidRDefault="00EC72D7" w:rsidP="00EC72D7">
            <w:pPr>
              <w:widowControl w:val="0"/>
              <w:spacing w:before="0" w:after="0" w:line="200" w:lineRule="exact"/>
              <w:jc w:val="center"/>
              <w:rPr>
                <w:rFonts w:eastAsia="Calibri" w:cs="Arial"/>
                <w:b/>
                <w:sz w:val="20"/>
                <w:lang w:val="en-GB"/>
              </w:rPr>
            </w:pPr>
            <w:r w:rsidRPr="00E127E4">
              <w:rPr>
                <w:rFonts w:eastAsia="Calibri" w:cs="Arial"/>
                <w:b/>
                <w:sz w:val="20"/>
                <w:lang w:val="en-GB"/>
              </w:rPr>
              <w:lastRenderedPageBreak/>
              <w:t>(</w:t>
            </w:r>
            <w:r w:rsidR="009301DA" w:rsidRPr="00E127E4">
              <w:rPr>
                <w:rFonts w:eastAsia="Calibri" w:cs="Arial"/>
                <w:b/>
                <w:sz w:val="20"/>
                <w:lang w:val="en-GB"/>
              </w:rPr>
              <w:t>n</w:t>
            </w:r>
            <w:r w:rsidR="009301DA">
              <w:rPr>
                <w:rFonts w:eastAsia="Calibri" w:cs="Arial"/>
                <w:b/>
                <w:sz w:val="20"/>
                <w:lang w:val="en-GB"/>
              </w:rPr>
              <w:t xml:space="preserve">umber of participants </w:t>
            </w:r>
            <w:r w:rsidR="004B23F5">
              <w:rPr>
                <w:rFonts w:eastAsia="Calibri" w:cs="Arial"/>
                <w:b/>
                <w:sz w:val="20"/>
                <w:lang w:val="en-GB"/>
              </w:rPr>
              <w:t>(N)</w:t>
            </w:r>
            <w:r w:rsidRPr="00E127E4">
              <w:rPr>
                <w:rFonts w:eastAsia="Calibri" w:cs="Arial"/>
                <w:b/>
                <w:sz w:val="20"/>
                <w:lang w:val="en-GB"/>
              </w:rPr>
              <w:t>=12)</w:t>
            </w:r>
          </w:p>
          <w:p w14:paraId="59F5ECDF" w14:textId="77777777" w:rsidR="00EC72D7" w:rsidRPr="00E127E4" w:rsidRDefault="00EC72D7" w:rsidP="00E127E4">
            <w:pPr>
              <w:spacing w:before="0" w:after="0" w:line="360" w:lineRule="auto"/>
              <w:jc w:val="both"/>
              <w:rPr>
                <w:rFonts w:eastAsia="Calibri" w:cs="Arial"/>
                <w:color w:val="000000"/>
                <w:sz w:val="20"/>
                <w:lang w:val="en-GB"/>
              </w:rPr>
            </w:pPr>
          </w:p>
        </w:tc>
        <w:tc>
          <w:tcPr>
            <w:tcW w:w="2444" w:type="dxa"/>
            <w:gridSpan w:val="2"/>
            <w:tcBorders>
              <w:top w:val="single" w:sz="4" w:space="0" w:color="auto"/>
              <w:left w:val="single" w:sz="4" w:space="0" w:color="auto"/>
              <w:bottom w:val="single" w:sz="4" w:space="0" w:color="auto"/>
              <w:right w:val="single" w:sz="4" w:space="0" w:color="auto"/>
            </w:tcBorders>
            <w:shd w:val="clear" w:color="auto" w:fill="8EAADB"/>
            <w:vAlign w:val="center"/>
          </w:tcPr>
          <w:p w14:paraId="4A8D11EF" w14:textId="77777777" w:rsidR="00EC72D7" w:rsidRPr="00E127E4" w:rsidRDefault="00EC72D7" w:rsidP="00EC72D7">
            <w:pPr>
              <w:widowControl w:val="0"/>
              <w:spacing w:before="0" w:after="0" w:line="200" w:lineRule="exact"/>
              <w:jc w:val="center"/>
              <w:rPr>
                <w:rFonts w:eastAsia="Calibri" w:cs="Arial"/>
                <w:b/>
                <w:spacing w:val="-1"/>
                <w:sz w:val="20"/>
                <w:lang w:val="en-GB"/>
              </w:rPr>
            </w:pPr>
          </w:p>
          <w:p w14:paraId="20F5DF62" w14:textId="77777777" w:rsidR="00EC72D7" w:rsidRPr="00E127E4" w:rsidRDefault="00EC72D7" w:rsidP="00EC72D7">
            <w:pPr>
              <w:widowControl w:val="0"/>
              <w:spacing w:before="0" w:after="0" w:line="200" w:lineRule="exact"/>
              <w:jc w:val="center"/>
              <w:rPr>
                <w:rFonts w:eastAsia="Calibri" w:cs="Arial"/>
                <w:b/>
                <w:sz w:val="20"/>
                <w:lang w:val="en-GB"/>
              </w:rPr>
            </w:pPr>
            <w:r w:rsidRPr="00E127E4">
              <w:rPr>
                <w:rFonts w:eastAsia="Calibri" w:cs="Arial"/>
                <w:b/>
                <w:spacing w:val="-1"/>
                <w:sz w:val="20"/>
                <w:lang w:val="en-GB"/>
              </w:rPr>
              <w:t>Total</w:t>
            </w:r>
          </w:p>
          <w:p w14:paraId="1387791D" w14:textId="13557C16" w:rsidR="00EC72D7" w:rsidRPr="00E127E4" w:rsidRDefault="00EC72D7" w:rsidP="00EC72D7">
            <w:pPr>
              <w:widowControl w:val="0"/>
              <w:spacing w:before="0" w:after="0" w:line="200" w:lineRule="exact"/>
              <w:jc w:val="center"/>
              <w:rPr>
                <w:rFonts w:eastAsia="Calibri" w:cs="Arial"/>
                <w:b/>
                <w:sz w:val="20"/>
                <w:lang w:val="en-GB"/>
              </w:rPr>
            </w:pPr>
            <w:r w:rsidRPr="00E127E4">
              <w:rPr>
                <w:rFonts w:eastAsia="Calibri" w:cs="Arial"/>
                <w:b/>
                <w:sz w:val="20"/>
                <w:lang w:val="en-GB"/>
              </w:rPr>
              <w:lastRenderedPageBreak/>
              <w:t>(</w:t>
            </w:r>
            <w:r w:rsidR="004B23F5" w:rsidRPr="00E127E4">
              <w:rPr>
                <w:rFonts w:eastAsia="Calibri" w:cs="Arial"/>
                <w:b/>
                <w:sz w:val="20"/>
                <w:lang w:val="en-GB"/>
              </w:rPr>
              <w:t>n</w:t>
            </w:r>
            <w:r w:rsidR="004B23F5">
              <w:rPr>
                <w:rFonts w:eastAsia="Calibri" w:cs="Arial"/>
                <w:b/>
                <w:sz w:val="20"/>
                <w:lang w:val="en-GB"/>
              </w:rPr>
              <w:t>umber of participants (N)</w:t>
            </w:r>
            <w:r w:rsidRPr="00E127E4">
              <w:rPr>
                <w:rFonts w:eastAsia="Calibri" w:cs="Arial"/>
                <w:b/>
                <w:sz w:val="20"/>
                <w:lang w:val="en-GB"/>
              </w:rPr>
              <w:t>=24)</w:t>
            </w:r>
          </w:p>
          <w:p w14:paraId="4F3DFE17" w14:textId="77777777" w:rsidR="00EC72D7" w:rsidRPr="00E127E4" w:rsidRDefault="00EC72D7" w:rsidP="00E127E4">
            <w:pPr>
              <w:spacing w:before="0" w:after="0" w:line="360" w:lineRule="auto"/>
              <w:jc w:val="both"/>
              <w:rPr>
                <w:rFonts w:eastAsia="Calibri" w:cs="Arial"/>
                <w:color w:val="000000"/>
                <w:sz w:val="20"/>
                <w:lang w:val="en-GB"/>
              </w:rPr>
            </w:pPr>
          </w:p>
        </w:tc>
      </w:tr>
      <w:tr w:rsidR="00EC72D7" w:rsidRPr="00EC72D7" w14:paraId="31E65479" w14:textId="77777777" w:rsidTr="00E127E4">
        <w:tc>
          <w:tcPr>
            <w:tcW w:w="0" w:type="auto"/>
            <w:vMerge/>
            <w:tcBorders>
              <w:top w:val="single" w:sz="4" w:space="0" w:color="auto"/>
              <w:left w:val="single" w:sz="4" w:space="0" w:color="auto"/>
              <w:bottom w:val="single" w:sz="4" w:space="0" w:color="auto"/>
              <w:right w:val="single" w:sz="4" w:space="0" w:color="auto"/>
            </w:tcBorders>
            <w:vAlign w:val="center"/>
            <w:hideMark/>
          </w:tcPr>
          <w:p w14:paraId="57C56D7E" w14:textId="77777777" w:rsidR="00EC72D7" w:rsidRPr="00E127E4" w:rsidRDefault="00EC72D7" w:rsidP="00EC72D7">
            <w:pPr>
              <w:spacing w:before="0" w:after="0" w:line="240" w:lineRule="auto"/>
              <w:rPr>
                <w:rFonts w:eastAsia="Calibri" w:cs="Arial"/>
                <w:color w:val="000000"/>
                <w:sz w:val="20"/>
                <w:lang w:val="en-GB"/>
              </w:rPr>
            </w:pPr>
          </w:p>
        </w:tc>
        <w:tc>
          <w:tcPr>
            <w:tcW w:w="1274" w:type="dxa"/>
            <w:tcBorders>
              <w:top w:val="single" w:sz="4" w:space="0" w:color="auto"/>
              <w:left w:val="single" w:sz="4" w:space="0" w:color="auto"/>
              <w:bottom w:val="single" w:sz="4" w:space="0" w:color="auto"/>
              <w:right w:val="single" w:sz="4" w:space="0" w:color="auto"/>
            </w:tcBorders>
            <w:shd w:val="clear" w:color="auto" w:fill="8EAADB"/>
            <w:vAlign w:val="center"/>
            <w:hideMark/>
          </w:tcPr>
          <w:p w14:paraId="4C0660C0" w14:textId="77777777" w:rsidR="00EC72D7" w:rsidRPr="00E127E4" w:rsidRDefault="00EC72D7" w:rsidP="00E127E4">
            <w:pPr>
              <w:spacing w:before="0" w:after="0" w:line="360" w:lineRule="auto"/>
              <w:jc w:val="center"/>
              <w:rPr>
                <w:rFonts w:eastAsia="Calibri" w:cs="Arial"/>
                <w:b/>
                <w:color w:val="000000"/>
                <w:sz w:val="20"/>
                <w:lang w:val="en-GB"/>
              </w:rPr>
            </w:pPr>
            <w:r w:rsidRPr="00E127E4">
              <w:rPr>
                <w:rFonts w:eastAsia="Calibri" w:cs="Arial"/>
                <w:b/>
                <w:color w:val="000000"/>
                <w:sz w:val="20"/>
                <w:lang w:val="en-GB"/>
              </w:rPr>
              <w:t>N</w:t>
            </w:r>
          </w:p>
        </w:tc>
        <w:tc>
          <w:tcPr>
            <w:tcW w:w="1170" w:type="dxa"/>
            <w:tcBorders>
              <w:top w:val="single" w:sz="4" w:space="0" w:color="auto"/>
              <w:left w:val="single" w:sz="4" w:space="0" w:color="auto"/>
              <w:bottom w:val="single" w:sz="4" w:space="0" w:color="auto"/>
              <w:right w:val="single" w:sz="4" w:space="0" w:color="auto"/>
            </w:tcBorders>
            <w:shd w:val="clear" w:color="auto" w:fill="8EAADB"/>
            <w:vAlign w:val="center"/>
            <w:hideMark/>
          </w:tcPr>
          <w:p w14:paraId="2BBA87C2" w14:textId="77777777" w:rsidR="00EC72D7" w:rsidRPr="00E127E4" w:rsidRDefault="00EC72D7" w:rsidP="00E127E4">
            <w:pPr>
              <w:spacing w:before="0" w:after="0" w:line="360" w:lineRule="auto"/>
              <w:jc w:val="center"/>
              <w:rPr>
                <w:rFonts w:eastAsia="Calibri" w:cs="Arial"/>
                <w:b/>
                <w:color w:val="000000"/>
                <w:sz w:val="20"/>
                <w:lang w:val="en-GB"/>
              </w:rPr>
            </w:pPr>
            <w:r w:rsidRPr="00E127E4">
              <w:rPr>
                <w:rFonts w:eastAsia="Calibri" w:cs="Arial"/>
                <w:b/>
                <w:color w:val="000000"/>
                <w:sz w:val="20"/>
                <w:lang w:val="en-GB"/>
              </w:rPr>
              <w:t>%</w:t>
            </w:r>
          </w:p>
        </w:tc>
        <w:tc>
          <w:tcPr>
            <w:tcW w:w="1269" w:type="dxa"/>
            <w:tcBorders>
              <w:top w:val="single" w:sz="4" w:space="0" w:color="auto"/>
              <w:left w:val="single" w:sz="4" w:space="0" w:color="auto"/>
              <w:bottom w:val="single" w:sz="4" w:space="0" w:color="auto"/>
              <w:right w:val="single" w:sz="4" w:space="0" w:color="auto"/>
            </w:tcBorders>
            <w:shd w:val="clear" w:color="auto" w:fill="8EAADB"/>
            <w:vAlign w:val="center"/>
            <w:hideMark/>
          </w:tcPr>
          <w:p w14:paraId="2DF6E76F" w14:textId="77777777" w:rsidR="00EC72D7" w:rsidRPr="00E127E4" w:rsidRDefault="00EC72D7" w:rsidP="00E127E4">
            <w:pPr>
              <w:spacing w:before="0" w:after="0" w:line="360" w:lineRule="auto"/>
              <w:jc w:val="center"/>
              <w:rPr>
                <w:rFonts w:eastAsia="Calibri" w:cs="Arial"/>
                <w:color w:val="000000"/>
                <w:sz w:val="20"/>
                <w:lang w:val="en-GB"/>
              </w:rPr>
            </w:pPr>
            <w:r w:rsidRPr="00E127E4">
              <w:rPr>
                <w:rFonts w:eastAsia="Calibri" w:cs="Arial"/>
                <w:b/>
                <w:color w:val="000000"/>
                <w:sz w:val="20"/>
                <w:lang w:val="en-GB"/>
              </w:rPr>
              <w:t>N</w:t>
            </w:r>
          </w:p>
        </w:tc>
        <w:tc>
          <w:tcPr>
            <w:tcW w:w="1170" w:type="dxa"/>
            <w:tcBorders>
              <w:top w:val="single" w:sz="4" w:space="0" w:color="auto"/>
              <w:left w:val="single" w:sz="4" w:space="0" w:color="auto"/>
              <w:bottom w:val="single" w:sz="4" w:space="0" w:color="auto"/>
              <w:right w:val="single" w:sz="4" w:space="0" w:color="auto"/>
            </w:tcBorders>
            <w:shd w:val="clear" w:color="auto" w:fill="8EAADB"/>
            <w:vAlign w:val="center"/>
            <w:hideMark/>
          </w:tcPr>
          <w:p w14:paraId="74194B83" w14:textId="77777777" w:rsidR="00EC72D7" w:rsidRPr="00E127E4" w:rsidRDefault="00EC72D7" w:rsidP="00E127E4">
            <w:pPr>
              <w:spacing w:before="0" w:after="0" w:line="360" w:lineRule="auto"/>
              <w:jc w:val="center"/>
              <w:rPr>
                <w:rFonts w:eastAsia="Calibri" w:cs="Arial"/>
                <w:color w:val="000000"/>
                <w:sz w:val="20"/>
                <w:lang w:val="en-GB"/>
              </w:rPr>
            </w:pPr>
            <w:r w:rsidRPr="00E127E4">
              <w:rPr>
                <w:rFonts w:eastAsia="Calibri" w:cs="Arial"/>
                <w:b/>
                <w:color w:val="000000"/>
                <w:sz w:val="20"/>
                <w:lang w:val="en-GB"/>
              </w:rPr>
              <w:t>%</w:t>
            </w:r>
          </w:p>
        </w:tc>
        <w:tc>
          <w:tcPr>
            <w:tcW w:w="1274" w:type="dxa"/>
            <w:tcBorders>
              <w:top w:val="single" w:sz="4" w:space="0" w:color="auto"/>
              <w:left w:val="single" w:sz="4" w:space="0" w:color="auto"/>
              <w:bottom w:val="single" w:sz="4" w:space="0" w:color="auto"/>
              <w:right w:val="single" w:sz="4" w:space="0" w:color="auto"/>
            </w:tcBorders>
            <w:shd w:val="clear" w:color="auto" w:fill="8EAADB"/>
            <w:vAlign w:val="center"/>
            <w:hideMark/>
          </w:tcPr>
          <w:p w14:paraId="0972D7A8" w14:textId="77777777" w:rsidR="00EC72D7" w:rsidRPr="00E127E4" w:rsidRDefault="00EC72D7" w:rsidP="00E127E4">
            <w:pPr>
              <w:spacing w:before="0" w:after="0" w:line="360" w:lineRule="auto"/>
              <w:jc w:val="center"/>
              <w:rPr>
                <w:rFonts w:eastAsia="Calibri" w:cs="Arial"/>
                <w:color w:val="000000"/>
                <w:sz w:val="20"/>
                <w:lang w:val="en-GB"/>
              </w:rPr>
            </w:pPr>
            <w:r w:rsidRPr="00E127E4">
              <w:rPr>
                <w:rFonts w:eastAsia="Calibri" w:cs="Arial"/>
                <w:b/>
                <w:color w:val="000000"/>
                <w:sz w:val="20"/>
                <w:lang w:val="en-GB"/>
              </w:rPr>
              <w:t>N</w:t>
            </w:r>
          </w:p>
        </w:tc>
        <w:tc>
          <w:tcPr>
            <w:tcW w:w="1170" w:type="dxa"/>
            <w:tcBorders>
              <w:top w:val="single" w:sz="4" w:space="0" w:color="auto"/>
              <w:left w:val="single" w:sz="4" w:space="0" w:color="auto"/>
              <w:bottom w:val="single" w:sz="4" w:space="0" w:color="auto"/>
              <w:right w:val="single" w:sz="4" w:space="0" w:color="auto"/>
            </w:tcBorders>
            <w:shd w:val="clear" w:color="auto" w:fill="8EAADB"/>
            <w:vAlign w:val="center"/>
            <w:hideMark/>
          </w:tcPr>
          <w:p w14:paraId="15C7ED46" w14:textId="77777777" w:rsidR="00EC72D7" w:rsidRPr="00E127E4" w:rsidRDefault="00EC72D7" w:rsidP="00E127E4">
            <w:pPr>
              <w:spacing w:before="0" w:after="0" w:line="360" w:lineRule="auto"/>
              <w:jc w:val="center"/>
              <w:rPr>
                <w:rFonts w:eastAsia="Calibri" w:cs="Arial"/>
                <w:color w:val="000000"/>
                <w:sz w:val="20"/>
                <w:lang w:val="en-GB"/>
              </w:rPr>
            </w:pPr>
            <w:r w:rsidRPr="00E127E4">
              <w:rPr>
                <w:rFonts w:eastAsia="Calibri" w:cs="Arial"/>
                <w:b/>
                <w:color w:val="000000"/>
                <w:sz w:val="20"/>
                <w:lang w:val="en-GB"/>
              </w:rPr>
              <w:t>%</w:t>
            </w:r>
          </w:p>
        </w:tc>
      </w:tr>
      <w:tr w:rsidR="00EC72D7" w:rsidRPr="00EC72D7" w14:paraId="6A7AEE01" w14:textId="77777777" w:rsidTr="00EC72D7">
        <w:tc>
          <w:tcPr>
            <w:tcW w:w="1773"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6C4368B7" w14:textId="51861462" w:rsidR="00EC72D7" w:rsidRPr="00E127E4" w:rsidRDefault="00A01238" w:rsidP="00E127E4">
            <w:pPr>
              <w:spacing w:before="0" w:after="0" w:line="360" w:lineRule="auto"/>
              <w:jc w:val="both"/>
              <w:rPr>
                <w:rFonts w:eastAsia="Calibri" w:cs="Arial"/>
                <w:color w:val="000000"/>
                <w:sz w:val="20"/>
                <w:lang w:val="en-GB"/>
              </w:rPr>
            </w:pPr>
            <w:r>
              <w:rPr>
                <w:rFonts w:eastAsia="Calibri" w:cs="Arial"/>
                <w:color w:val="000000"/>
                <w:sz w:val="20"/>
                <w:lang w:val="en-GB"/>
              </w:rPr>
              <w:t>Mild</w:t>
            </w:r>
          </w:p>
        </w:tc>
        <w:tc>
          <w:tcPr>
            <w:tcW w:w="1274"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71152E9C" w14:textId="77777777" w:rsidR="00EC72D7" w:rsidRPr="00E127E4" w:rsidRDefault="00EC72D7" w:rsidP="00E127E4">
            <w:pPr>
              <w:spacing w:before="0" w:after="0" w:line="360" w:lineRule="auto"/>
              <w:jc w:val="center"/>
              <w:rPr>
                <w:rFonts w:eastAsia="Calibri" w:cs="Arial"/>
                <w:color w:val="000000"/>
                <w:sz w:val="20"/>
                <w:lang w:val="en-GB"/>
              </w:rPr>
            </w:pPr>
            <w:r w:rsidRPr="00E127E4">
              <w:rPr>
                <w:rFonts w:eastAsia="Calibri" w:cs="Arial"/>
                <w:sz w:val="20"/>
                <w:lang w:val="en-GB"/>
              </w:rPr>
              <w:t>2</w:t>
            </w:r>
          </w:p>
        </w:tc>
        <w:tc>
          <w:tcPr>
            <w:tcW w:w="1170"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54AA19DF" w14:textId="77777777" w:rsidR="00EC72D7" w:rsidRPr="00E127E4" w:rsidRDefault="00EC72D7" w:rsidP="00E127E4">
            <w:pPr>
              <w:spacing w:before="0" w:after="0" w:line="360" w:lineRule="auto"/>
              <w:jc w:val="center"/>
              <w:rPr>
                <w:rFonts w:eastAsia="Calibri" w:cs="Arial"/>
                <w:color w:val="000000"/>
                <w:sz w:val="20"/>
                <w:lang w:val="en-GB"/>
              </w:rPr>
            </w:pPr>
            <w:r w:rsidRPr="00E127E4">
              <w:rPr>
                <w:rFonts w:eastAsia="Calibri" w:cs="Arial"/>
                <w:sz w:val="20"/>
                <w:lang w:val="en-GB"/>
              </w:rPr>
              <w:t>16.67</w:t>
            </w:r>
          </w:p>
        </w:tc>
        <w:tc>
          <w:tcPr>
            <w:tcW w:w="1269"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1CAF5BF4" w14:textId="77777777" w:rsidR="00EC72D7" w:rsidRPr="00E127E4" w:rsidRDefault="00EC72D7" w:rsidP="00E127E4">
            <w:pPr>
              <w:spacing w:before="0" w:after="0" w:line="360" w:lineRule="auto"/>
              <w:jc w:val="center"/>
              <w:rPr>
                <w:rFonts w:eastAsia="Calibri" w:cs="Arial"/>
                <w:color w:val="000000"/>
                <w:sz w:val="20"/>
                <w:lang w:val="en-GB"/>
              </w:rPr>
            </w:pPr>
            <w:r w:rsidRPr="00E127E4">
              <w:rPr>
                <w:rFonts w:eastAsia="Calibri" w:cs="Arial"/>
                <w:sz w:val="20"/>
                <w:lang w:val="en-GB"/>
              </w:rPr>
              <w:t>3</w:t>
            </w:r>
          </w:p>
        </w:tc>
        <w:tc>
          <w:tcPr>
            <w:tcW w:w="1170"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0E674E40" w14:textId="77777777" w:rsidR="00EC72D7" w:rsidRPr="00E127E4" w:rsidRDefault="00EC72D7" w:rsidP="00E127E4">
            <w:pPr>
              <w:spacing w:before="0" w:after="0" w:line="360" w:lineRule="auto"/>
              <w:jc w:val="center"/>
              <w:rPr>
                <w:rFonts w:eastAsia="Calibri" w:cs="Arial"/>
                <w:color w:val="000000"/>
                <w:sz w:val="20"/>
                <w:lang w:val="en-GB"/>
              </w:rPr>
            </w:pPr>
            <w:r w:rsidRPr="00E127E4">
              <w:rPr>
                <w:rFonts w:eastAsia="Calibri" w:cs="Arial"/>
                <w:sz w:val="20"/>
                <w:lang w:val="en-GB"/>
              </w:rPr>
              <w:t>25</w:t>
            </w:r>
          </w:p>
        </w:tc>
        <w:tc>
          <w:tcPr>
            <w:tcW w:w="1274"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2C319FFA" w14:textId="77777777" w:rsidR="00EC72D7" w:rsidRPr="00E127E4" w:rsidRDefault="00EC72D7" w:rsidP="00E127E4">
            <w:pPr>
              <w:spacing w:before="0" w:after="0" w:line="360" w:lineRule="auto"/>
              <w:jc w:val="center"/>
              <w:rPr>
                <w:rFonts w:eastAsia="Calibri" w:cs="Arial"/>
                <w:color w:val="000000"/>
                <w:sz w:val="20"/>
                <w:lang w:val="en-GB"/>
              </w:rPr>
            </w:pPr>
            <w:r w:rsidRPr="00E127E4">
              <w:rPr>
                <w:rFonts w:eastAsia="Calibri" w:cs="Arial"/>
                <w:sz w:val="20"/>
                <w:lang w:val="en-GB"/>
              </w:rPr>
              <w:t>5</w:t>
            </w:r>
          </w:p>
        </w:tc>
        <w:tc>
          <w:tcPr>
            <w:tcW w:w="1170"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06D3128A" w14:textId="77777777" w:rsidR="00EC72D7" w:rsidRPr="00E127E4" w:rsidRDefault="00EC72D7" w:rsidP="00E127E4">
            <w:pPr>
              <w:spacing w:before="0" w:after="0" w:line="360" w:lineRule="auto"/>
              <w:jc w:val="center"/>
              <w:rPr>
                <w:rFonts w:eastAsia="Calibri" w:cs="Arial"/>
                <w:color w:val="000000"/>
                <w:sz w:val="20"/>
                <w:lang w:val="en-GB"/>
              </w:rPr>
            </w:pPr>
            <w:r w:rsidRPr="00E127E4">
              <w:rPr>
                <w:rFonts w:eastAsia="Calibri" w:cs="Arial"/>
                <w:sz w:val="20"/>
                <w:lang w:val="en-GB"/>
              </w:rPr>
              <w:t>20.83</w:t>
            </w:r>
          </w:p>
        </w:tc>
      </w:tr>
      <w:tr w:rsidR="00EC72D7" w:rsidRPr="00EC72D7" w14:paraId="74FD620E" w14:textId="77777777" w:rsidTr="00EC72D7">
        <w:tc>
          <w:tcPr>
            <w:tcW w:w="1773" w:type="dxa"/>
            <w:tcBorders>
              <w:top w:val="single" w:sz="4" w:space="0" w:color="auto"/>
              <w:left w:val="single" w:sz="4" w:space="0" w:color="auto"/>
              <w:bottom w:val="single" w:sz="4" w:space="0" w:color="auto"/>
              <w:right w:val="single" w:sz="4" w:space="0" w:color="auto"/>
            </w:tcBorders>
            <w:shd w:val="clear" w:color="auto" w:fill="B4C6E7"/>
            <w:vAlign w:val="center"/>
            <w:hideMark/>
          </w:tcPr>
          <w:p w14:paraId="09098D35" w14:textId="1FC8DCE1" w:rsidR="00EC72D7" w:rsidRPr="00E127E4" w:rsidRDefault="00A01238" w:rsidP="00E127E4">
            <w:pPr>
              <w:spacing w:before="0" w:after="0" w:line="360" w:lineRule="auto"/>
              <w:jc w:val="both"/>
              <w:rPr>
                <w:rFonts w:eastAsia="Calibri" w:cs="Arial"/>
                <w:color w:val="000000"/>
                <w:sz w:val="20"/>
                <w:lang w:val="en-GB"/>
              </w:rPr>
            </w:pPr>
            <w:r>
              <w:rPr>
                <w:rFonts w:eastAsia="Calibri" w:cs="Arial"/>
                <w:color w:val="000000"/>
                <w:sz w:val="20"/>
                <w:lang w:val="en-GB"/>
              </w:rPr>
              <w:t>Moderate</w:t>
            </w:r>
          </w:p>
        </w:tc>
        <w:tc>
          <w:tcPr>
            <w:tcW w:w="1274" w:type="dxa"/>
            <w:tcBorders>
              <w:top w:val="single" w:sz="4" w:space="0" w:color="auto"/>
              <w:left w:val="single" w:sz="4" w:space="0" w:color="auto"/>
              <w:bottom w:val="single" w:sz="4" w:space="0" w:color="auto"/>
              <w:right w:val="single" w:sz="4" w:space="0" w:color="auto"/>
            </w:tcBorders>
            <w:shd w:val="clear" w:color="auto" w:fill="B4C6E7"/>
            <w:vAlign w:val="center"/>
            <w:hideMark/>
          </w:tcPr>
          <w:p w14:paraId="4E7AF2DC" w14:textId="77777777" w:rsidR="00EC72D7" w:rsidRPr="00E127E4" w:rsidRDefault="00EC72D7" w:rsidP="00E127E4">
            <w:pPr>
              <w:spacing w:before="0" w:after="0" w:line="360" w:lineRule="auto"/>
              <w:jc w:val="center"/>
              <w:rPr>
                <w:rFonts w:eastAsia="Calibri" w:cs="Arial"/>
                <w:color w:val="000000"/>
                <w:sz w:val="20"/>
                <w:lang w:val="en-GB"/>
              </w:rPr>
            </w:pPr>
            <w:r w:rsidRPr="00E127E4">
              <w:rPr>
                <w:rFonts w:eastAsia="Calibri" w:cs="Arial"/>
                <w:sz w:val="20"/>
                <w:lang w:val="en-GB"/>
              </w:rPr>
              <w:t>10</w:t>
            </w:r>
          </w:p>
        </w:tc>
        <w:tc>
          <w:tcPr>
            <w:tcW w:w="1170" w:type="dxa"/>
            <w:tcBorders>
              <w:top w:val="single" w:sz="4" w:space="0" w:color="auto"/>
              <w:left w:val="single" w:sz="4" w:space="0" w:color="auto"/>
              <w:bottom w:val="single" w:sz="4" w:space="0" w:color="auto"/>
              <w:right w:val="single" w:sz="4" w:space="0" w:color="auto"/>
            </w:tcBorders>
            <w:shd w:val="clear" w:color="auto" w:fill="B4C6E7"/>
            <w:vAlign w:val="center"/>
            <w:hideMark/>
          </w:tcPr>
          <w:p w14:paraId="5DC3BC22" w14:textId="77777777" w:rsidR="00EC72D7" w:rsidRPr="00E127E4" w:rsidRDefault="00EC72D7" w:rsidP="00E127E4">
            <w:pPr>
              <w:spacing w:before="0" w:after="0" w:line="360" w:lineRule="auto"/>
              <w:jc w:val="center"/>
              <w:rPr>
                <w:rFonts w:eastAsia="Calibri" w:cs="Arial"/>
                <w:color w:val="000000"/>
                <w:sz w:val="20"/>
                <w:lang w:val="en-GB"/>
              </w:rPr>
            </w:pPr>
            <w:r w:rsidRPr="00E127E4">
              <w:rPr>
                <w:rFonts w:eastAsia="Calibri" w:cs="Arial"/>
                <w:sz w:val="20"/>
                <w:lang w:val="en-GB"/>
              </w:rPr>
              <w:t>83.33</w:t>
            </w:r>
          </w:p>
        </w:tc>
        <w:tc>
          <w:tcPr>
            <w:tcW w:w="1269" w:type="dxa"/>
            <w:tcBorders>
              <w:top w:val="single" w:sz="4" w:space="0" w:color="auto"/>
              <w:left w:val="single" w:sz="4" w:space="0" w:color="auto"/>
              <w:bottom w:val="single" w:sz="4" w:space="0" w:color="auto"/>
              <w:right w:val="single" w:sz="4" w:space="0" w:color="auto"/>
            </w:tcBorders>
            <w:shd w:val="clear" w:color="auto" w:fill="B4C6E7"/>
            <w:vAlign w:val="center"/>
            <w:hideMark/>
          </w:tcPr>
          <w:p w14:paraId="391558DE" w14:textId="77777777" w:rsidR="00EC72D7" w:rsidRPr="00E127E4" w:rsidRDefault="00EC72D7" w:rsidP="00E127E4">
            <w:pPr>
              <w:spacing w:before="0" w:after="0" w:line="360" w:lineRule="auto"/>
              <w:jc w:val="center"/>
              <w:rPr>
                <w:rFonts w:eastAsia="Calibri" w:cs="Arial"/>
                <w:color w:val="000000"/>
                <w:sz w:val="20"/>
                <w:lang w:val="en-GB"/>
              </w:rPr>
            </w:pPr>
            <w:r w:rsidRPr="00E127E4">
              <w:rPr>
                <w:rFonts w:eastAsia="Calibri" w:cs="Arial"/>
                <w:sz w:val="20"/>
                <w:lang w:val="en-GB"/>
              </w:rPr>
              <w:t>8</w:t>
            </w:r>
          </w:p>
        </w:tc>
        <w:tc>
          <w:tcPr>
            <w:tcW w:w="1170" w:type="dxa"/>
            <w:tcBorders>
              <w:top w:val="single" w:sz="4" w:space="0" w:color="auto"/>
              <w:left w:val="single" w:sz="4" w:space="0" w:color="auto"/>
              <w:bottom w:val="single" w:sz="4" w:space="0" w:color="auto"/>
              <w:right w:val="single" w:sz="4" w:space="0" w:color="auto"/>
            </w:tcBorders>
            <w:shd w:val="clear" w:color="auto" w:fill="B4C6E7"/>
            <w:vAlign w:val="center"/>
            <w:hideMark/>
          </w:tcPr>
          <w:p w14:paraId="02FF0170" w14:textId="77777777" w:rsidR="00EC72D7" w:rsidRPr="00E127E4" w:rsidRDefault="00EC72D7" w:rsidP="00E127E4">
            <w:pPr>
              <w:spacing w:before="0" w:after="0" w:line="360" w:lineRule="auto"/>
              <w:jc w:val="center"/>
              <w:rPr>
                <w:rFonts w:eastAsia="Calibri" w:cs="Arial"/>
                <w:color w:val="000000"/>
                <w:sz w:val="20"/>
                <w:lang w:val="en-GB"/>
              </w:rPr>
            </w:pPr>
            <w:r w:rsidRPr="00E127E4">
              <w:rPr>
                <w:rFonts w:eastAsia="Calibri" w:cs="Arial"/>
                <w:sz w:val="20"/>
                <w:lang w:val="en-GB"/>
              </w:rPr>
              <w:t>66.67</w:t>
            </w:r>
          </w:p>
        </w:tc>
        <w:tc>
          <w:tcPr>
            <w:tcW w:w="1274" w:type="dxa"/>
            <w:tcBorders>
              <w:top w:val="single" w:sz="4" w:space="0" w:color="auto"/>
              <w:left w:val="single" w:sz="4" w:space="0" w:color="auto"/>
              <w:bottom w:val="single" w:sz="4" w:space="0" w:color="auto"/>
              <w:right w:val="single" w:sz="4" w:space="0" w:color="auto"/>
            </w:tcBorders>
            <w:shd w:val="clear" w:color="auto" w:fill="B4C6E7"/>
            <w:vAlign w:val="center"/>
            <w:hideMark/>
          </w:tcPr>
          <w:p w14:paraId="0BE6CF6D" w14:textId="77777777" w:rsidR="00EC72D7" w:rsidRPr="00E127E4" w:rsidRDefault="00EC72D7" w:rsidP="00E127E4">
            <w:pPr>
              <w:spacing w:before="0" w:after="0" w:line="360" w:lineRule="auto"/>
              <w:jc w:val="center"/>
              <w:rPr>
                <w:rFonts w:eastAsia="Calibri" w:cs="Arial"/>
                <w:color w:val="000000"/>
                <w:sz w:val="20"/>
                <w:lang w:val="en-GB"/>
              </w:rPr>
            </w:pPr>
            <w:r w:rsidRPr="00E127E4">
              <w:rPr>
                <w:rFonts w:eastAsia="Calibri" w:cs="Arial"/>
                <w:sz w:val="20"/>
                <w:lang w:val="en-GB"/>
              </w:rPr>
              <w:t>18</w:t>
            </w:r>
          </w:p>
        </w:tc>
        <w:tc>
          <w:tcPr>
            <w:tcW w:w="1170" w:type="dxa"/>
            <w:tcBorders>
              <w:top w:val="single" w:sz="4" w:space="0" w:color="auto"/>
              <w:left w:val="single" w:sz="4" w:space="0" w:color="auto"/>
              <w:bottom w:val="single" w:sz="4" w:space="0" w:color="auto"/>
              <w:right w:val="single" w:sz="4" w:space="0" w:color="auto"/>
            </w:tcBorders>
            <w:shd w:val="clear" w:color="auto" w:fill="B4C6E7"/>
            <w:vAlign w:val="center"/>
            <w:hideMark/>
          </w:tcPr>
          <w:p w14:paraId="30B042BF" w14:textId="77777777" w:rsidR="00EC72D7" w:rsidRPr="00E127E4" w:rsidRDefault="00EC72D7" w:rsidP="00E127E4">
            <w:pPr>
              <w:spacing w:before="0" w:after="0" w:line="360" w:lineRule="auto"/>
              <w:jc w:val="center"/>
              <w:rPr>
                <w:rFonts w:eastAsia="Calibri" w:cs="Arial"/>
                <w:color w:val="000000"/>
                <w:sz w:val="20"/>
                <w:lang w:val="en-GB"/>
              </w:rPr>
            </w:pPr>
            <w:r w:rsidRPr="00E127E4">
              <w:rPr>
                <w:rFonts w:eastAsia="Calibri" w:cs="Arial"/>
                <w:sz w:val="20"/>
                <w:lang w:val="en-GB"/>
              </w:rPr>
              <w:t>75</w:t>
            </w:r>
          </w:p>
        </w:tc>
      </w:tr>
      <w:tr w:rsidR="00EC72D7" w:rsidRPr="00EC72D7" w14:paraId="389A552B" w14:textId="77777777" w:rsidTr="00EC72D7">
        <w:tc>
          <w:tcPr>
            <w:tcW w:w="1773"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37A7AB62" w14:textId="77CE5F14" w:rsidR="00EC72D7" w:rsidRPr="00E127E4" w:rsidRDefault="00A01238" w:rsidP="00E127E4">
            <w:pPr>
              <w:spacing w:before="0" w:after="0" w:line="360" w:lineRule="auto"/>
              <w:jc w:val="both"/>
              <w:rPr>
                <w:rFonts w:eastAsia="Calibri" w:cs="Arial"/>
                <w:color w:val="000000"/>
                <w:sz w:val="20"/>
                <w:lang w:val="en-GB"/>
              </w:rPr>
            </w:pPr>
            <w:r>
              <w:rPr>
                <w:rFonts w:eastAsia="Calibri" w:cs="Arial"/>
                <w:color w:val="000000"/>
                <w:sz w:val="20"/>
                <w:lang w:val="en-GB"/>
              </w:rPr>
              <w:t>Severe</w:t>
            </w:r>
          </w:p>
        </w:tc>
        <w:tc>
          <w:tcPr>
            <w:tcW w:w="1274"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3666AD3D" w14:textId="77777777" w:rsidR="00EC72D7" w:rsidRPr="00E127E4" w:rsidRDefault="00EC72D7" w:rsidP="00E127E4">
            <w:pPr>
              <w:spacing w:before="0" w:after="0" w:line="360" w:lineRule="auto"/>
              <w:jc w:val="center"/>
              <w:rPr>
                <w:rFonts w:eastAsia="Calibri" w:cs="Arial"/>
                <w:color w:val="000000"/>
                <w:sz w:val="20"/>
                <w:lang w:val="en-GB"/>
              </w:rPr>
            </w:pPr>
            <w:r w:rsidRPr="00E127E4">
              <w:rPr>
                <w:rFonts w:eastAsia="Calibri" w:cs="Arial"/>
                <w:sz w:val="20"/>
                <w:lang w:val="en-GB"/>
              </w:rPr>
              <w:t>0</w:t>
            </w:r>
          </w:p>
        </w:tc>
        <w:tc>
          <w:tcPr>
            <w:tcW w:w="1170"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1C10C073" w14:textId="77777777" w:rsidR="00EC72D7" w:rsidRPr="00E127E4" w:rsidRDefault="00EC72D7" w:rsidP="00E127E4">
            <w:pPr>
              <w:spacing w:before="0" w:after="0" w:line="360" w:lineRule="auto"/>
              <w:jc w:val="center"/>
              <w:rPr>
                <w:rFonts w:eastAsia="Calibri" w:cs="Arial"/>
                <w:color w:val="000000"/>
                <w:sz w:val="20"/>
                <w:lang w:val="en-GB"/>
              </w:rPr>
            </w:pPr>
            <w:r w:rsidRPr="00E127E4">
              <w:rPr>
                <w:rFonts w:eastAsia="Calibri" w:cs="Arial"/>
                <w:sz w:val="20"/>
                <w:lang w:val="en-GB"/>
              </w:rPr>
              <w:t>0</w:t>
            </w:r>
          </w:p>
        </w:tc>
        <w:tc>
          <w:tcPr>
            <w:tcW w:w="1269"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49B3B399" w14:textId="77777777" w:rsidR="00EC72D7" w:rsidRPr="00E127E4" w:rsidRDefault="00EC72D7" w:rsidP="00E127E4">
            <w:pPr>
              <w:spacing w:before="0" w:after="0" w:line="360" w:lineRule="auto"/>
              <w:jc w:val="center"/>
              <w:rPr>
                <w:rFonts w:eastAsia="Calibri" w:cs="Arial"/>
                <w:color w:val="000000"/>
                <w:sz w:val="20"/>
                <w:lang w:val="en-GB"/>
              </w:rPr>
            </w:pPr>
            <w:r w:rsidRPr="00E127E4">
              <w:rPr>
                <w:rFonts w:eastAsia="Calibri" w:cs="Arial"/>
                <w:sz w:val="20"/>
                <w:lang w:val="en-GB"/>
              </w:rPr>
              <w:t>1</w:t>
            </w:r>
          </w:p>
        </w:tc>
        <w:tc>
          <w:tcPr>
            <w:tcW w:w="1170"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0DFDDACA" w14:textId="77777777" w:rsidR="00EC72D7" w:rsidRPr="00E127E4" w:rsidRDefault="00EC72D7" w:rsidP="00E127E4">
            <w:pPr>
              <w:spacing w:before="0" w:after="0" w:line="360" w:lineRule="auto"/>
              <w:jc w:val="center"/>
              <w:rPr>
                <w:rFonts w:eastAsia="Calibri" w:cs="Arial"/>
                <w:color w:val="000000"/>
                <w:sz w:val="20"/>
                <w:lang w:val="en-GB"/>
              </w:rPr>
            </w:pPr>
            <w:r w:rsidRPr="00E127E4">
              <w:rPr>
                <w:rFonts w:eastAsia="Calibri" w:cs="Arial"/>
                <w:sz w:val="20"/>
                <w:lang w:val="en-GB"/>
              </w:rPr>
              <w:t>8.33</w:t>
            </w:r>
          </w:p>
        </w:tc>
        <w:tc>
          <w:tcPr>
            <w:tcW w:w="1274"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5EBF2191" w14:textId="77777777" w:rsidR="00EC72D7" w:rsidRPr="00E127E4" w:rsidRDefault="00EC72D7" w:rsidP="00E127E4">
            <w:pPr>
              <w:spacing w:before="0" w:after="0" w:line="360" w:lineRule="auto"/>
              <w:jc w:val="center"/>
              <w:rPr>
                <w:rFonts w:eastAsia="Calibri" w:cs="Arial"/>
                <w:color w:val="000000"/>
                <w:sz w:val="20"/>
                <w:lang w:val="en-GB"/>
              </w:rPr>
            </w:pPr>
            <w:r w:rsidRPr="00E127E4">
              <w:rPr>
                <w:rFonts w:eastAsia="Calibri" w:cs="Arial"/>
                <w:sz w:val="20"/>
                <w:lang w:val="en-GB"/>
              </w:rPr>
              <w:t>1</w:t>
            </w:r>
          </w:p>
        </w:tc>
        <w:tc>
          <w:tcPr>
            <w:tcW w:w="1170"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65779BA1" w14:textId="77777777" w:rsidR="00EC72D7" w:rsidRPr="00E127E4" w:rsidRDefault="00EC72D7" w:rsidP="00E127E4">
            <w:pPr>
              <w:spacing w:before="0" w:after="0" w:line="360" w:lineRule="auto"/>
              <w:jc w:val="center"/>
              <w:rPr>
                <w:rFonts w:eastAsia="Calibri" w:cs="Arial"/>
                <w:color w:val="000000"/>
                <w:sz w:val="20"/>
                <w:lang w:val="en-GB"/>
              </w:rPr>
            </w:pPr>
            <w:r w:rsidRPr="00E127E4">
              <w:rPr>
                <w:rFonts w:eastAsia="Calibri" w:cs="Arial"/>
                <w:sz w:val="20"/>
                <w:lang w:val="en-GB"/>
              </w:rPr>
              <w:t>4.17</w:t>
            </w:r>
          </w:p>
        </w:tc>
      </w:tr>
    </w:tbl>
    <w:p w14:paraId="26E8348A" w14:textId="1D2510A8" w:rsidR="00EC72D7" w:rsidRPr="00E127E4" w:rsidRDefault="00EC72D7" w:rsidP="00E127E4">
      <w:pPr>
        <w:pStyle w:val="Style0"/>
        <w:numPr>
          <w:ilvl w:val="0"/>
          <w:numId w:val="49"/>
        </w:numPr>
        <w:spacing w:before="0" w:line="240" w:lineRule="auto"/>
        <w:rPr>
          <w:sz w:val="16"/>
          <w:szCs w:val="16"/>
        </w:rPr>
      </w:pPr>
      <w:r w:rsidRPr="00E127E4">
        <w:rPr>
          <w:sz w:val="16"/>
          <w:szCs w:val="16"/>
        </w:rPr>
        <w:t>Mild</w:t>
      </w:r>
      <w:r w:rsidR="00A01238">
        <w:rPr>
          <w:sz w:val="16"/>
          <w:szCs w:val="16"/>
        </w:rPr>
        <w:t xml:space="preserve"> =</w:t>
      </w:r>
      <w:r w:rsidRPr="00E127E4">
        <w:rPr>
          <w:sz w:val="16"/>
          <w:szCs w:val="16"/>
        </w:rPr>
        <w:t xml:space="preserve"> asymptomatic or mild symptoms; clinical or diagnostic observations only; intervention not indicated</w:t>
      </w:r>
    </w:p>
    <w:p w14:paraId="35344B27" w14:textId="457F633C" w:rsidR="00EC72D7" w:rsidRPr="00E127E4" w:rsidRDefault="00EC72D7" w:rsidP="00E127E4">
      <w:pPr>
        <w:pStyle w:val="Style0"/>
        <w:numPr>
          <w:ilvl w:val="0"/>
          <w:numId w:val="49"/>
        </w:numPr>
        <w:spacing w:before="0" w:line="240" w:lineRule="auto"/>
        <w:rPr>
          <w:sz w:val="16"/>
          <w:szCs w:val="16"/>
        </w:rPr>
      </w:pPr>
      <w:r w:rsidRPr="00E127E4">
        <w:rPr>
          <w:sz w:val="16"/>
          <w:szCs w:val="16"/>
        </w:rPr>
        <w:t>Moderate</w:t>
      </w:r>
      <w:r w:rsidR="00A01238">
        <w:rPr>
          <w:sz w:val="16"/>
          <w:szCs w:val="16"/>
        </w:rPr>
        <w:t xml:space="preserve"> =</w:t>
      </w:r>
      <w:r w:rsidRPr="00E127E4">
        <w:rPr>
          <w:sz w:val="16"/>
          <w:szCs w:val="16"/>
        </w:rPr>
        <w:t xml:space="preserve"> minimal, local or non-invasive intervention indicated</w:t>
      </w:r>
    </w:p>
    <w:p w14:paraId="3233F9C6" w14:textId="54B406F1" w:rsidR="00EC72D7" w:rsidRPr="00E127E4" w:rsidRDefault="00EC72D7" w:rsidP="00E127E4">
      <w:pPr>
        <w:pStyle w:val="Style0"/>
        <w:numPr>
          <w:ilvl w:val="0"/>
          <w:numId w:val="49"/>
        </w:numPr>
        <w:spacing w:before="0" w:line="240" w:lineRule="auto"/>
        <w:rPr>
          <w:sz w:val="16"/>
          <w:szCs w:val="16"/>
        </w:rPr>
      </w:pPr>
      <w:r w:rsidRPr="00E127E4">
        <w:rPr>
          <w:sz w:val="16"/>
          <w:szCs w:val="16"/>
        </w:rPr>
        <w:t>Severe</w:t>
      </w:r>
      <w:r w:rsidR="00A01238">
        <w:rPr>
          <w:sz w:val="16"/>
          <w:szCs w:val="16"/>
        </w:rPr>
        <w:t xml:space="preserve"> =</w:t>
      </w:r>
      <w:r w:rsidRPr="00E127E4">
        <w:rPr>
          <w:sz w:val="16"/>
          <w:szCs w:val="16"/>
        </w:rPr>
        <w:t xml:space="preserve"> medically significant but not immediately life-threatening; hospitalization or prolongation of hospitalization indicated; disabling; limiting self-care </w:t>
      </w:r>
    </w:p>
    <w:p w14:paraId="1BC121DB" w14:textId="5B3C7F69" w:rsidR="00EC72D7" w:rsidRDefault="00EC72D7" w:rsidP="002B2637">
      <w:pPr>
        <w:rPr>
          <w:rFonts w:cs="Arial"/>
          <w:sz w:val="20"/>
        </w:rPr>
      </w:pPr>
    </w:p>
    <w:p w14:paraId="7E2947A0" w14:textId="5562A839" w:rsidR="002B2637" w:rsidRDefault="00FC1BFA" w:rsidP="002B2637">
      <w:pPr>
        <w:rPr>
          <w:rFonts w:cs="Arial"/>
          <w:sz w:val="20"/>
        </w:rPr>
      </w:pPr>
      <w:r>
        <w:rPr>
          <w:rFonts w:cs="Arial"/>
          <w:sz w:val="20"/>
        </w:rPr>
        <w:t>T</w:t>
      </w:r>
      <w:r w:rsidR="00864351">
        <w:rPr>
          <w:rFonts w:cs="Arial"/>
          <w:sz w:val="20"/>
        </w:rPr>
        <w:t xml:space="preserve">he </w:t>
      </w:r>
      <w:bookmarkStart w:id="1" w:name="_Hlk71728827"/>
      <w:r w:rsidR="002B2637" w:rsidRPr="002B2637">
        <w:rPr>
          <w:rFonts w:cs="Arial"/>
          <w:sz w:val="20"/>
        </w:rPr>
        <w:t>participants</w:t>
      </w:r>
      <w:bookmarkEnd w:id="1"/>
      <w:r w:rsidR="002B2637" w:rsidRPr="002B2637">
        <w:rPr>
          <w:rFonts w:cs="Arial"/>
          <w:sz w:val="20"/>
        </w:rPr>
        <w:t xml:space="preserve"> who received the treatment</w:t>
      </w:r>
      <w:r w:rsidR="0069181A">
        <w:rPr>
          <w:rFonts w:cs="Arial"/>
          <w:sz w:val="20"/>
        </w:rPr>
        <w:t xml:space="preserve"> with NFL-101 (up to a maximum dose of 200ug)</w:t>
      </w:r>
      <w:r w:rsidR="00864351">
        <w:rPr>
          <w:rFonts w:cs="Arial"/>
          <w:sz w:val="20"/>
        </w:rPr>
        <w:t xml:space="preserve"> as part of those studies </w:t>
      </w:r>
      <w:r w:rsidR="006357D5">
        <w:rPr>
          <w:rFonts w:cs="Arial"/>
          <w:sz w:val="20"/>
        </w:rPr>
        <w:t>reported the following adverse events</w:t>
      </w:r>
      <w:r w:rsidR="002B2637" w:rsidRPr="002B2637">
        <w:rPr>
          <w:rFonts w:cs="Arial"/>
          <w:sz w:val="20"/>
        </w:rPr>
        <w:t xml:space="preserve">: dry mouth, fatigue, drowsiness, nausea, dry eyes, insomnia, shivers, headache, taste modification, photophobia, </w:t>
      </w:r>
      <w:proofErr w:type="spellStart"/>
      <w:r w:rsidR="002B2637" w:rsidRPr="002B2637">
        <w:rPr>
          <w:rFonts w:cs="Arial"/>
          <w:sz w:val="20"/>
        </w:rPr>
        <w:t>diarrhoea</w:t>
      </w:r>
      <w:proofErr w:type="spellEnd"/>
      <w:r w:rsidR="002B2637" w:rsidRPr="002B2637">
        <w:rPr>
          <w:rFonts w:cs="Arial"/>
          <w:sz w:val="20"/>
        </w:rPr>
        <w:t>, gastro-</w:t>
      </w:r>
      <w:proofErr w:type="spellStart"/>
      <w:r w:rsidR="002B2637" w:rsidRPr="002B2637">
        <w:rPr>
          <w:rFonts w:cs="Arial"/>
          <w:sz w:val="20"/>
        </w:rPr>
        <w:t>oesophageal</w:t>
      </w:r>
      <w:proofErr w:type="spellEnd"/>
      <w:r w:rsidR="002B2637" w:rsidRPr="002B2637">
        <w:rPr>
          <w:rFonts w:cs="Arial"/>
          <w:sz w:val="20"/>
        </w:rPr>
        <w:t xml:space="preserve"> reflux, weight gain, cramp in calf muscle, rhinitis, nasal dryness, productive cough, itching (arms, legs, nose, tongue).</w:t>
      </w:r>
    </w:p>
    <w:p w14:paraId="2EBA6B26" w14:textId="2B5190DC" w:rsidR="00FC1BFA" w:rsidRDefault="006357D5" w:rsidP="002B2637">
      <w:pPr>
        <w:rPr>
          <w:rFonts w:cs="Arial"/>
          <w:sz w:val="20"/>
        </w:rPr>
      </w:pPr>
      <w:r>
        <w:rPr>
          <w:rFonts w:cs="Arial"/>
          <w:sz w:val="20"/>
        </w:rPr>
        <w:t>The table below provides a listing of all the adverse events that were reported in the previous studies. The table list</w:t>
      </w:r>
      <w:r w:rsidR="00DD1E38">
        <w:rPr>
          <w:rFonts w:cs="Arial"/>
          <w:sz w:val="20"/>
        </w:rPr>
        <w:t xml:space="preserve">s </w:t>
      </w:r>
      <w:r>
        <w:rPr>
          <w:rFonts w:cs="Arial"/>
          <w:sz w:val="20"/>
        </w:rPr>
        <w:t xml:space="preserve">the number of </w:t>
      </w:r>
      <w:r w:rsidR="00FD22BE" w:rsidRPr="00FD22BE">
        <w:rPr>
          <w:rFonts w:cs="Arial"/>
          <w:sz w:val="20"/>
        </w:rPr>
        <w:t>participants</w:t>
      </w:r>
      <w:r>
        <w:rPr>
          <w:rFonts w:cs="Arial"/>
          <w:sz w:val="20"/>
        </w:rPr>
        <w:t xml:space="preserve"> that reported that adverse event and </w:t>
      </w:r>
      <w:r w:rsidR="00DD1E38">
        <w:rPr>
          <w:rFonts w:cs="Arial"/>
          <w:sz w:val="20"/>
        </w:rPr>
        <w:t xml:space="preserve">the </w:t>
      </w:r>
      <w:r>
        <w:rPr>
          <w:rFonts w:cs="Arial"/>
          <w:sz w:val="20"/>
        </w:rPr>
        <w:t xml:space="preserve">percentage of all the </w:t>
      </w:r>
      <w:r w:rsidR="00FD22BE" w:rsidRPr="002B2637">
        <w:rPr>
          <w:rFonts w:cs="Arial"/>
          <w:sz w:val="20"/>
        </w:rPr>
        <w:t>participants</w:t>
      </w:r>
      <w:r>
        <w:rPr>
          <w:rFonts w:cs="Arial"/>
          <w:sz w:val="20"/>
        </w:rPr>
        <w:t xml:space="preserve"> </w:t>
      </w:r>
      <w:r w:rsidR="00DD1E38">
        <w:rPr>
          <w:rFonts w:cs="Arial"/>
          <w:sz w:val="20"/>
        </w:rPr>
        <w:t xml:space="preserve">treated with NFL-101 </w:t>
      </w:r>
      <w:r>
        <w:rPr>
          <w:rFonts w:cs="Arial"/>
          <w:sz w:val="20"/>
        </w:rPr>
        <w:t>report</w:t>
      </w:r>
      <w:r w:rsidR="00B54203">
        <w:rPr>
          <w:rFonts w:cs="Arial"/>
          <w:sz w:val="20"/>
        </w:rPr>
        <w:t>ing</w:t>
      </w:r>
      <w:r>
        <w:rPr>
          <w:rFonts w:cs="Arial"/>
          <w:sz w:val="20"/>
        </w:rPr>
        <w:t xml:space="preserve"> th</w:t>
      </w:r>
      <w:r w:rsidR="00B54203">
        <w:rPr>
          <w:rFonts w:cs="Arial"/>
          <w:sz w:val="20"/>
        </w:rPr>
        <w:t>at</w:t>
      </w:r>
      <w:r>
        <w:rPr>
          <w:rFonts w:cs="Arial"/>
          <w:sz w:val="20"/>
        </w:rPr>
        <w:t xml:space="preserve"> same event. </w:t>
      </w:r>
    </w:p>
    <w:p w14:paraId="579650F9" w14:textId="77777777" w:rsidR="00FC1BFA" w:rsidRPr="002B2637" w:rsidRDefault="00FC1BFA" w:rsidP="002B2637">
      <w:pPr>
        <w:rPr>
          <w:rFonts w:cs="Arial"/>
          <w:sz w:val="20"/>
        </w:rPr>
      </w:pPr>
    </w:p>
    <w:tbl>
      <w:tblPr>
        <w:tblW w:w="10644" w:type="dxa"/>
        <w:jc w:val="center"/>
        <w:tblCellMar>
          <w:left w:w="70" w:type="dxa"/>
          <w:right w:w="70" w:type="dxa"/>
        </w:tblCellMar>
        <w:tblLook w:val="04A0" w:firstRow="1" w:lastRow="0" w:firstColumn="1" w:lastColumn="0" w:noHBand="0" w:noVBand="1"/>
      </w:tblPr>
      <w:tblGrid>
        <w:gridCol w:w="1686"/>
        <w:gridCol w:w="1775"/>
        <w:gridCol w:w="1063"/>
        <w:gridCol w:w="1020"/>
        <w:gridCol w:w="1020"/>
        <w:gridCol w:w="1020"/>
        <w:gridCol w:w="1020"/>
        <w:gridCol w:w="1020"/>
        <w:gridCol w:w="1020"/>
      </w:tblGrid>
      <w:tr w:rsidR="00910FDA" w:rsidRPr="00910FDA" w14:paraId="6FEB34E1" w14:textId="77777777" w:rsidTr="0B6AA9DB">
        <w:trPr>
          <w:trHeight w:val="300"/>
          <w:jc w:val="center"/>
        </w:trPr>
        <w:tc>
          <w:tcPr>
            <w:tcW w:w="1686" w:type="dxa"/>
            <w:vMerge w:val="restart"/>
            <w:tcBorders>
              <w:top w:val="single" w:sz="8" w:space="0" w:color="auto"/>
              <w:left w:val="single" w:sz="8" w:space="0" w:color="auto"/>
              <w:bottom w:val="single" w:sz="8" w:space="0" w:color="000000" w:themeColor="text1"/>
              <w:right w:val="nil"/>
            </w:tcBorders>
            <w:shd w:val="clear" w:color="auto" w:fill="8EAADB"/>
            <w:vAlign w:val="center"/>
            <w:hideMark/>
          </w:tcPr>
          <w:p w14:paraId="7B9F0259" w14:textId="036C464F" w:rsidR="00C13A67" w:rsidRPr="00E127E4" w:rsidRDefault="00C13A67" w:rsidP="00E127E4">
            <w:pPr>
              <w:spacing w:before="0" w:after="0"/>
              <w:jc w:val="center"/>
              <w:rPr>
                <w:rFonts w:cs="Arial"/>
                <w:b/>
                <w:bCs/>
                <w:sz w:val="18"/>
                <w:szCs w:val="18"/>
                <w:lang w:val="fr-FR"/>
              </w:rPr>
            </w:pPr>
            <w:r w:rsidRPr="00E127E4">
              <w:rPr>
                <w:rFonts w:cs="Arial"/>
                <w:b/>
                <w:bCs/>
                <w:sz w:val="18"/>
                <w:szCs w:val="18"/>
                <w:lang w:val="en-GB"/>
              </w:rPr>
              <w:t>Adverse Event</w:t>
            </w:r>
            <w:r w:rsidR="00910FDA" w:rsidRPr="00E127E4">
              <w:rPr>
                <w:rFonts w:cs="Arial"/>
                <w:b/>
                <w:bCs/>
                <w:sz w:val="18"/>
                <w:szCs w:val="18"/>
                <w:lang w:val="en-GB"/>
              </w:rPr>
              <w:t xml:space="preserve"> Type</w:t>
            </w:r>
          </w:p>
        </w:tc>
        <w:tc>
          <w:tcPr>
            <w:tcW w:w="1775" w:type="dxa"/>
            <w:tcBorders>
              <w:top w:val="single" w:sz="8" w:space="0" w:color="auto"/>
              <w:left w:val="nil"/>
              <w:bottom w:val="nil"/>
              <w:right w:val="single" w:sz="8" w:space="0" w:color="auto"/>
            </w:tcBorders>
            <w:shd w:val="clear" w:color="auto" w:fill="8EAADB"/>
            <w:vAlign w:val="center"/>
            <w:hideMark/>
          </w:tcPr>
          <w:p w14:paraId="1E2A02AD" w14:textId="77777777" w:rsidR="00C13A67" w:rsidRPr="00E127E4" w:rsidRDefault="00C13A67" w:rsidP="00E127E4">
            <w:pPr>
              <w:spacing w:before="0" w:after="0"/>
              <w:rPr>
                <w:rFonts w:cs="Arial"/>
                <w:b/>
                <w:bCs/>
                <w:sz w:val="18"/>
                <w:szCs w:val="18"/>
                <w:lang w:val="fr-FR"/>
              </w:rPr>
            </w:pPr>
            <w:r w:rsidRPr="00E127E4">
              <w:rPr>
                <w:rFonts w:cs="Arial"/>
                <w:b/>
                <w:bCs/>
                <w:sz w:val="18"/>
                <w:szCs w:val="18"/>
                <w:lang w:val="fr-FR"/>
              </w:rPr>
              <w:t> </w:t>
            </w:r>
          </w:p>
        </w:tc>
        <w:tc>
          <w:tcPr>
            <w:tcW w:w="1063" w:type="dxa"/>
            <w:tcBorders>
              <w:top w:val="single" w:sz="8" w:space="0" w:color="auto"/>
              <w:left w:val="nil"/>
              <w:bottom w:val="nil"/>
              <w:right w:val="single" w:sz="8" w:space="0" w:color="auto"/>
            </w:tcBorders>
            <w:shd w:val="clear" w:color="auto" w:fill="8EAADB"/>
            <w:vAlign w:val="center"/>
            <w:hideMark/>
          </w:tcPr>
          <w:p w14:paraId="4CB56184" w14:textId="77777777" w:rsidR="00C13A67" w:rsidRPr="00E127E4" w:rsidRDefault="00C13A67" w:rsidP="00E127E4">
            <w:pPr>
              <w:spacing w:before="0" w:after="0"/>
              <w:rPr>
                <w:rFonts w:cs="Arial"/>
                <w:b/>
                <w:bCs/>
                <w:sz w:val="18"/>
                <w:szCs w:val="18"/>
                <w:lang w:val="fr-FR"/>
              </w:rPr>
            </w:pPr>
            <w:r w:rsidRPr="00E127E4">
              <w:rPr>
                <w:rFonts w:cs="Arial"/>
                <w:b/>
                <w:bCs/>
                <w:sz w:val="18"/>
                <w:szCs w:val="18"/>
                <w:lang w:val="en-GB"/>
              </w:rPr>
              <w:t> </w:t>
            </w:r>
          </w:p>
        </w:tc>
        <w:tc>
          <w:tcPr>
            <w:tcW w:w="2040" w:type="dxa"/>
            <w:gridSpan w:val="2"/>
            <w:tcBorders>
              <w:top w:val="single" w:sz="8" w:space="0" w:color="auto"/>
              <w:left w:val="nil"/>
              <w:bottom w:val="nil"/>
              <w:right w:val="single" w:sz="8" w:space="0" w:color="000000" w:themeColor="text1"/>
            </w:tcBorders>
            <w:shd w:val="clear" w:color="auto" w:fill="8EAADB"/>
            <w:vAlign w:val="center"/>
            <w:hideMark/>
          </w:tcPr>
          <w:p w14:paraId="656AE768" w14:textId="77777777" w:rsidR="00C13A67" w:rsidRPr="00E127E4" w:rsidRDefault="00C13A67" w:rsidP="00E127E4">
            <w:pPr>
              <w:spacing w:before="0" w:after="0"/>
              <w:rPr>
                <w:rFonts w:cs="Arial"/>
                <w:b/>
                <w:bCs/>
                <w:sz w:val="18"/>
                <w:szCs w:val="18"/>
                <w:lang w:val="fr-FR"/>
              </w:rPr>
            </w:pPr>
            <w:r w:rsidRPr="00E127E4">
              <w:rPr>
                <w:rFonts w:cs="Arial"/>
                <w:b/>
                <w:bCs/>
                <w:sz w:val="18"/>
                <w:szCs w:val="18"/>
                <w:lang w:val="en-GB"/>
              </w:rPr>
              <w:t> </w:t>
            </w:r>
          </w:p>
        </w:tc>
        <w:tc>
          <w:tcPr>
            <w:tcW w:w="2040" w:type="dxa"/>
            <w:gridSpan w:val="2"/>
            <w:tcBorders>
              <w:top w:val="single" w:sz="8" w:space="0" w:color="auto"/>
              <w:left w:val="nil"/>
              <w:bottom w:val="nil"/>
              <w:right w:val="single" w:sz="8" w:space="0" w:color="000000" w:themeColor="text1"/>
            </w:tcBorders>
            <w:shd w:val="clear" w:color="auto" w:fill="8EAADB"/>
            <w:vAlign w:val="center"/>
            <w:hideMark/>
          </w:tcPr>
          <w:p w14:paraId="513C748B" w14:textId="77777777" w:rsidR="00C13A67" w:rsidRPr="00E127E4" w:rsidRDefault="00C13A67" w:rsidP="00E127E4">
            <w:pPr>
              <w:spacing w:before="0" w:after="0"/>
              <w:rPr>
                <w:rFonts w:cs="Arial"/>
                <w:b/>
                <w:bCs/>
                <w:sz w:val="18"/>
                <w:szCs w:val="18"/>
                <w:lang w:val="fr-FR"/>
              </w:rPr>
            </w:pPr>
            <w:r w:rsidRPr="00E127E4">
              <w:rPr>
                <w:rFonts w:cs="Arial"/>
                <w:b/>
                <w:bCs/>
                <w:sz w:val="18"/>
                <w:szCs w:val="18"/>
                <w:lang w:val="en-GB"/>
              </w:rPr>
              <w:t> </w:t>
            </w:r>
          </w:p>
        </w:tc>
        <w:tc>
          <w:tcPr>
            <w:tcW w:w="2040" w:type="dxa"/>
            <w:gridSpan w:val="2"/>
            <w:tcBorders>
              <w:top w:val="single" w:sz="8" w:space="0" w:color="auto"/>
              <w:left w:val="nil"/>
              <w:bottom w:val="nil"/>
              <w:right w:val="single" w:sz="8" w:space="0" w:color="000000" w:themeColor="text1"/>
            </w:tcBorders>
            <w:shd w:val="clear" w:color="auto" w:fill="8EAADB"/>
            <w:vAlign w:val="center"/>
            <w:hideMark/>
          </w:tcPr>
          <w:p w14:paraId="174FEAB1" w14:textId="77777777" w:rsidR="00C13A67" w:rsidRPr="00E127E4" w:rsidRDefault="00C13A67" w:rsidP="00E127E4">
            <w:pPr>
              <w:spacing w:before="0" w:after="0"/>
              <w:rPr>
                <w:rFonts w:cs="Arial"/>
                <w:b/>
                <w:bCs/>
                <w:sz w:val="18"/>
                <w:szCs w:val="18"/>
                <w:lang w:val="fr-FR"/>
              </w:rPr>
            </w:pPr>
            <w:r w:rsidRPr="00E127E4">
              <w:rPr>
                <w:rFonts w:cs="Arial"/>
                <w:b/>
                <w:bCs/>
                <w:sz w:val="18"/>
                <w:szCs w:val="18"/>
                <w:lang w:val="en-GB"/>
              </w:rPr>
              <w:t> </w:t>
            </w:r>
          </w:p>
        </w:tc>
      </w:tr>
      <w:tr w:rsidR="00C13A67" w:rsidRPr="00910FDA" w14:paraId="7958DE9D" w14:textId="77777777" w:rsidTr="0B6AA9DB">
        <w:trPr>
          <w:trHeight w:val="600"/>
          <w:jc w:val="center"/>
        </w:trPr>
        <w:tc>
          <w:tcPr>
            <w:tcW w:w="0" w:type="auto"/>
            <w:vMerge/>
            <w:vAlign w:val="center"/>
            <w:hideMark/>
          </w:tcPr>
          <w:p w14:paraId="2D589EDD" w14:textId="77777777" w:rsidR="00C13A67" w:rsidRPr="00E127E4" w:rsidRDefault="00C13A67" w:rsidP="00E127E4">
            <w:pPr>
              <w:spacing w:before="0" w:after="0"/>
              <w:rPr>
                <w:rFonts w:cs="Arial"/>
                <w:b/>
                <w:bCs/>
                <w:sz w:val="18"/>
                <w:szCs w:val="18"/>
                <w:lang w:val="fr-FR"/>
              </w:rPr>
            </w:pPr>
          </w:p>
        </w:tc>
        <w:tc>
          <w:tcPr>
            <w:tcW w:w="1775" w:type="dxa"/>
            <w:tcBorders>
              <w:top w:val="nil"/>
              <w:left w:val="nil"/>
              <w:bottom w:val="nil"/>
              <w:right w:val="single" w:sz="8" w:space="0" w:color="auto"/>
            </w:tcBorders>
            <w:shd w:val="clear" w:color="auto" w:fill="8EAADB"/>
            <w:vAlign w:val="center"/>
            <w:hideMark/>
          </w:tcPr>
          <w:p w14:paraId="3BD35954" w14:textId="77777777" w:rsidR="00C13A67" w:rsidRPr="00E127E4" w:rsidRDefault="00C13A67" w:rsidP="00E127E4">
            <w:pPr>
              <w:spacing w:before="0" w:after="0"/>
              <w:rPr>
                <w:rFonts w:cs="Arial"/>
                <w:b/>
                <w:bCs/>
                <w:sz w:val="18"/>
                <w:szCs w:val="18"/>
                <w:lang w:val="fr-FR"/>
              </w:rPr>
            </w:pPr>
            <w:r w:rsidRPr="00E127E4">
              <w:rPr>
                <w:rFonts w:cs="Arial"/>
                <w:b/>
                <w:bCs/>
                <w:sz w:val="18"/>
                <w:szCs w:val="18"/>
                <w:lang w:val="fr-FR"/>
              </w:rPr>
              <w:t> </w:t>
            </w:r>
          </w:p>
        </w:tc>
        <w:tc>
          <w:tcPr>
            <w:tcW w:w="1063" w:type="dxa"/>
            <w:tcBorders>
              <w:top w:val="nil"/>
              <w:left w:val="nil"/>
              <w:bottom w:val="nil"/>
              <w:right w:val="single" w:sz="8" w:space="0" w:color="auto"/>
            </w:tcBorders>
            <w:shd w:val="clear" w:color="auto" w:fill="8EAADB"/>
            <w:vAlign w:val="center"/>
            <w:hideMark/>
          </w:tcPr>
          <w:p w14:paraId="3616CB93" w14:textId="77777777" w:rsidR="00C13A67" w:rsidRPr="00E127E4" w:rsidRDefault="00C13A67" w:rsidP="00E127E4">
            <w:pPr>
              <w:spacing w:before="0" w:after="0"/>
              <w:rPr>
                <w:rFonts w:cs="Arial"/>
                <w:b/>
                <w:bCs/>
                <w:sz w:val="18"/>
                <w:szCs w:val="18"/>
                <w:lang w:val="fr-FR"/>
              </w:rPr>
            </w:pPr>
            <w:r w:rsidRPr="00E127E4">
              <w:rPr>
                <w:rFonts w:cs="Arial"/>
                <w:b/>
                <w:bCs/>
                <w:sz w:val="18"/>
                <w:szCs w:val="18"/>
                <w:lang w:val="en-GB"/>
              </w:rPr>
              <w:t>Maximum grade</w:t>
            </w:r>
          </w:p>
        </w:tc>
        <w:tc>
          <w:tcPr>
            <w:tcW w:w="2040" w:type="dxa"/>
            <w:gridSpan w:val="2"/>
            <w:tcBorders>
              <w:top w:val="nil"/>
              <w:left w:val="nil"/>
              <w:bottom w:val="nil"/>
              <w:right w:val="single" w:sz="8" w:space="0" w:color="000000" w:themeColor="text1"/>
            </w:tcBorders>
            <w:shd w:val="clear" w:color="auto" w:fill="8EAADB"/>
            <w:vAlign w:val="center"/>
            <w:hideMark/>
          </w:tcPr>
          <w:p w14:paraId="238C9B00" w14:textId="039F59A1" w:rsidR="00C13A67" w:rsidRPr="00E127E4" w:rsidRDefault="00C13A67" w:rsidP="00E127E4">
            <w:pPr>
              <w:spacing w:before="0" w:after="0"/>
              <w:rPr>
                <w:rFonts w:cs="Arial"/>
                <w:b/>
                <w:bCs/>
                <w:sz w:val="18"/>
                <w:szCs w:val="18"/>
                <w:lang w:val="fr-FR"/>
              </w:rPr>
            </w:pPr>
            <w:r w:rsidRPr="00E127E4">
              <w:rPr>
                <w:rFonts w:cs="Arial"/>
                <w:b/>
                <w:bCs/>
                <w:sz w:val="18"/>
                <w:szCs w:val="18"/>
                <w:lang w:val="en-GB"/>
              </w:rPr>
              <w:t>Dose level 1</w:t>
            </w:r>
            <w:r w:rsidR="00C6430F">
              <w:rPr>
                <w:rFonts w:eastAsia="Calibri" w:cs="Arial"/>
                <w:b/>
                <w:sz w:val="20"/>
                <w:lang w:val="en-GB"/>
              </w:rPr>
              <w:t>00ug</w:t>
            </w:r>
            <w:r w:rsidRPr="00E127E4">
              <w:rPr>
                <w:rFonts w:cs="Arial"/>
                <w:b/>
                <w:bCs/>
                <w:sz w:val="18"/>
                <w:szCs w:val="18"/>
                <w:lang w:val="en-GB"/>
              </w:rPr>
              <w:t xml:space="preserve"> </w:t>
            </w:r>
          </w:p>
        </w:tc>
        <w:tc>
          <w:tcPr>
            <w:tcW w:w="2040" w:type="dxa"/>
            <w:gridSpan w:val="2"/>
            <w:tcBorders>
              <w:top w:val="nil"/>
              <w:left w:val="nil"/>
              <w:bottom w:val="nil"/>
              <w:right w:val="single" w:sz="8" w:space="0" w:color="000000" w:themeColor="text1"/>
            </w:tcBorders>
            <w:shd w:val="clear" w:color="auto" w:fill="8EAADB"/>
            <w:vAlign w:val="center"/>
            <w:hideMark/>
          </w:tcPr>
          <w:p w14:paraId="6423053F" w14:textId="359A83E5" w:rsidR="00C13A67" w:rsidRPr="00E127E4" w:rsidRDefault="00C13A67" w:rsidP="00E127E4">
            <w:pPr>
              <w:spacing w:before="0" w:after="0"/>
              <w:rPr>
                <w:rFonts w:cs="Arial"/>
                <w:b/>
                <w:bCs/>
                <w:sz w:val="18"/>
                <w:szCs w:val="18"/>
                <w:lang w:val="fr-FR"/>
              </w:rPr>
            </w:pPr>
            <w:r w:rsidRPr="00E127E4">
              <w:rPr>
                <w:rFonts w:cs="Arial"/>
                <w:b/>
                <w:bCs/>
                <w:sz w:val="18"/>
                <w:szCs w:val="18"/>
                <w:lang w:val="en-GB"/>
              </w:rPr>
              <w:t>Dose level 2</w:t>
            </w:r>
            <w:r w:rsidR="00C6430F">
              <w:rPr>
                <w:rFonts w:eastAsia="Calibri" w:cs="Arial"/>
                <w:b/>
                <w:sz w:val="20"/>
                <w:lang w:val="en-GB"/>
              </w:rPr>
              <w:t>00ug</w:t>
            </w:r>
            <w:r w:rsidRPr="00E127E4">
              <w:rPr>
                <w:rFonts w:cs="Arial"/>
                <w:b/>
                <w:bCs/>
                <w:sz w:val="18"/>
                <w:szCs w:val="18"/>
                <w:lang w:val="en-GB"/>
              </w:rPr>
              <w:t xml:space="preserve"> </w:t>
            </w:r>
          </w:p>
        </w:tc>
        <w:tc>
          <w:tcPr>
            <w:tcW w:w="2040" w:type="dxa"/>
            <w:gridSpan w:val="2"/>
            <w:tcBorders>
              <w:top w:val="nil"/>
              <w:left w:val="nil"/>
              <w:bottom w:val="nil"/>
              <w:right w:val="single" w:sz="8" w:space="0" w:color="000000" w:themeColor="text1"/>
            </w:tcBorders>
            <w:shd w:val="clear" w:color="auto" w:fill="8EAADB"/>
            <w:vAlign w:val="center"/>
            <w:hideMark/>
          </w:tcPr>
          <w:p w14:paraId="2E8D2F35" w14:textId="77777777" w:rsidR="00C13A67" w:rsidRPr="00E127E4" w:rsidRDefault="00C13A67" w:rsidP="00E127E4">
            <w:pPr>
              <w:spacing w:before="0" w:after="0"/>
              <w:rPr>
                <w:rFonts w:cs="Arial"/>
                <w:b/>
                <w:bCs/>
                <w:sz w:val="18"/>
                <w:szCs w:val="18"/>
                <w:lang w:val="fr-FR"/>
              </w:rPr>
            </w:pPr>
            <w:r w:rsidRPr="00E127E4">
              <w:rPr>
                <w:rFonts w:cs="Arial"/>
                <w:b/>
                <w:bCs/>
                <w:sz w:val="18"/>
                <w:szCs w:val="18"/>
                <w:lang w:val="en-GB"/>
              </w:rPr>
              <w:t>Total</w:t>
            </w:r>
          </w:p>
        </w:tc>
      </w:tr>
      <w:tr w:rsidR="00C13A67" w:rsidRPr="00910FDA" w14:paraId="7497CABE" w14:textId="77777777" w:rsidTr="0B6AA9DB">
        <w:trPr>
          <w:trHeight w:val="300"/>
          <w:jc w:val="center"/>
        </w:trPr>
        <w:tc>
          <w:tcPr>
            <w:tcW w:w="0" w:type="auto"/>
            <w:vMerge/>
            <w:vAlign w:val="center"/>
            <w:hideMark/>
          </w:tcPr>
          <w:p w14:paraId="61612F7C" w14:textId="77777777" w:rsidR="00C13A67" w:rsidRPr="00E127E4" w:rsidRDefault="00C13A67" w:rsidP="00E127E4">
            <w:pPr>
              <w:spacing w:before="0" w:after="0"/>
              <w:rPr>
                <w:rFonts w:cs="Arial"/>
                <w:b/>
                <w:bCs/>
                <w:sz w:val="18"/>
                <w:szCs w:val="18"/>
                <w:lang w:val="fr-FR"/>
              </w:rPr>
            </w:pPr>
          </w:p>
        </w:tc>
        <w:tc>
          <w:tcPr>
            <w:tcW w:w="1775" w:type="dxa"/>
            <w:tcBorders>
              <w:top w:val="nil"/>
              <w:left w:val="nil"/>
              <w:bottom w:val="nil"/>
              <w:right w:val="single" w:sz="8" w:space="0" w:color="auto"/>
            </w:tcBorders>
            <w:shd w:val="clear" w:color="auto" w:fill="8EAADB"/>
            <w:vAlign w:val="center"/>
            <w:hideMark/>
          </w:tcPr>
          <w:p w14:paraId="68678B06" w14:textId="5E46CFF9" w:rsidR="00C13A67" w:rsidRPr="00E127E4" w:rsidRDefault="00910FDA" w:rsidP="00E127E4">
            <w:pPr>
              <w:spacing w:before="0" w:after="0"/>
              <w:rPr>
                <w:rFonts w:cs="Arial"/>
                <w:b/>
                <w:bCs/>
                <w:sz w:val="18"/>
                <w:szCs w:val="18"/>
                <w:lang w:val="fr-FR"/>
              </w:rPr>
            </w:pPr>
            <w:r w:rsidRPr="00E127E4">
              <w:rPr>
                <w:rFonts w:cs="Arial"/>
                <w:b/>
                <w:bCs/>
                <w:sz w:val="18"/>
                <w:szCs w:val="18"/>
                <w:lang w:val="fr-FR"/>
              </w:rPr>
              <w:t>Adverse Event</w:t>
            </w:r>
          </w:p>
        </w:tc>
        <w:tc>
          <w:tcPr>
            <w:tcW w:w="1063" w:type="dxa"/>
            <w:tcBorders>
              <w:top w:val="nil"/>
              <w:left w:val="nil"/>
              <w:bottom w:val="nil"/>
              <w:right w:val="single" w:sz="8" w:space="0" w:color="auto"/>
            </w:tcBorders>
            <w:shd w:val="clear" w:color="auto" w:fill="8EAADB"/>
            <w:vAlign w:val="center"/>
            <w:hideMark/>
          </w:tcPr>
          <w:p w14:paraId="674D635B" w14:textId="77777777" w:rsidR="00C13A67" w:rsidRPr="00E127E4" w:rsidRDefault="00C13A67" w:rsidP="00E127E4">
            <w:pPr>
              <w:spacing w:before="0" w:after="0"/>
              <w:rPr>
                <w:rFonts w:cs="Arial"/>
                <w:sz w:val="18"/>
                <w:szCs w:val="18"/>
                <w:lang w:val="fr-FR"/>
              </w:rPr>
            </w:pPr>
            <w:r w:rsidRPr="00E127E4">
              <w:rPr>
                <w:rFonts w:cs="Arial"/>
                <w:sz w:val="18"/>
                <w:szCs w:val="18"/>
                <w:lang w:val="fr-FR"/>
              </w:rPr>
              <w:t> </w:t>
            </w:r>
          </w:p>
        </w:tc>
        <w:tc>
          <w:tcPr>
            <w:tcW w:w="2040" w:type="dxa"/>
            <w:gridSpan w:val="2"/>
            <w:tcBorders>
              <w:top w:val="nil"/>
              <w:left w:val="nil"/>
              <w:bottom w:val="nil"/>
              <w:right w:val="single" w:sz="8" w:space="0" w:color="000000" w:themeColor="text1"/>
            </w:tcBorders>
            <w:shd w:val="clear" w:color="auto" w:fill="8EAADB"/>
            <w:vAlign w:val="center"/>
            <w:hideMark/>
          </w:tcPr>
          <w:p w14:paraId="1EE995C4" w14:textId="77777777" w:rsidR="00C13A67" w:rsidRPr="00E127E4" w:rsidRDefault="00C13A67" w:rsidP="00E127E4">
            <w:pPr>
              <w:spacing w:before="0" w:after="0"/>
              <w:rPr>
                <w:rFonts w:cs="Arial"/>
                <w:b/>
                <w:bCs/>
                <w:sz w:val="18"/>
                <w:szCs w:val="18"/>
                <w:lang w:val="fr-FR"/>
              </w:rPr>
            </w:pPr>
            <w:r w:rsidRPr="00E127E4">
              <w:rPr>
                <w:rFonts w:cs="Arial"/>
                <w:b/>
                <w:bCs/>
                <w:sz w:val="18"/>
                <w:szCs w:val="18"/>
                <w:lang w:val="en-GB"/>
              </w:rPr>
              <w:t> </w:t>
            </w:r>
          </w:p>
        </w:tc>
        <w:tc>
          <w:tcPr>
            <w:tcW w:w="2040" w:type="dxa"/>
            <w:gridSpan w:val="2"/>
            <w:tcBorders>
              <w:top w:val="nil"/>
              <w:left w:val="nil"/>
              <w:bottom w:val="nil"/>
              <w:right w:val="single" w:sz="8" w:space="0" w:color="000000" w:themeColor="text1"/>
            </w:tcBorders>
            <w:shd w:val="clear" w:color="auto" w:fill="8EAADB"/>
            <w:vAlign w:val="center"/>
            <w:hideMark/>
          </w:tcPr>
          <w:p w14:paraId="022355C6" w14:textId="77777777" w:rsidR="00C13A67" w:rsidRPr="00E127E4" w:rsidRDefault="00C13A67" w:rsidP="00E127E4">
            <w:pPr>
              <w:spacing w:before="0" w:after="0"/>
              <w:rPr>
                <w:rFonts w:cs="Arial"/>
                <w:b/>
                <w:bCs/>
                <w:sz w:val="18"/>
                <w:szCs w:val="18"/>
                <w:lang w:val="fr-FR"/>
              </w:rPr>
            </w:pPr>
            <w:r w:rsidRPr="00E127E4">
              <w:rPr>
                <w:rFonts w:cs="Arial"/>
                <w:b/>
                <w:bCs/>
                <w:sz w:val="18"/>
                <w:szCs w:val="18"/>
                <w:lang w:val="en-GB"/>
              </w:rPr>
              <w:t> </w:t>
            </w:r>
          </w:p>
        </w:tc>
        <w:tc>
          <w:tcPr>
            <w:tcW w:w="2040" w:type="dxa"/>
            <w:gridSpan w:val="2"/>
            <w:tcBorders>
              <w:top w:val="nil"/>
              <w:left w:val="nil"/>
              <w:bottom w:val="nil"/>
              <w:right w:val="single" w:sz="8" w:space="0" w:color="000000" w:themeColor="text1"/>
            </w:tcBorders>
            <w:shd w:val="clear" w:color="auto" w:fill="8EAADB"/>
            <w:vAlign w:val="center"/>
            <w:hideMark/>
          </w:tcPr>
          <w:p w14:paraId="209E510B" w14:textId="77777777" w:rsidR="00C13A67" w:rsidRPr="00E127E4" w:rsidRDefault="00C13A67" w:rsidP="00E127E4">
            <w:pPr>
              <w:spacing w:before="0" w:after="0"/>
              <w:rPr>
                <w:rFonts w:cs="Arial"/>
                <w:b/>
                <w:bCs/>
                <w:sz w:val="18"/>
                <w:szCs w:val="18"/>
                <w:lang w:val="fr-FR"/>
              </w:rPr>
            </w:pPr>
            <w:r w:rsidRPr="00E127E4">
              <w:rPr>
                <w:rFonts w:cs="Arial"/>
                <w:b/>
                <w:bCs/>
                <w:sz w:val="18"/>
                <w:szCs w:val="18"/>
                <w:lang w:val="en-GB"/>
              </w:rPr>
              <w:t> </w:t>
            </w:r>
          </w:p>
        </w:tc>
      </w:tr>
      <w:tr w:rsidR="00C13A67" w:rsidRPr="00910FDA" w14:paraId="3782D3A5" w14:textId="77777777" w:rsidTr="0B6AA9DB">
        <w:trPr>
          <w:trHeight w:val="300"/>
          <w:jc w:val="center"/>
        </w:trPr>
        <w:tc>
          <w:tcPr>
            <w:tcW w:w="0" w:type="auto"/>
            <w:vMerge/>
            <w:vAlign w:val="center"/>
            <w:hideMark/>
          </w:tcPr>
          <w:p w14:paraId="7E49D142" w14:textId="77777777" w:rsidR="00C13A67" w:rsidRPr="00E127E4" w:rsidRDefault="00C13A67" w:rsidP="00E127E4">
            <w:pPr>
              <w:spacing w:before="0" w:after="0"/>
              <w:rPr>
                <w:rFonts w:cs="Arial"/>
                <w:b/>
                <w:bCs/>
                <w:sz w:val="18"/>
                <w:szCs w:val="18"/>
                <w:lang w:val="fr-FR"/>
              </w:rPr>
            </w:pPr>
          </w:p>
        </w:tc>
        <w:tc>
          <w:tcPr>
            <w:tcW w:w="1775" w:type="dxa"/>
            <w:tcBorders>
              <w:top w:val="nil"/>
              <w:left w:val="nil"/>
              <w:bottom w:val="nil"/>
              <w:right w:val="single" w:sz="8" w:space="0" w:color="auto"/>
            </w:tcBorders>
            <w:shd w:val="clear" w:color="auto" w:fill="8EAADB"/>
            <w:vAlign w:val="center"/>
            <w:hideMark/>
          </w:tcPr>
          <w:p w14:paraId="70EDC317" w14:textId="77777777" w:rsidR="00C13A67" w:rsidRPr="00E127E4" w:rsidRDefault="00C13A67" w:rsidP="00E127E4">
            <w:pPr>
              <w:spacing w:before="0" w:after="0"/>
              <w:rPr>
                <w:rFonts w:cs="Arial"/>
                <w:b/>
                <w:bCs/>
                <w:sz w:val="18"/>
                <w:szCs w:val="18"/>
                <w:lang w:val="fr-FR"/>
              </w:rPr>
            </w:pPr>
            <w:r w:rsidRPr="00E127E4">
              <w:rPr>
                <w:rFonts w:cs="Arial"/>
                <w:b/>
                <w:bCs/>
                <w:sz w:val="18"/>
                <w:szCs w:val="18"/>
                <w:lang w:val="fr-FR"/>
              </w:rPr>
              <w:t> </w:t>
            </w:r>
          </w:p>
        </w:tc>
        <w:tc>
          <w:tcPr>
            <w:tcW w:w="1063" w:type="dxa"/>
            <w:tcBorders>
              <w:top w:val="nil"/>
              <w:left w:val="nil"/>
              <w:bottom w:val="nil"/>
              <w:right w:val="single" w:sz="8" w:space="0" w:color="auto"/>
            </w:tcBorders>
            <w:shd w:val="clear" w:color="auto" w:fill="8EAADB"/>
            <w:vAlign w:val="center"/>
            <w:hideMark/>
          </w:tcPr>
          <w:p w14:paraId="6C623BC5" w14:textId="77777777" w:rsidR="00C13A67" w:rsidRPr="00E127E4" w:rsidRDefault="00C13A67" w:rsidP="00E127E4">
            <w:pPr>
              <w:spacing w:before="0" w:after="0"/>
              <w:rPr>
                <w:rFonts w:cs="Arial"/>
                <w:sz w:val="18"/>
                <w:szCs w:val="18"/>
                <w:lang w:val="fr-FR"/>
              </w:rPr>
            </w:pPr>
            <w:r w:rsidRPr="00E127E4">
              <w:rPr>
                <w:rFonts w:cs="Arial"/>
                <w:sz w:val="18"/>
                <w:szCs w:val="18"/>
                <w:lang w:val="fr-FR"/>
              </w:rPr>
              <w:t> </w:t>
            </w:r>
          </w:p>
        </w:tc>
        <w:tc>
          <w:tcPr>
            <w:tcW w:w="2040" w:type="dxa"/>
            <w:gridSpan w:val="2"/>
            <w:tcBorders>
              <w:top w:val="nil"/>
              <w:left w:val="nil"/>
              <w:bottom w:val="nil"/>
              <w:right w:val="single" w:sz="8" w:space="0" w:color="000000" w:themeColor="text1"/>
            </w:tcBorders>
            <w:shd w:val="clear" w:color="auto" w:fill="8EAADB"/>
            <w:vAlign w:val="center"/>
            <w:hideMark/>
          </w:tcPr>
          <w:p w14:paraId="0F9BDC7F" w14:textId="732F0CDA" w:rsidR="00C13A67" w:rsidRPr="00E127E4" w:rsidRDefault="00C13A67" w:rsidP="00E127E4">
            <w:pPr>
              <w:spacing w:before="0" w:after="0"/>
              <w:rPr>
                <w:rFonts w:cs="Arial"/>
                <w:b/>
                <w:bCs/>
                <w:sz w:val="18"/>
                <w:szCs w:val="18"/>
                <w:lang w:val="fr-FR"/>
              </w:rPr>
            </w:pPr>
            <w:r w:rsidRPr="00E127E4">
              <w:rPr>
                <w:rFonts w:cs="Arial"/>
                <w:b/>
                <w:bCs/>
                <w:sz w:val="18"/>
                <w:szCs w:val="18"/>
                <w:lang w:val="en-GB"/>
              </w:rPr>
              <w:t>(</w:t>
            </w:r>
            <w:r w:rsidR="004B23F5" w:rsidRPr="00E127E4">
              <w:rPr>
                <w:rFonts w:eastAsia="Calibri" w:cs="Arial"/>
                <w:b/>
                <w:sz w:val="20"/>
                <w:lang w:val="en-GB"/>
              </w:rPr>
              <w:t>n</w:t>
            </w:r>
            <w:r w:rsidR="004B23F5">
              <w:rPr>
                <w:rFonts w:eastAsia="Calibri" w:cs="Arial"/>
                <w:b/>
                <w:sz w:val="20"/>
                <w:lang w:val="en-GB"/>
              </w:rPr>
              <w:t xml:space="preserve">umber of participants (N) </w:t>
            </w:r>
            <w:r w:rsidRPr="00E127E4">
              <w:rPr>
                <w:rFonts w:cs="Arial"/>
                <w:b/>
                <w:bCs/>
                <w:sz w:val="18"/>
                <w:szCs w:val="18"/>
                <w:lang w:val="en-GB"/>
              </w:rPr>
              <w:t>=12 patients)</w:t>
            </w:r>
          </w:p>
        </w:tc>
        <w:tc>
          <w:tcPr>
            <w:tcW w:w="2040" w:type="dxa"/>
            <w:gridSpan w:val="2"/>
            <w:tcBorders>
              <w:top w:val="nil"/>
              <w:left w:val="nil"/>
              <w:bottom w:val="nil"/>
              <w:right w:val="single" w:sz="8" w:space="0" w:color="000000" w:themeColor="text1"/>
            </w:tcBorders>
            <w:shd w:val="clear" w:color="auto" w:fill="8EAADB"/>
            <w:vAlign w:val="center"/>
            <w:hideMark/>
          </w:tcPr>
          <w:p w14:paraId="6966A536" w14:textId="6F0D0B97" w:rsidR="00C13A67" w:rsidRPr="00E127E4" w:rsidRDefault="00C13A67" w:rsidP="00E127E4">
            <w:pPr>
              <w:spacing w:before="0" w:after="0"/>
              <w:rPr>
                <w:rFonts w:cs="Arial"/>
                <w:b/>
                <w:bCs/>
                <w:sz w:val="18"/>
                <w:szCs w:val="18"/>
                <w:lang w:val="fr-FR"/>
              </w:rPr>
            </w:pPr>
            <w:r w:rsidRPr="00E127E4">
              <w:rPr>
                <w:rFonts w:cs="Arial"/>
                <w:b/>
                <w:bCs/>
                <w:sz w:val="18"/>
                <w:szCs w:val="18"/>
                <w:lang w:val="en-GB"/>
              </w:rPr>
              <w:t>(</w:t>
            </w:r>
            <w:r w:rsidR="004B23F5" w:rsidRPr="00E127E4">
              <w:rPr>
                <w:rFonts w:eastAsia="Calibri" w:cs="Arial"/>
                <w:b/>
                <w:sz w:val="20"/>
                <w:lang w:val="en-GB"/>
              </w:rPr>
              <w:t>n</w:t>
            </w:r>
            <w:r w:rsidR="004B23F5">
              <w:rPr>
                <w:rFonts w:eastAsia="Calibri" w:cs="Arial"/>
                <w:b/>
                <w:sz w:val="20"/>
                <w:lang w:val="en-GB"/>
              </w:rPr>
              <w:t xml:space="preserve">umber of participants (N) </w:t>
            </w:r>
            <w:r w:rsidRPr="00E127E4">
              <w:rPr>
                <w:rFonts w:cs="Arial"/>
                <w:b/>
                <w:bCs/>
                <w:sz w:val="18"/>
                <w:szCs w:val="18"/>
                <w:lang w:val="en-GB"/>
              </w:rPr>
              <w:t>=12 patients)</w:t>
            </w:r>
          </w:p>
        </w:tc>
        <w:tc>
          <w:tcPr>
            <w:tcW w:w="2040" w:type="dxa"/>
            <w:gridSpan w:val="2"/>
            <w:tcBorders>
              <w:top w:val="nil"/>
              <w:left w:val="nil"/>
              <w:bottom w:val="nil"/>
              <w:right w:val="single" w:sz="8" w:space="0" w:color="000000" w:themeColor="text1"/>
            </w:tcBorders>
            <w:shd w:val="clear" w:color="auto" w:fill="8EAADB"/>
            <w:vAlign w:val="center"/>
            <w:hideMark/>
          </w:tcPr>
          <w:p w14:paraId="21DD07D9" w14:textId="62829E8F" w:rsidR="00C13A67" w:rsidRPr="00E127E4" w:rsidRDefault="00C13A67" w:rsidP="00E127E4">
            <w:pPr>
              <w:spacing w:before="0" w:after="0"/>
              <w:rPr>
                <w:rFonts w:cs="Arial"/>
                <w:b/>
                <w:bCs/>
                <w:sz w:val="18"/>
                <w:szCs w:val="18"/>
                <w:lang w:val="fr-FR"/>
              </w:rPr>
            </w:pPr>
            <w:r w:rsidRPr="00E127E4">
              <w:rPr>
                <w:rFonts w:cs="Arial"/>
                <w:b/>
                <w:bCs/>
                <w:sz w:val="18"/>
                <w:szCs w:val="18"/>
                <w:lang w:val="en-GB"/>
              </w:rPr>
              <w:t>(</w:t>
            </w:r>
            <w:r w:rsidR="004B23F5" w:rsidRPr="00E127E4">
              <w:rPr>
                <w:rFonts w:eastAsia="Calibri" w:cs="Arial"/>
                <w:b/>
                <w:sz w:val="20"/>
                <w:lang w:val="en-GB"/>
              </w:rPr>
              <w:t>n</w:t>
            </w:r>
            <w:r w:rsidR="004B23F5">
              <w:rPr>
                <w:rFonts w:eastAsia="Calibri" w:cs="Arial"/>
                <w:b/>
                <w:sz w:val="20"/>
                <w:lang w:val="en-GB"/>
              </w:rPr>
              <w:t xml:space="preserve">umber of participants (N) </w:t>
            </w:r>
            <w:r w:rsidRPr="00E127E4">
              <w:rPr>
                <w:rFonts w:cs="Arial"/>
                <w:b/>
                <w:bCs/>
                <w:sz w:val="18"/>
                <w:szCs w:val="18"/>
                <w:lang w:val="en-GB"/>
              </w:rPr>
              <w:t>=24 patients)</w:t>
            </w:r>
          </w:p>
        </w:tc>
      </w:tr>
      <w:tr w:rsidR="00910FDA" w:rsidRPr="00910FDA" w14:paraId="7CB49A9C" w14:textId="77777777" w:rsidTr="0B6AA9DB">
        <w:trPr>
          <w:trHeight w:val="315"/>
          <w:jc w:val="center"/>
        </w:trPr>
        <w:tc>
          <w:tcPr>
            <w:tcW w:w="0" w:type="auto"/>
            <w:vMerge/>
            <w:vAlign w:val="center"/>
            <w:hideMark/>
          </w:tcPr>
          <w:p w14:paraId="62A4F108" w14:textId="77777777" w:rsidR="00C13A67" w:rsidRPr="00E127E4" w:rsidRDefault="00C13A67" w:rsidP="00E127E4">
            <w:pPr>
              <w:spacing w:before="0" w:after="0"/>
              <w:rPr>
                <w:rFonts w:cs="Arial"/>
                <w:b/>
                <w:bCs/>
                <w:sz w:val="18"/>
                <w:szCs w:val="18"/>
                <w:lang w:val="fr-FR"/>
              </w:rPr>
            </w:pPr>
          </w:p>
        </w:tc>
        <w:tc>
          <w:tcPr>
            <w:tcW w:w="1775" w:type="dxa"/>
            <w:tcBorders>
              <w:top w:val="nil"/>
              <w:left w:val="nil"/>
              <w:bottom w:val="single" w:sz="8" w:space="0" w:color="auto"/>
              <w:right w:val="single" w:sz="8" w:space="0" w:color="auto"/>
            </w:tcBorders>
            <w:shd w:val="clear" w:color="auto" w:fill="8EAADB"/>
            <w:vAlign w:val="center"/>
            <w:hideMark/>
          </w:tcPr>
          <w:p w14:paraId="6CBFB9F6" w14:textId="77777777" w:rsidR="00C13A67" w:rsidRPr="00E127E4" w:rsidRDefault="00C13A67" w:rsidP="00E127E4">
            <w:pPr>
              <w:spacing w:before="0" w:after="0"/>
              <w:rPr>
                <w:rFonts w:cs="Arial"/>
                <w:b/>
                <w:bCs/>
                <w:sz w:val="18"/>
                <w:szCs w:val="18"/>
                <w:lang w:val="fr-FR"/>
              </w:rPr>
            </w:pPr>
            <w:r w:rsidRPr="00E127E4">
              <w:rPr>
                <w:rFonts w:cs="Arial"/>
                <w:b/>
                <w:bCs/>
                <w:sz w:val="18"/>
                <w:szCs w:val="18"/>
                <w:lang w:val="fr-FR"/>
              </w:rPr>
              <w:t> </w:t>
            </w:r>
          </w:p>
        </w:tc>
        <w:tc>
          <w:tcPr>
            <w:tcW w:w="1063" w:type="dxa"/>
            <w:tcBorders>
              <w:top w:val="nil"/>
              <w:left w:val="nil"/>
              <w:bottom w:val="single" w:sz="8" w:space="0" w:color="auto"/>
              <w:right w:val="single" w:sz="8" w:space="0" w:color="auto"/>
            </w:tcBorders>
            <w:shd w:val="clear" w:color="auto" w:fill="8EAADB"/>
            <w:vAlign w:val="center"/>
            <w:hideMark/>
          </w:tcPr>
          <w:p w14:paraId="124E0E74" w14:textId="77777777" w:rsidR="00C13A67" w:rsidRPr="00E127E4" w:rsidRDefault="00C13A67" w:rsidP="00E127E4">
            <w:pPr>
              <w:spacing w:before="0" w:after="0"/>
              <w:rPr>
                <w:rFonts w:cs="Arial"/>
                <w:sz w:val="18"/>
                <w:szCs w:val="18"/>
                <w:lang w:val="fr-FR"/>
              </w:rPr>
            </w:pPr>
            <w:r w:rsidRPr="00E127E4">
              <w:rPr>
                <w:rFonts w:cs="Arial"/>
                <w:sz w:val="18"/>
                <w:szCs w:val="18"/>
                <w:lang w:val="fr-FR"/>
              </w:rPr>
              <w:t> </w:t>
            </w:r>
          </w:p>
        </w:tc>
        <w:tc>
          <w:tcPr>
            <w:tcW w:w="1020" w:type="dxa"/>
            <w:tcBorders>
              <w:top w:val="nil"/>
              <w:left w:val="nil"/>
              <w:bottom w:val="single" w:sz="8" w:space="0" w:color="auto"/>
              <w:right w:val="single" w:sz="8" w:space="0" w:color="auto"/>
            </w:tcBorders>
            <w:shd w:val="clear" w:color="auto" w:fill="8EAADB"/>
            <w:vAlign w:val="center"/>
            <w:hideMark/>
          </w:tcPr>
          <w:p w14:paraId="578D23D3" w14:textId="77777777" w:rsidR="00C13A67" w:rsidRPr="00E127E4" w:rsidRDefault="00C13A67" w:rsidP="00E127E4">
            <w:pPr>
              <w:spacing w:before="0" w:after="0"/>
              <w:rPr>
                <w:rFonts w:cs="Arial"/>
                <w:b/>
                <w:bCs/>
                <w:sz w:val="18"/>
                <w:szCs w:val="18"/>
                <w:lang w:val="fr-FR"/>
              </w:rPr>
            </w:pPr>
            <w:r w:rsidRPr="00E127E4">
              <w:rPr>
                <w:rFonts w:cs="Arial"/>
                <w:b/>
                <w:bCs/>
                <w:sz w:val="18"/>
                <w:szCs w:val="18"/>
                <w:lang w:val="en-GB"/>
              </w:rPr>
              <w:t>N</w:t>
            </w:r>
          </w:p>
        </w:tc>
        <w:tc>
          <w:tcPr>
            <w:tcW w:w="1020" w:type="dxa"/>
            <w:tcBorders>
              <w:top w:val="nil"/>
              <w:left w:val="nil"/>
              <w:bottom w:val="single" w:sz="8" w:space="0" w:color="auto"/>
              <w:right w:val="single" w:sz="8" w:space="0" w:color="auto"/>
            </w:tcBorders>
            <w:shd w:val="clear" w:color="auto" w:fill="8EAADB"/>
            <w:vAlign w:val="center"/>
            <w:hideMark/>
          </w:tcPr>
          <w:p w14:paraId="5CA42B85" w14:textId="77777777" w:rsidR="00C13A67" w:rsidRPr="00E127E4" w:rsidRDefault="00C13A67" w:rsidP="00E127E4">
            <w:pPr>
              <w:spacing w:before="0" w:after="0"/>
              <w:rPr>
                <w:rFonts w:cs="Arial"/>
                <w:b/>
                <w:bCs/>
                <w:sz w:val="18"/>
                <w:szCs w:val="18"/>
                <w:lang w:val="fr-FR"/>
              </w:rPr>
            </w:pPr>
            <w:r w:rsidRPr="00E127E4">
              <w:rPr>
                <w:rFonts w:cs="Arial"/>
                <w:b/>
                <w:bCs/>
                <w:sz w:val="18"/>
                <w:szCs w:val="18"/>
                <w:lang w:val="en-GB"/>
              </w:rPr>
              <w:t>%</w:t>
            </w:r>
          </w:p>
        </w:tc>
        <w:tc>
          <w:tcPr>
            <w:tcW w:w="1020" w:type="dxa"/>
            <w:tcBorders>
              <w:top w:val="nil"/>
              <w:left w:val="nil"/>
              <w:bottom w:val="single" w:sz="8" w:space="0" w:color="auto"/>
              <w:right w:val="single" w:sz="8" w:space="0" w:color="auto"/>
            </w:tcBorders>
            <w:shd w:val="clear" w:color="auto" w:fill="8EAADB"/>
            <w:vAlign w:val="center"/>
            <w:hideMark/>
          </w:tcPr>
          <w:p w14:paraId="21266D4D" w14:textId="77777777" w:rsidR="00C13A67" w:rsidRPr="00E127E4" w:rsidRDefault="00C13A67" w:rsidP="00E127E4">
            <w:pPr>
              <w:spacing w:before="0" w:after="0"/>
              <w:rPr>
                <w:rFonts w:cs="Arial"/>
                <w:b/>
                <w:bCs/>
                <w:sz w:val="18"/>
                <w:szCs w:val="18"/>
                <w:lang w:val="fr-FR"/>
              </w:rPr>
            </w:pPr>
            <w:r w:rsidRPr="00E127E4">
              <w:rPr>
                <w:rFonts w:cs="Arial"/>
                <w:b/>
                <w:bCs/>
                <w:sz w:val="18"/>
                <w:szCs w:val="18"/>
                <w:lang w:val="en-GB"/>
              </w:rPr>
              <w:t>N</w:t>
            </w:r>
          </w:p>
        </w:tc>
        <w:tc>
          <w:tcPr>
            <w:tcW w:w="1020" w:type="dxa"/>
            <w:tcBorders>
              <w:top w:val="nil"/>
              <w:left w:val="nil"/>
              <w:bottom w:val="single" w:sz="8" w:space="0" w:color="auto"/>
              <w:right w:val="single" w:sz="8" w:space="0" w:color="auto"/>
            </w:tcBorders>
            <w:shd w:val="clear" w:color="auto" w:fill="8EAADB"/>
            <w:vAlign w:val="center"/>
            <w:hideMark/>
          </w:tcPr>
          <w:p w14:paraId="5A3BF099" w14:textId="77777777" w:rsidR="00C13A67" w:rsidRPr="00E127E4" w:rsidRDefault="00C13A67" w:rsidP="00E127E4">
            <w:pPr>
              <w:spacing w:before="0" w:after="0"/>
              <w:rPr>
                <w:rFonts w:cs="Arial"/>
                <w:b/>
                <w:bCs/>
                <w:sz w:val="18"/>
                <w:szCs w:val="18"/>
                <w:lang w:val="fr-FR"/>
              </w:rPr>
            </w:pPr>
            <w:r w:rsidRPr="00E127E4">
              <w:rPr>
                <w:rFonts w:cs="Arial"/>
                <w:b/>
                <w:bCs/>
                <w:sz w:val="18"/>
                <w:szCs w:val="18"/>
                <w:lang w:val="en-GB"/>
              </w:rPr>
              <w:t>%</w:t>
            </w:r>
          </w:p>
        </w:tc>
        <w:tc>
          <w:tcPr>
            <w:tcW w:w="1020" w:type="dxa"/>
            <w:tcBorders>
              <w:top w:val="nil"/>
              <w:left w:val="nil"/>
              <w:bottom w:val="single" w:sz="8" w:space="0" w:color="auto"/>
              <w:right w:val="single" w:sz="8" w:space="0" w:color="auto"/>
            </w:tcBorders>
            <w:shd w:val="clear" w:color="auto" w:fill="8EAADB"/>
            <w:vAlign w:val="center"/>
            <w:hideMark/>
          </w:tcPr>
          <w:p w14:paraId="4889FE50" w14:textId="77777777" w:rsidR="00C13A67" w:rsidRPr="00E127E4" w:rsidRDefault="00C13A67" w:rsidP="00E127E4">
            <w:pPr>
              <w:spacing w:before="0" w:after="0"/>
              <w:rPr>
                <w:rFonts w:cs="Arial"/>
                <w:b/>
                <w:bCs/>
                <w:sz w:val="18"/>
                <w:szCs w:val="18"/>
                <w:lang w:val="fr-FR"/>
              </w:rPr>
            </w:pPr>
            <w:r w:rsidRPr="00E127E4">
              <w:rPr>
                <w:rFonts w:cs="Arial"/>
                <w:b/>
                <w:bCs/>
                <w:sz w:val="18"/>
                <w:szCs w:val="18"/>
                <w:lang w:val="en-GB"/>
              </w:rPr>
              <w:t>N</w:t>
            </w:r>
          </w:p>
        </w:tc>
        <w:tc>
          <w:tcPr>
            <w:tcW w:w="1020" w:type="dxa"/>
            <w:tcBorders>
              <w:top w:val="nil"/>
              <w:left w:val="nil"/>
              <w:bottom w:val="single" w:sz="8" w:space="0" w:color="auto"/>
              <w:right w:val="single" w:sz="8" w:space="0" w:color="auto"/>
            </w:tcBorders>
            <w:shd w:val="clear" w:color="auto" w:fill="8EAADB"/>
            <w:vAlign w:val="center"/>
            <w:hideMark/>
          </w:tcPr>
          <w:p w14:paraId="70EE3001" w14:textId="77777777" w:rsidR="00C13A67" w:rsidRPr="00E127E4" w:rsidRDefault="00C13A67" w:rsidP="00E127E4">
            <w:pPr>
              <w:spacing w:before="0" w:after="0"/>
              <w:rPr>
                <w:rFonts w:cs="Arial"/>
                <w:b/>
                <w:bCs/>
                <w:sz w:val="18"/>
                <w:szCs w:val="18"/>
                <w:lang w:val="fr-FR"/>
              </w:rPr>
            </w:pPr>
            <w:r w:rsidRPr="00E127E4">
              <w:rPr>
                <w:rFonts w:cs="Arial"/>
                <w:b/>
                <w:bCs/>
                <w:sz w:val="18"/>
                <w:szCs w:val="18"/>
                <w:lang w:val="en-GB"/>
              </w:rPr>
              <w:t>%</w:t>
            </w:r>
          </w:p>
        </w:tc>
      </w:tr>
      <w:tr w:rsidR="00910FDA" w:rsidRPr="00910FDA" w14:paraId="40E4249A" w14:textId="77777777" w:rsidTr="0B6AA9DB">
        <w:trPr>
          <w:trHeight w:val="315"/>
          <w:jc w:val="center"/>
        </w:trPr>
        <w:tc>
          <w:tcPr>
            <w:tcW w:w="1686" w:type="dxa"/>
            <w:tcBorders>
              <w:top w:val="nil"/>
              <w:left w:val="single" w:sz="8" w:space="0" w:color="auto"/>
              <w:bottom w:val="nil"/>
              <w:right w:val="nil"/>
            </w:tcBorders>
            <w:shd w:val="clear" w:color="auto" w:fill="D9E1F2"/>
            <w:vAlign w:val="center"/>
            <w:hideMark/>
          </w:tcPr>
          <w:p w14:paraId="379C4371" w14:textId="77777777" w:rsidR="00C13A67" w:rsidRPr="00E127E4" w:rsidRDefault="00C13A67" w:rsidP="00E127E4">
            <w:pPr>
              <w:spacing w:before="0" w:after="0"/>
              <w:rPr>
                <w:rFonts w:cs="Arial"/>
                <w:b/>
                <w:bCs/>
                <w:sz w:val="18"/>
                <w:szCs w:val="18"/>
                <w:lang w:val="fr-FR"/>
              </w:rPr>
            </w:pPr>
            <w:proofErr w:type="spellStart"/>
            <w:r w:rsidRPr="00E127E4">
              <w:rPr>
                <w:rFonts w:cs="Arial"/>
                <w:b/>
                <w:bCs/>
                <w:sz w:val="18"/>
                <w:szCs w:val="18"/>
                <w:lang w:val="fr-FR"/>
              </w:rPr>
              <w:t>Cardiac</w:t>
            </w:r>
            <w:proofErr w:type="spellEnd"/>
            <w:r w:rsidRPr="00E127E4">
              <w:rPr>
                <w:rFonts w:cs="Arial"/>
                <w:b/>
                <w:bCs/>
                <w:sz w:val="18"/>
                <w:szCs w:val="18"/>
                <w:lang w:val="fr-FR"/>
              </w:rPr>
              <w:t xml:space="preserve"> </w:t>
            </w:r>
            <w:proofErr w:type="spellStart"/>
            <w:r w:rsidRPr="00E127E4">
              <w:rPr>
                <w:rFonts w:cs="Arial"/>
                <w:b/>
                <w:bCs/>
                <w:sz w:val="18"/>
                <w:szCs w:val="18"/>
                <w:lang w:val="fr-FR"/>
              </w:rPr>
              <w:t>disorders</w:t>
            </w:r>
            <w:proofErr w:type="spellEnd"/>
          </w:p>
        </w:tc>
        <w:tc>
          <w:tcPr>
            <w:tcW w:w="1775" w:type="dxa"/>
            <w:tcBorders>
              <w:top w:val="nil"/>
              <w:left w:val="nil"/>
              <w:bottom w:val="nil"/>
              <w:right w:val="single" w:sz="8" w:space="0" w:color="auto"/>
            </w:tcBorders>
            <w:shd w:val="clear" w:color="auto" w:fill="D9E1F2"/>
            <w:vAlign w:val="center"/>
            <w:hideMark/>
          </w:tcPr>
          <w:p w14:paraId="00D407C4" w14:textId="138E5E96" w:rsidR="00C13A67" w:rsidRPr="00E127E4" w:rsidRDefault="00C13A67" w:rsidP="00E127E4">
            <w:pPr>
              <w:spacing w:before="0" w:after="0"/>
              <w:rPr>
                <w:rFonts w:cs="Arial"/>
                <w:sz w:val="18"/>
                <w:szCs w:val="18"/>
                <w:lang w:val="fr-FR"/>
              </w:rPr>
            </w:pPr>
            <w:proofErr w:type="spellStart"/>
            <w:r w:rsidRPr="00E127E4">
              <w:rPr>
                <w:rFonts w:cs="Arial"/>
                <w:sz w:val="18"/>
                <w:szCs w:val="18"/>
                <w:lang w:val="fr-FR"/>
              </w:rPr>
              <w:t>Bradycardia</w:t>
            </w:r>
            <w:proofErr w:type="spellEnd"/>
            <w:r w:rsidR="009F3385">
              <w:rPr>
                <w:rFonts w:cs="Arial"/>
                <w:sz w:val="18"/>
                <w:szCs w:val="18"/>
                <w:lang w:val="fr-FR"/>
              </w:rPr>
              <w:t xml:space="preserve"> (slow </w:t>
            </w:r>
            <w:proofErr w:type="spellStart"/>
            <w:r w:rsidR="009F3385">
              <w:rPr>
                <w:rFonts w:cs="Arial"/>
                <w:sz w:val="18"/>
                <w:szCs w:val="18"/>
                <w:lang w:val="fr-FR"/>
              </w:rPr>
              <w:t>heart</w:t>
            </w:r>
            <w:proofErr w:type="spellEnd"/>
            <w:r w:rsidR="009F3385">
              <w:rPr>
                <w:rFonts w:cs="Arial"/>
                <w:sz w:val="18"/>
                <w:szCs w:val="18"/>
                <w:lang w:val="fr-FR"/>
              </w:rPr>
              <w:t xml:space="preserve"> rate)</w:t>
            </w:r>
          </w:p>
        </w:tc>
        <w:tc>
          <w:tcPr>
            <w:tcW w:w="1063" w:type="dxa"/>
            <w:tcBorders>
              <w:top w:val="nil"/>
              <w:left w:val="nil"/>
              <w:bottom w:val="single" w:sz="8" w:space="0" w:color="auto"/>
              <w:right w:val="single" w:sz="8" w:space="0" w:color="auto"/>
            </w:tcBorders>
            <w:shd w:val="clear" w:color="auto" w:fill="D9E2F3"/>
            <w:vAlign w:val="center"/>
            <w:hideMark/>
          </w:tcPr>
          <w:p w14:paraId="613AA924" w14:textId="4809B3C8" w:rsidR="00C13A67" w:rsidRPr="00E127E4" w:rsidRDefault="00A01238" w:rsidP="00E127E4">
            <w:pPr>
              <w:spacing w:before="0" w:after="0"/>
              <w:rPr>
                <w:rFonts w:cs="Arial"/>
                <w:sz w:val="18"/>
                <w:szCs w:val="18"/>
                <w:lang w:val="fr-FR"/>
              </w:rPr>
            </w:pPr>
            <w:r>
              <w:rPr>
                <w:rFonts w:cs="Arial"/>
                <w:sz w:val="18"/>
                <w:szCs w:val="18"/>
                <w:lang w:val="en-GB"/>
              </w:rPr>
              <w:t>Mild</w:t>
            </w:r>
          </w:p>
        </w:tc>
        <w:tc>
          <w:tcPr>
            <w:tcW w:w="1020" w:type="dxa"/>
            <w:tcBorders>
              <w:top w:val="nil"/>
              <w:left w:val="nil"/>
              <w:bottom w:val="single" w:sz="8" w:space="0" w:color="auto"/>
              <w:right w:val="nil"/>
            </w:tcBorders>
            <w:shd w:val="clear" w:color="auto" w:fill="D9E2F3"/>
            <w:vAlign w:val="center"/>
            <w:hideMark/>
          </w:tcPr>
          <w:p w14:paraId="2277BA19" w14:textId="77777777" w:rsidR="00C13A67" w:rsidRPr="00E127E4" w:rsidRDefault="00C13A67" w:rsidP="00E127E4">
            <w:pPr>
              <w:spacing w:before="0" w:after="0"/>
              <w:rPr>
                <w:rFonts w:cs="Arial"/>
                <w:sz w:val="18"/>
                <w:szCs w:val="18"/>
                <w:lang w:val="fr-FR"/>
              </w:rPr>
            </w:pPr>
            <w:r w:rsidRPr="00E127E4">
              <w:rPr>
                <w:rFonts w:cs="Arial"/>
                <w:sz w:val="18"/>
                <w:szCs w:val="18"/>
                <w:lang w:val="en-GB"/>
              </w:rPr>
              <w:t>4</w:t>
            </w:r>
          </w:p>
        </w:tc>
        <w:tc>
          <w:tcPr>
            <w:tcW w:w="1020" w:type="dxa"/>
            <w:tcBorders>
              <w:top w:val="nil"/>
              <w:left w:val="nil"/>
              <w:bottom w:val="single" w:sz="8" w:space="0" w:color="auto"/>
              <w:right w:val="single" w:sz="8" w:space="0" w:color="auto"/>
            </w:tcBorders>
            <w:shd w:val="clear" w:color="auto" w:fill="D9E2F3"/>
            <w:vAlign w:val="center"/>
            <w:hideMark/>
          </w:tcPr>
          <w:p w14:paraId="662B2539" w14:textId="77777777" w:rsidR="00C13A67" w:rsidRPr="00E127E4" w:rsidRDefault="00C13A67" w:rsidP="00E127E4">
            <w:pPr>
              <w:spacing w:before="0" w:after="0"/>
              <w:rPr>
                <w:rFonts w:cs="Arial"/>
                <w:sz w:val="18"/>
                <w:szCs w:val="18"/>
                <w:lang w:val="fr-FR"/>
              </w:rPr>
            </w:pPr>
            <w:r w:rsidRPr="00E127E4">
              <w:rPr>
                <w:rFonts w:cs="Arial"/>
                <w:sz w:val="18"/>
                <w:szCs w:val="18"/>
                <w:lang w:val="en-GB"/>
              </w:rPr>
              <w:t>33,33</w:t>
            </w:r>
          </w:p>
        </w:tc>
        <w:tc>
          <w:tcPr>
            <w:tcW w:w="1020" w:type="dxa"/>
            <w:tcBorders>
              <w:top w:val="nil"/>
              <w:left w:val="nil"/>
              <w:bottom w:val="single" w:sz="8" w:space="0" w:color="auto"/>
              <w:right w:val="nil"/>
            </w:tcBorders>
            <w:shd w:val="clear" w:color="auto" w:fill="D9E2F3"/>
            <w:vAlign w:val="center"/>
            <w:hideMark/>
          </w:tcPr>
          <w:p w14:paraId="203FFB3D" w14:textId="77777777" w:rsidR="00C13A67" w:rsidRPr="00E127E4" w:rsidRDefault="00C13A67" w:rsidP="00E127E4">
            <w:pPr>
              <w:spacing w:before="0" w:after="0"/>
              <w:rPr>
                <w:rFonts w:cs="Arial"/>
                <w:sz w:val="18"/>
                <w:szCs w:val="18"/>
                <w:lang w:val="fr-FR"/>
              </w:rPr>
            </w:pPr>
            <w:r w:rsidRPr="00E127E4">
              <w:rPr>
                <w:rFonts w:cs="Arial"/>
                <w:sz w:val="18"/>
                <w:szCs w:val="18"/>
                <w:lang w:val="en-GB"/>
              </w:rPr>
              <w:t>1</w:t>
            </w:r>
          </w:p>
        </w:tc>
        <w:tc>
          <w:tcPr>
            <w:tcW w:w="1020" w:type="dxa"/>
            <w:tcBorders>
              <w:top w:val="nil"/>
              <w:left w:val="nil"/>
              <w:bottom w:val="single" w:sz="8" w:space="0" w:color="auto"/>
              <w:right w:val="single" w:sz="8" w:space="0" w:color="auto"/>
            </w:tcBorders>
            <w:shd w:val="clear" w:color="auto" w:fill="D9E2F3"/>
            <w:vAlign w:val="center"/>
            <w:hideMark/>
          </w:tcPr>
          <w:p w14:paraId="51960C7B" w14:textId="77777777" w:rsidR="00C13A67" w:rsidRPr="00E127E4" w:rsidRDefault="00C13A67" w:rsidP="00E127E4">
            <w:pPr>
              <w:spacing w:before="0" w:after="0"/>
              <w:rPr>
                <w:rFonts w:cs="Arial"/>
                <w:sz w:val="18"/>
                <w:szCs w:val="18"/>
                <w:lang w:val="fr-FR"/>
              </w:rPr>
            </w:pPr>
            <w:r w:rsidRPr="00E127E4">
              <w:rPr>
                <w:rFonts w:cs="Arial"/>
                <w:sz w:val="18"/>
                <w:szCs w:val="18"/>
                <w:lang w:val="en-GB"/>
              </w:rPr>
              <w:t>8,33</w:t>
            </w:r>
          </w:p>
        </w:tc>
        <w:tc>
          <w:tcPr>
            <w:tcW w:w="1020" w:type="dxa"/>
            <w:tcBorders>
              <w:top w:val="nil"/>
              <w:left w:val="nil"/>
              <w:bottom w:val="single" w:sz="8" w:space="0" w:color="auto"/>
              <w:right w:val="nil"/>
            </w:tcBorders>
            <w:shd w:val="clear" w:color="auto" w:fill="D9E2F3"/>
            <w:vAlign w:val="center"/>
            <w:hideMark/>
          </w:tcPr>
          <w:p w14:paraId="0469A2CE" w14:textId="77777777" w:rsidR="00C13A67" w:rsidRPr="00E127E4" w:rsidRDefault="00C13A67" w:rsidP="00E127E4">
            <w:pPr>
              <w:spacing w:before="0" w:after="0"/>
              <w:rPr>
                <w:rFonts w:cs="Arial"/>
                <w:sz w:val="18"/>
                <w:szCs w:val="18"/>
                <w:lang w:val="fr-FR"/>
              </w:rPr>
            </w:pPr>
            <w:r w:rsidRPr="00E127E4">
              <w:rPr>
                <w:rFonts w:cs="Arial"/>
                <w:sz w:val="18"/>
                <w:szCs w:val="18"/>
                <w:lang w:val="en-GB"/>
              </w:rPr>
              <w:t>5</w:t>
            </w:r>
          </w:p>
        </w:tc>
        <w:tc>
          <w:tcPr>
            <w:tcW w:w="1020" w:type="dxa"/>
            <w:tcBorders>
              <w:top w:val="nil"/>
              <w:left w:val="nil"/>
              <w:bottom w:val="single" w:sz="8" w:space="0" w:color="auto"/>
              <w:right w:val="single" w:sz="8" w:space="0" w:color="auto"/>
            </w:tcBorders>
            <w:shd w:val="clear" w:color="auto" w:fill="D9E2F3"/>
            <w:vAlign w:val="center"/>
            <w:hideMark/>
          </w:tcPr>
          <w:p w14:paraId="63975D53" w14:textId="77777777" w:rsidR="00C13A67" w:rsidRPr="00E127E4" w:rsidRDefault="00C13A67" w:rsidP="00E127E4">
            <w:pPr>
              <w:spacing w:before="0" w:after="0"/>
              <w:rPr>
                <w:rFonts w:cs="Arial"/>
                <w:sz w:val="18"/>
                <w:szCs w:val="18"/>
                <w:lang w:val="fr-FR"/>
              </w:rPr>
            </w:pPr>
            <w:r w:rsidRPr="00E127E4">
              <w:rPr>
                <w:rFonts w:cs="Arial"/>
                <w:sz w:val="18"/>
                <w:szCs w:val="18"/>
                <w:lang w:val="en-GB"/>
              </w:rPr>
              <w:t>20,83</w:t>
            </w:r>
          </w:p>
        </w:tc>
      </w:tr>
      <w:tr w:rsidR="00910FDA" w:rsidRPr="00910FDA" w14:paraId="4D28E376" w14:textId="77777777" w:rsidTr="0B6AA9DB">
        <w:trPr>
          <w:trHeight w:val="300"/>
          <w:jc w:val="center"/>
        </w:trPr>
        <w:tc>
          <w:tcPr>
            <w:tcW w:w="1686" w:type="dxa"/>
            <w:vMerge w:val="restart"/>
            <w:tcBorders>
              <w:top w:val="single" w:sz="8" w:space="0" w:color="auto"/>
              <w:left w:val="single" w:sz="8" w:space="0" w:color="auto"/>
              <w:bottom w:val="single" w:sz="8" w:space="0" w:color="000000" w:themeColor="text1"/>
              <w:right w:val="nil"/>
            </w:tcBorders>
            <w:shd w:val="clear" w:color="auto" w:fill="B4C6E7"/>
            <w:vAlign w:val="center"/>
            <w:hideMark/>
          </w:tcPr>
          <w:p w14:paraId="0B5CED8F" w14:textId="77777777" w:rsidR="00C13A67" w:rsidRPr="00E127E4" w:rsidRDefault="00C13A67" w:rsidP="00E127E4">
            <w:pPr>
              <w:spacing w:before="0" w:after="0"/>
              <w:rPr>
                <w:rFonts w:cs="Arial"/>
                <w:b/>
                <w:bCs/>
                <w:sz w:val="18"/>
                <w:szCs w:val="18"/>
                <w:lang w:val="fr-FR"/>
              </w:rPr>
            </w:pPr>
            <w:proofErr w:type="spellStart"/>
            <w:r w:rsidRPr="00E127E4">
              <w:rPr>
                <w:rFonts w:cs="Arial"/>
                <w:b/>
                <w:bCs/>
                <w:sz w:val="18"/>
                <w:szCs w:val="18"/>
                <w:lang w:val="fr-FR"/>
              </w:rPr>
              <w:t>Ear</w:t>
            </w:r>
            <w:proofErr w:type="spellEnd"/>
            <w:r w:rsidRPr="00E127E4">
              <w:rPr>
                <w:rFonts w:cs="Arial"/>
                <w:b/>
                <w:bCs/>
                <w:sz w:val="18"/>
                <w:szCs w:val="18"/>
                <w:lang w:val="fr-FR"/>
              </w:rPr>
              <w:t xml:space="preserve"> and </w:t>
            </w:r>
            <w:proofErr w:type="spellStart"/>
            <w:r w:rsidRPr="00E127E4">
              <w:rPr>
                <w:rFonts w:cs="Arial"/>
                <w:b/>
                <w:bCs/>
                <w:sz w:val="18"/>
                <w:szCs w:val="18"/>
                <w:lang w:val="fr-FR"/>
              </w:rPr>
              <w:t>labyrinth</w:t>
            </w:r>
            <w:proofErr w:type="spellEnd"/>
            <w:r w:rsidRPr="00E127E4">
              <w:rPr>
                <w:rFonts w:cs="Arial"/>
                <w:b/>
                <w:bCs/>
                <w:sz w:val="18"/>
                <w:szCs w:val="18"/>
                <w:lang w:val="fr-FR"/>
              </w:rPr>
              <w:t xml:space="preserve"> </w:t>
            </w:r>
            <w:proofErr w:type="spellStart"/>
            <w:r w:rsidRPr="00E127E4">
              <w:rPr>
                <w:rFonts w:cs="Arial"/>
                <w:b/>
                <w:bCs/>
                <w:sz w:val="18"/>
                <w:szCs w:val="18"/>
                <w:lang w:val="fr-FR"/>
              </w:rPr>
              <w:t>disorders</w:t>
            </w:r>
            <w:proofErr w:type="spellEnd"/>
          </w:p>
        </w:tc>
        <w:tc>
          <w:tcPr>
            <w:tcW w:w="1775" w:type="dxa"/>
            <w:tcBorders>
              <w:top w:val="single" w:sz="8" w:space="0" w:color="auto"/>
              <w:left w:val="nil"/>
              <w:bottom w:val="single" w:sz="4" w:space="0" w:color="auto"/>
              <w:right w:val="single" w:sz="8" w:space="0" w:color="auto"/>
            </w:tcBorders>
            <w:shd w:val="clear" w:color="auto" w:fill="B4C6E7"/>
            <w:vAlign w:val="center"/>
            <w:hideMark/>
          </w:tcPr>
          <w:p w14:paraId="0712309D" w14:textId="01FF5951" w:rsidR="00C13A67" w:rsidRPr="00E127E4" w:rsidRDefault="00C13A67" w:rsidP="00E127E4">
            <w:pPr>
              <w:spacing w:before="0" w:after="0"/>
              <w:rPr>
                <w:rFonts w:cs="Arial"/>
                <w:sz w:val="18"/>
                <w:szCs w:val="18"/>
                <w:lang w:val="fr-FR"/>
              </w:rPr>
            </w:pPr>
            <w:r w:rsidRPr="00E127E4">
              <w:rPr>
                <w:rFonts w:cs="Arial"/>
                <w:sz w:val="18"/>
                <w:szCs w:val="18"/>
                <w:lang w:val="fr-FR"/>
              </w:rPr>
              <w:t>Tinnitus</w:t>
            </w:r>
            <w:r w:rsidR="009F3385">
              <w:rPr>
                <w:rFonts w:cs="Arial"/>
                <w:sz w:val="18"/>
                <w:szCs w:val="18"/>
                <w:lang w:val="fr-FR"/>
              </w:rPr>
              <w:t xml:space="preserve"> (</w:t>
            </w:r>
            <w:proofErr w:type="spellStart"/>
            <w:r w:rsidR="009F3385">
              <w:rPr>
                <w:rFonts w:cs="Arial"/>
                <w:sz w:val="18"/>
                <w:szCs w:val="18"/>
                <w:lang w:val="fr-FR"/>
              </w:rPr>
              <w:t>ringing</w:t>
            </w:r>
            <w:proofErr w:type="spellEnd"/>
            <w:r w:rsidR="009F3385">
              <w:rPr>
                <w:rFonts w:cs="Arial"/>
                <w:sz w:val="18"/>
                <w:szCs w:val="18"/>
                <w:lang w:val="fr-FR"/>
              </w:rPr>
              <w:t xml:space="preserve"> in the </w:t>
            </w:r>
            <w:proofErr w:type="spellStart"/>
            <w:r w:rsidR="009F3385">
              <w:rPr>
                <w:rFonts w:cs="Arial"/>
                <w:sz w:val="18"/>
                <w:szCs w:val="18"/>
                <w:lang w:val="fr-FR"/>
              </w:rPr>
              <w:t>ears</w:t>
            </w:r>
            <w:proofErr w:type="spellEnd"/>
            <w:r w:rsidR="009F3385">
              <w:rPr>
                <w:rFonts w:cs="Arial"/>
                <w:sz w:val="18"/>
                <w:szCs w:val="18"/>
                <w:lang w:val="fr-FR"/>
              </w:rPr>
              <w:t>)</w:t>
            </w:r>
          </w:p>
        </w:tc>
        <w:tc>
          <w:tcPr>
            <w:tcW w:w="1063" w:type="dxa"/>
            <w:tcBorders>
              <w:top w:val="nil"/>
              <w:left w:val="nil"/>
              <w:bottom w:val="single" w:sz="4" w:space="0" w:color="auto"/>
              <w:right w:val="single" w:sz="8" w:space="0" w:color="auto"/>
            </w:tcBorders>
            <w:shd w:val="clear" w:color="auto" w:fill="B4C6E7"/>
            <w:vAlign w:val="center"/>
            <w:hideMark/>
          </w:tcPr>
          <w:p w14:paraId="5FDFAA36" w14:textId="3742E5B6" w:rsidR="00C13A67" w:rsidRPr="00E127E4" w:rsidRDefault="00A01238" w:rsidP="00E127E4">
            <w:pPr>
              <w:spacing w:before="0" w:after="0"/>
              <w:rPr>
                <w:rFonts w:cs="Arial"/>
                <w:sz w:val="18"/>
                <w:szCs w:val="18"/>
                <w:lang w:val="fr-FR"/>
              </w:rPr>
            </w:pPr>
            <w:r>
              <w:rPr>
                <w:rFonts w:cs="Arial"/>
                <w:sz w:val="18"/>
                <w:szCs w:val="18"/>
                <w:lang w:val="en-GB"/>
              </w:rPr>
              <w:t>Mild</w:t>
            </w:r>
          </w:p>
        </w:tc>
        <w:tc>
          <w:tcPr>
            <w:tcW w:w="1020" w:type="dxa"/>
            <w:tcBorders>
              <w:top w:val="nil"/>
              <w:left w:val="nil"/>
              <w:bottom w:val="single" w:sz="4" w:space="0" w:color="auto"/>
              <w:right w:val="nil"/>
            </w:tcBorders>
            <w:shd w:val="clear" w:color="auto" w:fill="B4C6E7"/>
            <w:vAlign w:val="center"/>
            <w:hideMark/>
          </w:tcPr>
          <w:p w14:paraId="2291B5C8" w14:textId="77777777" w:rsidR="00C13A67" w:rsidRPr="00E127E4" w:rsidRDefault="00C13A67" w:rsidP="00E127E4">
            <w:pPr>
              <w:spacing w:before="0" w:after="0"/>
              <w:rPr>
                <w:rFonts w:cs="Arial"/>
                <w:sz w:val="18"/>
                <w:szCs w:val="18"/>
                <w:lang w:val="fr-FR"/>
              </w:rPr>
            </w:pPr>
            <w:r w:rsidRPr="00E127E4">
              <w:rPr>
                <w:rFonts w:cs="Arial"/>
                <w:sz w:val="18"/>
                <w:szCs w:val="18"/>
                <w:lang w:val="fr-FR"/>
              </w:rPr>
              <w:t>1</w:t>
            </w:r>
          </w:p>
        </w:tc>
        <w:tc>
          <w:tcPr>
            <w:tcW w:w="1020" w:type="dxa"/>
            <w:tcBorders>
              <w:top w:val="nil"/>
              <w:left w:val="nil"/>
              <w:bottom w:val="single" w:sz="4" w:space="0" w:color="auto"/>
              <w:right w:val="single" w:sz="8" w:space="0" w:color="auto"/>
            </w:tcBorders>
            <w:shd w:val="clear" w:color="auto" w:fill="B4C6E7"/>
            <w:vAlign w:val="center"/>
            <w:hideMark/>
          </w:tcPr>
          <w:p w14:paraId="4AF77D2B" w14:textId="77777777" w:rsidR="00C13A67" w:rsidRPr="00E127E4" w:rsidRDefault="00C13A67" w:rsidP="00E127E4">
            <w:pPr>
              <w:spacing w:before="0" w:after="0"/>
              <w:rPr>
                <w:rFonts w:cs="Arial"/>
                <w:sz w:val="18"/>
                <w:szCs w:val="18"/>
                <w:lang w:val="fr-FR"/>
              </w:rPr>
            </w:pPr>
            <w:r w:rsidRPr="00E127E4">
              <w:rPr>
                <w:rFonts w:cs="Arial"/>
                <w:sz w:val="18"/>
                <w:szCs w:val="18"/>
                <w:lang w:val="fr-FR"/>
              </w:rPr>
              <w:t>8,33</w:t>
            </w:r>
          </w:p>
        </w:tc>
        <w:tc>
          <w:tcPr>
            <w:tcW w:w="1020" w:type="dxa"/>
            <w:tcBorders>
              <w:top w:val="nil"/>
              <w:left w:val="nil"/>
              <w:bottom w:val="single" w:sz="4" w:space="0" w:color="auto"/>
              <w:right w:val="nil"/>
            </w:tcBorders>
            <w:shd w:val="clear" w:color="auto" w:fill="B4C6E7"/>
            <w:vAlign w:val="center"/>
            <w:hideMark/>
          </w:tcPr>
          <w:p w14:paraId="1389A75A" w14:textId="77777777" w:rsidR="00C13A67" w:rsidRPr="00E127E4" w:rsidRDefault="00C13A67" w:rsidP="00E127E4">
            <w:pPr>
              <w:spacing w:before="0" w:after="0"/>
              <w:rPr>
                <w:rFonts w:cs="Arial"/>
                <w:sz w:val="18"/>
                <w:szCs w:val="18"/>
                <w:lang w:val="fr-FR"/>
              </w:rPr>
            </w:pPr>
            <w:r w:rsidRPr="00E127E4">
              <w:rPr>
                <w:rFonts w:cs="Arial"/>
                <w:sz w:val="18"/>
                <w:szCs w:val="18"/>
                <w:lang w:val="fr-FR"/>
              </w:rPr>
              <w:t>2</w:t>
            </w:r>
          </w:p>
        </w:tc>
        <w:tc>
          <w:tcPr>
            <w:tcW w:w="1020" w:type="dxa"/>
            <w:tcBorders>
              <w:top w:val="nil"/>
              <w:left w:val="nil"/>
              <w:bottom w:val="single" w:sz="4" w:space="0" w:color="auto"/>
              <w:right w:val="single" w:sz="8" w:space="0" w:color="auto"/>
            </w:tcBorders>
            <w:shd w:val="clear" w:color="auto" w:fill="B4C6E7"/>
            <w:vAlign w:val="center"/>
            <w:hideMark/>
          </w:tcPr>
          <w:p w14:paraId="22E5DB2C" w14:textId="77777777" w:rsidR="00C13A67" w:rsidRPr="00E127E4" w:rsidRDefault="00C13A67" w:rsidP="00E127E4">
            <w:pPr>
              <w:spacing w:before="0" w:after="0"/>
              <w:rPr>
                <w:rFonts w:cs="Arial"/>
                <w:sz w:val="18"/>
                <w:szCs w:val="18"/>
                <w:lang w:val="fr-FR"/>
              </w:rPr>
            </w:pPr>
            <w:r w:rsidRPr="00E127E4">
              <w:rPr>
                <w:rFonts w:cs="Arial"/>
                <w:sz w:val="18"/>
                <w:szCs w:val="18"/>
                <w:lang w:val="fr-FR"/>
              </w:rPr>
              <w:t>16,67</w:t>
            </w:r>
          </w:p>
        </w:tc>
        <w:tc>
          <w:tcPr>
            <w:tcW w:w="1020" w:type="dxa"/>
            <w:tcBorders>
              <w:top w:val="nil"/>
              <w:left w:val="nil"/>
              <w:bottom w:val="single" w:sz="4" w:space="0" w:color="auto"/>
              <w:right w:val="nil"/>
            </w:tcBorders>
            <w:shd w:val="clear" w:color="auto" w:fill="B4C6E7"/>
            <w:vAlign w:val="center"/>
            <w:hideMark/>
          </w:tcPr>
          <w:p w14:paraId="6715F8A7" w14:textId="77777777" w:rsidR="00C13A67" w:rsidRPr="00E127E4" w:rsidRDefault="00C13A67" w:rsidP="00E127E4">
            <w:pPr>
              <w:spacing w:before="0" w:after="0"/>
              <w:rPr>
                <w:rFonts w:cs="Arial"/>
                <w:sz w:val="18"/>
                <w:szCs w:val="18"/>
                <w:lang w:val="fr-FR"/>
              </w:rPr>
            </w:pPr>
            <w:r w:rsidRPr="00E127E4">
              <w:rPr>
                <w:rFonts w:cs="Arial"/>
                <w:sz w:val="18"/>
                <w:szCs w:val="18"/>
                <w:lang w:val="fr-FR"/>
              </w:rPr>
              <w:t>3</w:t>
            </w:r>
          </w:p>
        </w:tc>
        <w:tc>
          <w:tcPr>
            <w:tcW w:w="1020" w:type="dxa"/>
            <w:tcBorders>
              <w:top w:val="nil"/>
              <w:left w:val="nil"/>
              <w:bottom w:val="single" w:sz="4" w:space="0" w:color="auto"/>
              <w:right w:val="single" w:sz="8" w:space="0" w:color="auto"/>
            </w:tcBorders>
            <w:shd w:val="clear" w:color="auto" w:fill="B4C6E7"/>
            <w:vAlign w:val="center"/>
            <w:hideMark/>
          </w:tcPr>
          <w:p w14:paraId="50F11E6C" w14:textId="77777777" w:rsidR="00C13A67" w:rsidRPr="00E127E4" w:rsidRDefault="00C13A67" w:rsidP="00E127E4">
            <w:pPr>
              <w:spacing w:before="0" w:after="0"/>
              <w:rPr>
                <w:rFonts w:cs="Arial"/>
                <w:sz w:val="18"/>
                <w:szCs w:val="18"/>
                <w:lang w:val="fr-FR"/>
              </w:rPr>
            </w:pPr>
            <w:r w:rsidRPr="00E127E4">
              <w:rPr>
                <w:rFonts w:cs="Arial"/>
                <w:sz w:val="18"/>
                <w:szCs w:val="18"/>
                <w:lang w:val="fr-FR"/>
              </w:rPr>
              <w:t>12,50</w:t>
            </w:r>
          </w:p>
        </w:tc>
      </w:tr>
      <w:tr w:rsidR="00910FDA" w:rsidRPr="00910FDA" w14:paraId="298D7EAE" w14:textId="77777777" w:rsidTr="0B6AA9DB">
        <w:trPr>
          <w:trHeight w:val="315"/>
          <w:jc w:val="center"/>
        </w:trPr>
        <w:tc>
          <w:tcPr>
            <w:tcW w:w="0" w:type="auto"/>
            <w:vMerge/>
            <w:vAlign w:val="center"/>
            <w:hideMark/>
          </w:tcPr>
          <w:p w14:paraId="34AAF19F" w14:textId="77777777" w:rsidR="00C13A67" w:rsidRPr="00E127E4" w:rsidRDefault="00C13A67" w:rsidP="00E127E4">
            <w:pPr>
              <w:spacing w:before="0" w:after="0"/>
              <w:rPr>
                <w:rFonts w:cs="Arial"/>
                <w:b/>
                <w:bCs/>
                <w:sz w:val="18"/>
                <w:szCs w:val="18"/>
                <w:lang w:val="fr-FR"/>
              </w:rPr>
            </w:pPr>
          </w:p>
        </w:tc>
        <w:tc>
          <w:tcPr>
            <w:tcW w:w="1775" w:type="dxa"/>
            <w:tcBorders>
              <w:top w:val="nil"/>
              <w:left w:val="nil"/>
              <w:bottom w:val="single" w:sz="8" w:space="0" w:color="auto"/>
              <w:right w:val="single" w:sz="8" w:space="0" w:color="auto"/>
            </w:tcBorders>
            <w:shd w:val="clear" w:color="auto" w:fill="B4C6E7"/>
            <w:vAlign w:val="center"/>
            <w:hideMark/>
          </w:tcPr>
          <w:p w14:paraId="1D042CBE" w14:textId="68F5BC59" w:rsidR="00C13A67" w:rsidRPr="00E127E4" w:rsidRDefault="00C13A67" w:rsidP="00E127E4">
            <w:pPr>
              <w:spacing w:before="0" w:after="0"/>
              <w:rPr>
                <w:rFonts w:cs="Arial"/>
                <w:sz w:val="18"/>
                <w:szCs w:val="18"/>
                <w:lang w:val="fr-FR"/>
              </w:rPr>
            </w:pPr>
            <w:r w:rsidRPr="00E127E4">
              <w:rPr>
                <w:rFonts w:cs="Arial"/>
                <w:sz w:val="18"/>
                <w:szCs w:val="18"/>
                <w:lang w:val="fr-FR"/>
              </w:rPr>
              <w:t>Vertigo</w:t>
            </w:r>
            <w:r w:rsidR="009F3385">
              <w:rPr>
                <w:rFonts w:cs="Arial"/>
                <w:sz w:val="18"/>
                <w:szCs w:val="18"/>
                <w:lang w:val="fr-FR"/>
              </w:rPr>
              <w:t xml:space="preserve"> (</w:t>
            </w:r>
            <w:proofErr w:type="spellStart"/>
            <w:r w:rsidR="009F3385">
              <w:rPr>
                <w:rFonts w:cs="Arial"/>
                <w:sz w:val="18"/>
                <w:szCs w:val="18"/>
                <w:lang w:val="fr-FR"/>
              </w:rPr>
              <w:t>dizziness</w:t>
            </w:r>
            <w:proofErr w:type="spellEnd"/>
            <w:r w:rsidR="009F3385">
              <w:rPr>
                <w:rFonts w:cs="Arial"/>
                <w:sz w:val="18"/>
                <w:szCs w:val="18"/>
                <w:lang w:val="fr-FR"/>
              </w:rPr>
              <w:t>)</w:t>
            </w:r>
          </w:p>
        </w:tc>
        <w:tc>
          <w:tcPr>
            <w:tcW w:w="1063" w:type="dxa"/>
            <w:tcBorders>
              <w:top w:val="nil"/>
              <w:left w:val="nil"/>
              <w:bottom w:val="single" w:sz="8" w:space="0" w:color="auto"/>
              <w:right w:val="single" w:sz="8" w:space="0" w:color="auto"/>
            </w:tcBorders>
            <w:shd w:val="clear" w:color="auto" w:fill="B4C6E7"/>
            <w:vAlign w:val="center"/>
            <w:hideMark/>
          </w:tcPr>
          <w:p w14:paraId="44352F8B" w14:textId="1C7339BB" w:rsidR="00C13A67" w:rsidRPr="00E127E4" w:rsidRDefault="00A01238" w:rsidP="00E127E4">
            <w:pPr>
              <w:spacing w:before="0" w:after="0"/>
              <w:rPr>
                <w:rFonts w:cs="Arial"/>
                <w:sz w:val="18"/>
                <w:szCs w:val="18"/>
                <w:lang w:val="fr-FR"/>
              </w:rPr>
            </w:pPr>
            <w:r>
              <w:rPr>
                <w:rFonts w:cs="Arial"/>
                <w:sz w:val="18"/>
                <w:szCs w:val="18"/>
                <w:lang w:val="en-GB"/>
              </w:rPr>
              <w:t>Mild</w:t>
            </w:r>
          </w:p>
        </w:tc>
        <w:tc>
          <w:tcPr>
            <w:tcW w:w="1020" w:type="dxa"/>
            <w:tcBorders>
              <w:top w:val="nil"/>
              <w:left w:val="nil"/>
              <w:bottom w:val="single" w:sz="8" w:space="0" w:color="auto"/>
              <w:right w:val="nil"/>
            </w:tcBorders>
            <w:shd w:val="clear" w:color="auto" w:fill="B4C6E7"/>
            <w:vAlign w:val="center"/>
            <w:hideMark/>
          </w:tcPr>
          <w:p w14:paraId="476DBC04" w14:textId="77777777" w:rsidR="00C13A67" w:rsidRPr="00E127E4" w:rsidRDefault="00C13A67" w:rsidP="00E127E4">
            <w:pPr>
              <w:spacing w:before="0" w:after="0"/>
              <w:rPr>
                <w:rFonts w:cs="Arial"/>
                <w:sz w:val="18"/>
                <w:szCs w:val="18"/>
                <w:lang w:val="fr-FR"/>
              </w:rPr>
            </w:pPr>
            <w:r w:rsidRPr="00E127E4">
              <w:rPr>
                <w:rFonts w:cs="Arial"/>
                <w:sz w:val="18"/>
                <w:szCs w:val="18"/>
                <w:lang w:val="fr-FR"/>
              </w:rPr>
              <w:t>2</w:t>
            </w:r>
          </w:p>
        </w:tc>
        <w:tc>
          <w:tcPr>
            <w:tcW w:w="1020" w:type="dxa"/>
            <w:tcBorders>
              <w:top w:val="nil"/>
              <w:left w:val="nil"/>
              <w:bottom w:val="single" w:sz="8" w:space="0" w:color="auto"/>
              <w:right w:val="single" w:sz="8" w:space="0" w:color="auto"/>
            </w:tcBorders>
            <w:shd w:val="clear" w:color="auto" w:fill="B4C6E7"/>
            <w:vAlign w:val="center"/>
            <w:hideMark/>
          </w:tcPr>
          <w:p w14:paraId="57D2BB18" w14:textId="77777777" w:rsidR="00C13A67" w:rsidRPr="00E127E4" w:rsidRDefault="00C13A67" w:rsidP="00E127E4">
            <w:pPr>
              <w:spacing w:before="0" w:after="0"/>
              <w:rPr>
                <w:rFonts w:cs="Arial"/>
                <w:sz w:val="18"/>
                <w:szCs w:val="18"/>
                <w:lang w:val="fr-FR"/>
              </w:rPr>
            </w:pPr>
            <w:r w:rsidRPr="00E127E4">
              <w:rPr>
                <w:rFonts w:cs="Arial"/>
                <w:sz w:val="18"/>
                <w:szCs w:val="18"/>
                <w:lang w:val="fr-FR"/>
              </w:rPr>
              <w:t>16,67</w:t>
            </w:r>
          </w:p>
        </w:tc>
        <w:tc>
          <w:tcPr>
            <w:tcW w:w="1020" w:type="dxa"/>
            <w:tcBorders>
              <w:top w:val="nil"/>
              <w:left w:val="nil"/>
              <w:bottom w:val="single" w:sz="8" w:space="0" w:color="auto"/>
              <w:right w:val="nil"/>
            </w:tcBorders>
            <w:shd w:val="clear" w:color="auto" w:fill="B4C6E7"/>
            <w:vAlign w:val="center"/>
            <w:hideMark/>
          </w:tcPr>
          <w:p w14:paraId="4A607929" w14:textId="77777777" w:rsidR="00C13A67" w:rsidRPr="00E127E4" w:rsidRDefault="00C13A67" w:rsidP="00E127E4">
            <w:pPr>
              <w:spacing w:before="0" w:after="0"/>
              <w:rPr>
                <w:rFonts w:cs="Arial"/>
                <w:sz w:val="18"/>
                <w:szCs w:val="18"/>
                <w:lang w:val="fr-FR"/>
              </w:rPr>
            </w:pPr>
            <w:r w:rsidRPr="00E127E4">
              <w:rPr>
                <w:rFonts w:cs="Arial"/>
                <w:sz w:val="18"/>
                <w:szCs w:val="18"/>
                <w:lang w:val="fr-FR"/>
              </w:rPr>
              <w:t>0</w:t>
            </w:r>
          </w:p>
        </w:tc>
        <w:tc>
          <w:tcPr>
            <w:tcW w:w="1020" w:type="dxa"/>
            <w:tcBorders>
              <w:top w:val="nil"/>
              <w:left w:val="nil"/>
              <w:bottom w:val="single" w:sz="8" w:space="0" w:color="auto"/>
              <w:right w:val="single" w:sz="8" w:space="0" w:color="auto"/>
            </w:tcBorders>
            <w:shd w:val="clear" w:color="auto" w:fill="B4C6E7"/>
            <w:vAlign w:val="center"/>
            <w:hideMark/>
          </w:tcPr>
          <w:p w14:paraId="7214F3E1" w14:textId="77777777" w:rsidR="00C13A67" w:rsidRPr="00E127E4" w:rsidRDefault="00C13A67" w:rsidP="00E127E4">
            <w:pPr>
              <w:spacing w:before="0" w:after="0"/>
              <w:rPr>
                <w:rFonts w:cs="Arial"/>
                <w:sz w:val="18"/>
                <w:szCs w:val="18"/>
                <w:lang w:val="fr-FR"/>
              </w:rPr>
            </w:pPr>
            <w:r w:rsidRPr="00E127E4">
              <w:rPr>
                <w:rFonts w:cs="Arial"/>
                <w:sz w:val="18"/>
                <w:szCs w:val="18"/>
                <w:lang w:val="fr-FR"/>
              </w:rPr>
              <w:t>0,00</w:t>
            </w:r>
          </w:p>
        </w:tc>
        <w:tc>
          <w:tcPr>
            <w:tcW w:w="1020" w:type="dxa"/>
            <w:tcBorders>
              <w:top w:val="nil"/>
              <w:left w:val="nil"/>
              <w:bottom w:val="single" w:sz="8" w:space="0" w:color="auto"/>
              <w:right w:val="nil"/>
            </w:tcBorders>
            <w:shd w:val="clear" w:color="auto" w:fill="B4C6E7"/>
            <w:vAlign w:val="center"/>
            <w:hideMark/>
          </w:tcPr>
          <w:p w14:paraId="28DD04B6" w14:textId="77777777" w:rsidR="00C13A67" w:rsidRPr="00E127E4" w:rsidRDefault="00C13A67" w:rsidP="00E127E4">
            <w:pPr>
              <w:spacing w:before="0" w:after="0"/>
              <w:rPr>
                <w:rFonts w:cs="Arial"/>
                <w:sz w:val="18"/>
                <w:szCs w:val="18"/>
                <w:lang w:val="fr-FR"/>
              </w:rPr>
            </w:pPr>
            <w:r w:rsidRPr="00E127E4">
              <w:rPr>
                <w:rFonts w:cs="Arial"/>
                <w:sz w:val="18"/>
                <w:szCs w:val="18"/>
                <w:lang w:val="fr-FR"/>
              </w:rPr>
              <w:t>2</w:t>
            </w:r>
          </w:p>
        </w:tc>
        <w:tc>
          <w:tcPr>
            <w:tcW w:w="1020" w:type="dxa"/>
            <w:tcBorders>
              <w:top w:val="nil"/>
              <w:left w:val="nil"/>
              <w:bottom w:val="single" w:sz="8" w:space="0" w:color="auto"/>
              <w:right w:val="single" w:sz="8" w:space="0" w:color="auto"/>
            </w:tcBorders>
            <w:shd w:val="clear" w:color="auto" w:fill="B4C6E7"/>
            <w:vAlign w:val="center"/>
            <w:hideMark/>
          </w:tcPr>
          <w:p w14:paraId="420A8B44" w14:textId="77777777" w:rsidR="00C13A67" w:rsidRPr="00E127E4" w:rsidRDefault="00C13A67" w:rsidP="00E127E4">
            <w:pPr>
              <w:spacing w:before="0" w:after="0"/>
              <w:rPr>
                <w:rFonts w:cs="Arial"/>
                <w:sz w:val="18"/>
                <w:szCs w:val="18"/>
                <w:lang w:val="fr-FR"/>
              </w:rPr>
            </w:pPr>
            <w:r w:rsidRPr="00E127E4">
              <w:rPr>
                <w:rFonts w:cs="Arial"/>
                <w:sz w:val="18"/>
                <w:szCs w:val="18"/>
                <w:lang w:val="fr-FR"/>
              </w:rPr>
              <w:t>8,33</w:t>
            </w:r>
          </w:p>
        </w:tc>
      </w:tr>
      <w:tr w:rsidR="00910FDA" w:rsidRPr="00910FDA" w14:paraId="14B7FBB4" w14:textId="77777777" w:rsidTr="0B6AA9DB">
        <w:trPr>
          <w:trHeight w:val="300"/>
          <w:jc w:val="center"/>
        </w:trPr>
        <w:tc>
          <w:tcPr>
            <w:tcW w:w="1686" w:type="dxa"/>
            <w:vMerge w:val="restart"/>
            <w:tcBorders>
              <w:top w:val="nil"/>
              <w:left w:val="single" w:sz="8" w:space="0" w:color="auto"/>
              <w:bottom w:val="nil"/>
              <w:right w:val="nil"/>
            </w:tcBorders>
            <w:shd w:val="clear" w:color="auto" w:fill="D9E2F3"/>
            <w:vAlign w:val="center"/>
            <w:hideMark/>
          </w:tcPr>
          <w:p w14:paraId="34419DEC" w14:textId="77777777" w:rsidR="00C13A67" w:rsidRPr="00E127E4" w:rsidRDefault="00C13A67" w:rsidP="00E127E4">
            <w:pPr>
              <w:spacing w:before="0" w:after="0"/>
              <w:rPr>
                <w:rFonts w:cs="Arial"/>
                <w:b/>
                <w:bCs/>
                <w:sz w:val="18"/>
                <w:szCs w:val="18"/>
                <w:lang w:val="fr-FR"/>
              </w:rPr>
            </w:pPr>
            <w:r w:rsidRPr="00E127E4">
              <w:rPr>
                <w:rFonts w:cs="Arial"/>
                <w:b/>
                <w:bCs/>
                <w:sz w:val="18"/>
                <w:szCs w:val="18"/>
                <w:lang w:val="fr-FR"/>
              </w:rPr>
              <w:t xml:space="preserve">Eye </w:t>
            </w:r>
            <w:proofErr w:type="spellStart"/>
            <w:r w:rsidRPr="00E127E4">
              <w:rPr>
                <w:rFonts w:cs="Arial"/>
                <w:b/>
                <w:bCs/>
                <w:sz w:val="18"/>
                <w:szCs w:val="18"/>
                <w:lang w:val="fr-FR"/>
              </w:rPr>
              <w:t>disorders</w:t>
            </w:r>
            <w:proofErr w:type="spellEnd"/>
          </w:p>
        </w:tc>
        <w:tc>
          <w:tcPr>
            <w:tcW w:w="1775" w:type="dxa"/>
            <w:tcBorders>
              <w:top w:val="nil"/>
              <w:left w:val="nil"/>
              <w:bottom w:val="nil"/>
              <w:right w:val="single" w:sz="8" w:space="0" w:color="auto"/>
            </w:tcBorders>
            <w:shd w:val="clear" w:color="auto" w:fill="D9E1F2"/>
            <w:vAlign w:val="center"/>
            <w:hideMark/>
          </w:tcPr>
          <w:p w14:paraId="54542FDD" w14:textId="1AB2D418" w:rsidR="00C13A67" w:rsidRPr="00E127E4" w:rsidRDefault="00C13A67" w:rsidP="00E127E4">
            <w:pPr>
              <w:spacing w:before="0" w:after="0"/>
              <w:rPr>
                <w:rFonts w:cs="Arial"/>
                <w:sz w:val="18"/>
                <w:szCs w:val="18"/>
                <w:lang w:val="fr-FR"/>
              </w:rPr>
            </w:pPr>
            <w:proofErr w:type="spellStart"/>
            <w:r w:rsidRPr="0B6AA9DB">
              <w:rPr>
                <w:rFonts w:cs="Arial"/>
                <w:sz w:val="18"/>
                <w:szCs w:val="18"/>
                <w:lang w:val="fr-FR"/>
              </w:rPr>
              <w:t>Conjunctivitis</w:t>
            </w:r>
            <w:proofErr w:type="spellEnd"/>
            <w:r w:rsidR="30BF2313" w:rsidRPr="0B6AA9DB">
              <w:rPr>
                <w:rFonts w:cs="Arial"/>
                <w:sz w:val="18"/>
                <w:szCs w:val="18"/>
                <w:lang w:val="fr-FR"/>
              </w:rPr>
              <w:t xml:space="preserve"> (</w:t>
            </w:r>
            <w:proofErr w:type="spellStart"/>
            <w:r w:rsidR="30BF2313" w:rsidRPr="0B6AA9DB">
              <w:rPr>
                <w:rFonts w:cs="Arial"/>
                <w:sz w:val="18"/>
                <w:szCs w:val="18"/>
                <w:lang w:val="fr-FR"/>
              </w:rPr>
              <w:t>eye</w:t>
            </w:r>
            <w:proofErr w:type="spellEnd"/>
            <w:r w:rsidR="30BF2313" w:rsidRPr="0B6AA9DB">
              <w:rPr>
                <w:rFonts w:cs="Arial"/>
                <w:sz w:val="18"/>
                <w:szCs w:val="18"/>
                <w:lang w:val="fr-FR"/>
              </w:rPr>
              <w:t xml:space="preserve"> infection)</w:t>
            </w:r>
          </w:p>
        </w:tc>
        <w:tc>
          <w:tcPr>
            <w:tcW w:w="1063" w:type="dxa"/>
            <w:tcBorders>
              <w:top w:val="nil"/>
              <w:left w:val="nil"/>
              <w:bottom w:val="nil"/>
              <w:right w:val="single" w:sz="8" w:space="0" w:color="auto"/>
            </w:tcBorders>
            <w:shd w:val="clear" w:color="auto" w:fill="D9E1F2"/>
            <w:vAlign w:val="center"/>
            <w:hideMark/>
          </w:tcPr>
          <w:p w14:paraId="3CBD15EA" w14:textId="0B7A80C5" w:rsidR="00C13A67" w:rsidRPr="00E127E4" w:rsidRDefault="00A01238" w:rsidP="00E127E4">
            <w:pPr>
              <w:spacing w:before="0" w:after="0"/>
              <w:rPr>
                <w:rFonts w:cs="Arial"/>
                <w:sz w:val="18"/>
                <w:szCs w:val="18"/>
                <w:lang w:val="fr-FR"/>
              </w:rPr>
            </w:pPr>
            <w:r>
              <w:rPr>
                <w:rFonts w:cs="Arial"/>
                <w:sz w:val="18"/>
                <w:szCs w:val="18"/>
                <w:lang w:val="en-GB"/>
              </w:rPr>
              <w:t>Mild</w:t>
            </w:r>
          </w:p>
        </w:tc>
        <w:tc>
          <w:tcPr>
            <w:tcW w:w="1020" w:type="dxa"/>
            <w:shd w:val="clear" w:color="auto" w:fill="D9E1F2"/>
            <w:vAlign w:val="center"/>
            <w:hideMark/>
          </w:tcPr>
          <w:p w14:paraId="3CFE89AD" w14:textId="77777777" w:rsidR="00C13A67" w:rsidRPr="00E127E4" w:rsidRDefault="00C13A67" w:rsidP="00E127E4">
            <w:pPr>
              <w:spacing w:before="0" w:after="0"/>
              <w:rPr>
                <w:rFonts w:cs="Arial"/>
                <w:sz w:val="18"/>
                <w:szCs w:val="18"/>
                <w:lang w:val="fr-FR"/>
              </w:rPr>
            </w:pPr>
            <w:r w:rsidRPr="00E127E4">
              <w:rPr>
                <w:rFonts w:cs="Arial"/>
                <w:sz w:val="18"/>
                <w:szCs w:val="18"/>
                <w:lang w:val="fr-FR"/>
              </w:rPr>
              <w:t>0</w:t>
            </w:r>
          </w:p>
        </w:tc>
        <w:tc>
          <w:tcPr>
            <w:tcW w:w="1020" w:type="dxa"/>
            <w:tcBorders>
              <w:top w:val="nil"/>
              <w:left w:val="nil"/>
              <w:bottom w:val="nil"/>
              <w:right w:val="single" w:sz="8" w:space="0" w:color="auto"/>
            </w:tcBorders>
            <w:shd w:val="clear" w:color="auto" w:fill="D9E1F2"/>
            <w:vAlign w:val="center"/>
            <w:hideMark/>
          </w:tcPr>
          <w:p w14:paraId="0BF47942" w14:textId="77777777" w:rsidR="00C13A67" w:rsidRPr="00E127E4" w:rsidRDefault="00C13A67" w:rsidP="00E127E4">
            <w:pPr>
              <w:spacing w:before="0" w:after="0"/>
              <w:rPr>
                <w:rFonts w:cs="Arial"/>
                <w:sz w:val="18"/>
                <w:szCs w:val="18"/>
                <w:lang w:val="fr-FR"/>
              </w:rPr>
            </w:pPr>
            <w:r w:rsidRPr="00E127E4">
              <w:rPr>
                <w:rFonts w:cs="Arial"/>
                <w:sz w:val="18"/>
                <w:szCs w:val="18"/>
                <w:lang w:val="fr-FR"/>
              </w:rPr>
              <w:t>0,00</w:t>
            </w:r>
          </w:p>
        </w:tc>
        <w:tc>
          <w:tcPr>
            <w:tcW w:w="1020" w:type="dxa"/>
            <w:shd w:val="clear" w:color="auto" w:fill="D9E1F2"/>
            <w:vAlign w:val="center"/>
            <w:hideMark/>
          </w:tcPr>
          <w:p w14:paraId="3CDC906D" w14:textId="77777777" w:rsidR="00C13A67" w:rsidRPr="00E127E4" w:rsidRDefault="00C13A67" w:rsidP="00E127E4">
            <w:pPr>
              <w:spacing w:before="0" w:after="0"/>
              <w:rPr>
                <w:rFonts w:cs="Arial"/>
                <w:sz w:val="18"/>
                <w:szCs w:val="18"/>
                <w:lang w:val="fr-FR"/>
              </w:rPr>
            </w:pPr>
            <w:r w:rsidRPr="00E127E4">
              <w:rPr>
                <w:rFonts w:cs="Arial"/>
                <w:sz w:val="18"/>
                <w:szCs w:val="18"/>
                <w:lang w:val="fr-FR"/>
              </w:rPr>
              <w:t>1</w:t>
            </w:r>
          </w:p>
        </w:tc>
        <w:tc>
          <w:tcPr>
            <w:tcW w:w="1020" w:type="dxa"/>
            <w:tcBorders>
              <w:top w:val="nil"/>
              <w:left w:val="nil"/>
              <w:bottom w:val="nil"/>
              <w:right w:val="single" w:sz="8" w:space="0" w:color="auto"/>
            </w:tcBorders>
            <w:shd w:val="clear" w:color="auto" w:fill="D9E1F2"/>
            <w:vAlign w:val="center"/>
            <w:hideMark/>
          </w:tcPr>
          <w:p w14:paraId="749D68F5" w14:textId="77777777" w:rsidR="00C13A67" w:rsidRPr="00E127E4" w:rsidRDefault="00C13A67" w:rsidP="00E127E4">
            <w:pPr>
              <w:spacing w:before="0" w:after="0"/>
              <w:rPr>
                <w:rFonts w:cs="Arial"/>
                <w:sz w:val="18"/>
                <w:szCs w:val="18"/>
                <w:lang w:val="fr-FR"/>
              </w:rPr>
            </w:pPr>
            <w:r w:rsidRPr="00E127E4">
              <w:rPr>
                <w:rFonts w:cs="Arial"/>
                <w:sz w:val="18"/>
                <w:szCs w:val="18"/>
                <w:lang w:val="fr-FR"/>
              </w:rPr>
              <w:t>8,33</w:t>
            </w:r>
          </w:p>
        </w:tc>
        <w:tc>
          <w:tcPr>
            <w:tcW w:w="1020" w:type="dxa"/>
            <w:shd w:val="clear" w:color="auto" w:fill="D9E1F2"/>
            <w:vAlign w:val="center"/>
            <w:hideMark/>
          </w:tcPr>
          <w:p w14:paraId="55D06428" w14:textId="77777777" w:rsidR="00C13A67" w:rsidRPr="00E127E4" w:rsidRDefault="00C13A67" w:rsidP="00E127E4">
            <w:pPr>
              <w:spacing w:before="0" w:after="0"/>
              <w:rPr>
                <w:rFonts w:cs="Arial"/>
                <w:sz w:val="18"/>
                <w:szCs w:val="18"/>
                <w:lang w:val="fr-FR"/>
              </w:rPr>
            </w:pPr>
            <w:r w:rsidRPr="00E127E4">
              <w:rPr>
                <w:rFonts w:cs="Arial"/>
                <w:sz w:val="18"/>
                <w:szCs w:val="18"/>
                <w:lang w:val="fr-FR"/>
              </w:rPr>
              <w:t>1</w:t>
            </w:r>
          </w:p>
        </w:tc>
        <w:tc>
          <w:tcPr>
            <w:tcW w:w="1020" w:type="dxa"/>
            <w:tcBorders>
              <w:top w:val="nil"/>
              <w:left w:val="nil"/>
              <w:bottom w:val="nil"/>
              <w:right w:val="single" w:sz="8" w:space="0" w:color="auto"/>
            </w:tcBorders>
            <w:shd w:val="clear" w:color="auto" w:fill="D9E1F2"/>
            <w:vAlign w:val="center"/>
            <w:hideMark/>
          </w:tcPr>
          <w:p w14:paraId="369F34C3" w14:textId="77777777" w:rsidR="00C13A67" w:rsidRPr="00E127E4" w:rsidRDefault="00C13A67" w:rsidP="00E127E4">
            <w:pPr>
              <w:spacing w:before="0" w:after="0"/>
              <w:rPr>
                <w:rFonts w:cs="Arial"/>
                <w:sz w:val="18"/>
                <w:szCs w:val="18"/>
                <w:lang w:val="fr-FR"/>
              </w:rPr>
            </w:pPr>
            <w:r w:rsidRPr="00E127E4">
              <w:rPr>
                <w:rFonts w:cs="Arial"/>
                <w:sz w:val="18"/>
                <w:szCs w:val="18"/>
                <w:lang w:val="fr-FR"/>
              </w:rPr>
              <w:t>4,17</w:t>
            </w:r>
          </w:p>
        </w:tc>
      </w:tr>
      <w:tr w:rsidR="00910FDA" w:rsidRPr="00910FDA" w14:paraId="16FEED9E" w14:textId="77777777" w:rsidTr="0B6AA9DB">
        <w:trPr>
          <w:trHeight w:val="300"/>
          <w:jc w:val="center"/>
        </w:trPr>
        <w:tc>
          <w:tcPr>
            <w:tcW w:w="0" w:type="auto"/>
            <w:vMerge/>
            <w:vAlign w:val="center"/>
            <w:hideMark/>
          </w:tcPr>
          <w:p w14:paraId="713FDA37" w14:textId="77777777" w:rsidR="00C13A67" w:rsidRPr="00E127E4" w:rsidRDefault="00C13A67" w:rsidP="00E127E4">
            <w:pPr>
              <w:spacing w:before="0" w:after="0"/>
              <w:rPr>
                <w:rFonts w:cs="Arial"/>
                <w:b/>
                <w:bCs/>
                <w:sz w:val="18"/>
                <w:szCs w:val="18"/>
                <w:lang w:val="fr-FR"/>
              </w:rPr>
            </w:pPr>
          </w:p>
        </w:tc>
        <w:tc>
          <w:tcPr>
            <w:tcW w:w="1775" w:type="dxa"/>
            <w:tcBorders>
              <w:top w:val="nil"/>
              <w:left w:val="nil"/>
              <w:bottom w:val="single" w:sz="4" w:space="0" w:color="auto"/>
              <w:right w:val="single" w:sz="8" w:space="0" w:color="auto"/>
            </w:tcBorders>
            <w:shd w:val="clear" w:color="auto" w:fill="D9E1F2"/>
            <w:vAlign w:val="center"/>
            <w:hideMark/>
          </w:tcPr>
          <w:p w14:paraId="39A3682B" w14:textId="77777777" w:rsidR="00C13A67" w:rsidRPr="00E127E4" w:rsidRDefault="00C13A67" w:rsidP="00E127E4">
            <w:pPr>
              <w:spacing w:before="0" w:after="0"/>
              <w:rPr>
                <w:rFonts w:cs="Arial"/>
                <w:b/>
                <w:bCs/>
                <w:sz w:val="18"/>
                <w:szCs w:val="18"/>
                <w:lang w:val="fr-FR"/>
              </w:rPr>
            </w:pPr>
            <w:r w:rsidRPr="00E127E4">
              <w:rPr>
                <w:rFonts w:cs="Arial"/>
                <w:b/>
                <w:bCs/>
                <w:sz w:val="18"/>
                <w:szCs w:val="18"/>
                <w:lang w:val="fr-FR"/>
              </w:rPr>
              <w:t> </w:t>
            </w:r>
          </w:p>
        </w:tc>
        <w:tc>
          <w:tcPr>
            <w:tcW w:w="1063" w:type="dxa"/>
            <w:tcBorders>
              <w:top w:val="nil"/>
              <w:left w:val="nil"/>
              <w:bottom w:val="single" w:sz="4" w:space="0" w:color="auto"/>
              <w:right w:val="single" w:sz="8" w:space="0" w:color="auto"/>
            </w:tcBorders>
            <w:shd w:val="clear" w:color="auto" w:fill="D9E1F2"/>
            <w:vAlign w:val="center"/>
            <w:hideMark/>
          </w:tcPr>
          <w:p w14:paraId="4CDFFA95" w14:textId="75AAC421" w:rsidR="00C13A67" w:rsidRPr="00E127E4" w:rsidRDefault="00A01238" w:rsidP="00E127E4">
            <w:pPr>
              <w:spacing w:before="0" w:after="0"/>
              <w:rPr>
                <w:rFonts w:cs="Arial"/>
                <w:sz w:val="18"/>
                <w:szCs w:val="18"/>
                <w:lang w:val="fr-FR"/>
              </w:rPr>
            </w:pPr>
            <w:proofErr w:type="spellStart"/>
            <w:r>
              <w:rPr>
                <w:rFonts w:cs="Arial"/>
                <w:sz w:val="18"/>
                <w:szCs w:val="18"/>
                <w:lang w:val="fr-FR"/>
              </w:rPr>
              <w:t>Moderate</w:t>
            </w:r>
            <w:proofErr w:type="spellEnd"/>
          </w:p>
        </w:tc>
        <w:tc>
          <w:tcPr>
            <w:tcW w:w="1020" w:type="dxa"/>
            <w:tcBorders>
              <w:top w:val="nil"/>
              <w:left w:val="nil"/>
              <w:bottom w:val="single" w:sz="4" w:space="0" w:color="auto"/>
              <w:right w:val="nil"/>
            </w:tcBorders>
            <w:shd w:val="clear" w:color="auto" w:fill="D9E1F2"/>
            <w:vAlign w:val="center"/>
            <w:hideMark/>
          </w:tcPr>
          <w:p w14:paraId="479D127A" w14:textId="77777777" w:rsidR="00C13A67" w:rsidRPr="00E127E4" w:rsidRDefault="00C13A67" w:rsidP="00E127E4">
            <w:pPr>
              <w:spacing w:before="0" w:after="0"/>
              <w:rPr>
                <w:rFonts w:cs="Arial"/>
                <w:sz w:val="18"/>
                <w:szCs w:val="18"/>
                <w:lang w:val="fr-FR"/>
              </w:rPr>
            </w:pPr>
            <w:r w:rsidRPr="00E127E4">
              <w:rPr>
                <w:rFonts w:cs="Arial"/>
                <w:sz w:val="18"/>
                <w:szCs w:val="18"/>
                <w:lang w:val="fr-FR"/>
              </w:rPr>
              <w:t>1</w:t>
            </w:r>
          </w:p>
        </w:tc>
        <w:tc>
          <w:tcPr>
            <w:tcW w:w="1020" w:type="dxa"/>
            <w:tcBorders>
              <w:top w:val="nil"/>
              <w:left w:val="nil"/>
              <w:bottom w:val="single" w:sz="4" w:space="0" w:color="auto"/>
              <w:right w:val="single" w:sz="8" w:space="0" w:color="auto"/>
            </w:tcBorders>
            <w:shd w:val="clear" w:color="auto" w:fill="D9E1F2"/>
            <w:vAlign w:val="center"/>
            <w:hideMark/>
          </w:tcPr>
          <w:p w14:paraId="6FDA9ED2" w14:textId="77777777" w:rsidR="00C13A67" w:rsidRPr="00E127E4" w:rsidRDefault="00C13A67" w:rsidP="00E127E4">
            <w:pPr>
              <w:spacing w:before="0" w:after="0"/>
              <w:rPr>
                <w:rFonts w:cs="Arial"/>
                <w:sz w:val="18"/>
                <w:szCs w:val="18"/>
                <w:lang w:val="fr-FR"/>
              </w:rPr>
            </w:pPr>
            <w:r w:rsidRPr="00E127E4">
              <w:rPr>
                <w:rFonts w:cs="Arial"/>
                <w:sz w:val="18"/>
                <w:szCs w:val="18"/>
                <w:lang w:val="fr-FR"/>
              </w:rPr>
              <w:t>8,33</w:t>
            </w:r>
          </w:p>
        </w:tc>
        <w:tc>
          <w:tcPr>
            <w:tcW w:w="1020" w:type="dxa"/>
            <w:tcBorders>
              <w:top w:val="nil"/>
              <w:left w:val="nil"/>
              <w:bottom w:val="single" w:sz="4" w:space="0" w:color="auto"/>
              <w:right w:val="nil"/>
            </w:tcBorders>
            <w:shd w:val="clear" w:color="auto" w:fill="D9E1F2"/>
            <w:vAlign w:val="center"/>
            <w:hideMark/>
          </w:tcPr>
          <w:p w14:paraId="310BC996" w14:textId="77777777" w:rsidR="00C13A67" w:rsidRPr="00E127E4" w:rsidRDefault="00C13A67" w:rsidP="00E127E4">
            <w:pPr>
              <w:spacing w:before="0" w:after="0"/>
              <w:rPr>
                <w:rFonts w:cs="Arial"/>
                <w:sz w:val="18"/>
                <w:szCs w:val="18"/>
                <w:lang w:val="fr-FR"/>
              </w:rPr>
            </w:pPr>
            <w:r w:rsidRPr="00E127E4">
              <w:rPr>
                <w:rFonts w:cs="Arial"/>
                <w:sz w:val="18"/>
                <w:szCs w:val="18"/>
                <w:lang w:val="fr-FR"/>
              </w:rPr>
              <w:t>1</w:t>
            </w:r>
          </w:p>
        </w:tc>
        <w:tc>
          <w:tcPr>
            <w:tcW w:w="1020" w:type="dxa"/>
            <w:tcBorders>
              <w:top w:val="nil"/>
              <w:left w:val="nil"/>
              <w:bottom w:val="single" w:sz="4" w:space="0" w:color="auto"/>
              <w:right w:val="single" w:sz="8" w:space="0" w:color="auto"/>
            </w:tcBorders>
            <w:shd w:val="clear" w:color="auto" w:fill="D9E1F2"/>
            <w:vAlign w:val="center"/>
            <w:hideMark/>
          </w:tcPr>
          <w:p w14:paraId="2C415D87" w14:textId="77777777" w:rsidR="00C13A67" w:rsidRPr="00E127E4" w:rsidRDefault="00C13A67" w:rsidP="00E127E4">
            <w:pPr>
              <w:spacing w:before="0" w:after="0"/>
              <w:rPr>
                <w:rFonts w:cs="Arial"/>
                <w:sz w:val="18"/>
                <w:szCs w:val="18"/>
                <w:lang w:val="fr-FR"/>
              </w:rPr>
            </w:pPr>
            <w:r w:rsidRPr="00E127E4">
              <w:rPr>
                <w:rFonts w:cs="Arial"/>
                <w:sz w:val="18"/>
                <w:szCs w:val="18"/>
                <w:lang w:val="fr-FR"/>
              </w:rPr>
              <w:t>8,33</w:t>
            </w:r>
          </w:p>
        </w:tc>
        <w:tc>
          <w:tcPr>
            <w:tcW w:w="1020" w:type="dxa"/>
            <w:tcBorders>
              <w:top w:val="nil"/>
              <w:left w:val="nil"/>
              <w:bottom w:val="single" w:sz="4" w:space="0" w:color="auto"/>
              <w:right w:val="nil"/>
            </w:tcBorders>
            <w:shd w:val="clear" w:color="auto" w:fill="D9E1F2"/>
            <w:vAlign w:val="center"/>
            <w:hideMark/>
          </w:tcPr>
          <w:p w14:paraId="62ADDC4F" w14:textId="77777777" w:rsidR="00C13A67" w:rsidRPr="00E127E4" w:rsidRDefault="00C13A67" w:rsidP="00E127E4">
            <w:pPr>
              <w:spacing w:before="0" w:after="0"/>
              <w:rPr>
                <w:rFonts w:cs="Arial"/>
                <w:sz w:val="18"/>
                <w:szCs w:val="18"/>
                <w:lang w:val="fr-FR"/>
              </w:rPr>
            </w:pPr>
            <w:r w:rsidRPr="00E127E4">
              <w:rPr>
                <w:rFonts w:cs="Arial"/>
                <w:sz w:val="18"/>
                <w:szCs w:val="18"/>
                <w:lang w:val="fr-FR"/>
              </w:rPr>
              <w:t>2</w:t>
            </w:r>
          </w:p>
        </w:tc>
        <w:tc>
          <w:tcPr>
            <w:tcW w:w="1020" w:type="dxa"/>
            <w:tcBorders>
              <w:top w:val="nil"/>
              <w:left w:val="nil"/>
              <w:bottom w:val="single" w:sz="4" w:space="0" w:color="auto"/>
              <w:right w:val="single" w:sz="8" w:space="0" w:color="auto"/>
            </w:tcBorders>
            <w:shd w:val="clear" w:color="auto" w:fill="D9E1F2"/>
            <w:vAlign w:val="center"/>
            <w:hideMark/>
          </w:tcPr>
          <w:p w14:paraId="42E99B7D" w14:textId="77777777" w:rsidR="00C13A67" w:rsidRPr="00E127E4" w:rsidRDefault="00C13A67" w:rsidP="00E127E4">
            <w:pPr>
              <w:spacing w:before="0" w:after="0"/>
              <w:rPr>
                <w:rFonts w:cs="Arial"/>
                <w:sz w:val="18"/>
                <w:szCs w:val="18"/>
                <w:lang w:val="fr-FR"/>
              </w:rPr>
            </w:pPr>
            <w:r w:rsidRPr="00E127E4">
              <w:rPr>
                <w:rFonts w:cs="Arial"/>
                <w:sz w:val="18"/>
                <w:szCs w:val="18"/>
                <w:lang w:val="fr-FR"/>
              </w:rPr>
              <w:t>8,33</w:t>
            </w:r>
          </w:p>
        </w:tc>
      </w:tr>
      <w:tr w:rsidR="00910FDA" w:rsidRPr="00910FDA" w14:paraId="2301BEF5" w14:textId="77777777" w:rsidTr="0B6AA9DB">
        <w:trPr>
          <w:trHeight w:val="300"/>
          <w:jc w:val="center"/>
        </w:trPr>
        <w:tc>
          <w:tcPr>
            <w:tcW w:w="0" w:type="auto"/>
            <w:vMerge/>
            <w:vAlign w:val="center"/>
            <w:hideMark/>
          </w:tcPr>
          <w:p w14:paraId="4CEE8CC1" w14:textId="77777777" w:rsidR="00C13A67" w:rsidRPr="00E127E4" w:rsidRDefault="00C13A67" w:rsidP="00E127E4">
            <w:pPr>
              <w:spacing w:before="0" w:after="0"/>
              <w:rPr>
                <w:rFonts w:cs="Arial"/>
                <w:b/>
                <w:bCs/>
                <w:sz w:val="18"/>
                <w:szCs w:val="18"/>
                <w:lang w:val="fr-FR"/>
              </w:rPr>
            </w:pPr>
          </w:p>
        </w:tc>
        <w:tc>
          <w:tcPr>
            <w:tcW w:w="1775" w:type="dxa"/>
            <w:tcBorders>
              <w:top w:val="nil"/>
              <w:left w:val="nil"/>
              <w:bottom w:val="single" w:sz="4" w:space="0" w:color="auto"/>
              <w:right w:val="single" w:sz="8" w:space="0" w:color="auto"/>
            </w:tcBorders>
            <w:shd w:val="clear" w:color="auto" w:fill="D9E1F2"/>
            <w:vAlign w:val="center"/>
            <w:hideMark/>
          </w:tcPr>
          <w:p w14:paraId="769AB774" w14:textId="77777777" w:rsidR="00C13A67" w:rsidRPr="00E127E4" w:rsidRDefault="00C13A67" w:rsidP="00E127E4">
            <w:pPr>
              <w:spacing w:before="0" w:after="0"/>
              <w:rPr>
                <w:rFonts w:cs="Arial"/>
                <w:sz w:val="18"/>
                <w:szCs w:val="18"/>
                <w:lang w:val="fr-FR"/>
              </w:rPr>
            </w:pPr>
            <w:r w:rsidRPr="00E127E4">
              <w:rPr>
                <w:rFonts w:cs="Arial"/>
                <w:sz w:val="18"/>
                <w:szCs w:val="18"/>
                <w:lang w:val="fr-FR"/>
              </w:rPr>
              <w:t xml:space="preserve">Dry </w:t>
            </w:r>
            <w:proofErr w:type="spellStart"/>
            <w:r w:rsidRPr="00E127E4">
              <w:rPr>
                <w:rFonts w:cs="Arial"/>
                <w:sz w:val="18"/>
                <w:szCs w:val="18"/>
                <w:lang w:val="fr-FR"/>
              </w:rPr>
              <w:t>eye</w:t>
            </w:r>
            <w:proofErr w:type="spellEnd"/>
          </w:p>
        </w:tc>
        <w:tc>
          <w:tcPr>
            <w:tcW w:w="1063" w:type="dxa"/>
            <w:tcBorders>
              <w:top w:val="nil"/>
              <w:left w:val="nil"/>
              <w:bottom w:val="single" w:sz="4" w:space="0" w:color="auto"/>
              <w:right w:val="single" w:sz="8" w:space="0" w:color="auto"/>
            </w:tcBorders>
            <w:shd w:val="clear" w:color="auto" w:fill="D9E2F3"/>
            <w:vAlign w:val="center"/>
            <w:hideMark/>
          </w:tcPr>
          <w:p w14:paraId="287CDA33" w14:textId="33331987" w:rsidR="00C13A67" w:rsidRPr="00E127E4" w:rsidRDefault="00A01238" w:rsidP="00E127E4">
            <w:pPr>
              <w:spacing w:before="0" w:after="0"/>
              <w:rPr>
                <w:rFonts w:cs="Arial"/>
                <w:sz w:val="18"/>
                <w:szCs w:val="18"/>
                <w:lang w:val="fr-FR"/>
              </w:rPr>
            </w:pPr>
            <w:r>
              <w:rPr>
                <w:rFonts w:cs="Arial"/>
                <w:sz w:val="18"/>
                <w:szCs w:val="18"/>
                <w:lang w:val="en-GB"/>
              </w:rPr>
              <w:t>Mild</w:t>
            </w:r>
          </w:p>
        </w:tc>
        <w:tc>
          <w:tcPr>
            <w:tcW w:w="1020" w:type="dxa"/>
            <w:tcBorders>
              <w:top w:val="nil"/>
              <w:left w:val="nil"/>
              <w:bottom w:val="single" w:sz="4" w:space="0" w:color="auto"/>
              <w:right w:val="nil"/>
            </w:tcBorders>
            <w:shd w:val="clear" w:color="auto" w:fill="D9E1F2"/>
            <w:vAlign w:val="center"/>
            <w:hideMark/>
          </w:tcPr>
          <w:p w14:paraId="58CB9025" w14:textId="77777777" w:rsidR="00C13A67" w:rsidRPr="00E127E4" w:rsidRDefault="00C13A67" w:rsidP="00E127E4">
            <w:pPr>
              <w:spacing w:before="0" w:after="0"/>
              <w:rPr>
                <w:rFonts w:cs="Arial"/>
                <w:sz w:val="18"/>
                <w:szCs w:val="18"/>
                <w:lang w:val="fr-FR"/>
              </w:rPr>
            </w:pPr>
            <w:r w:rsidRPr="00E127E4">
              <w:rPr>
                <w:rFonts w:cs="Arial"/>
                <w:sz w:val="18"/>
                <w:szCs w:val="18"/>
                <w:lang w:val="fr-FR"/>
              </w:rPr>
              <w:t>3</w:t>
            </w:r>
          </w:p>
        </w:tc>
        <w:tc>
          <w:tcPr>
            <w:tcW w:w="1020" w:type="dxa"/>
            <w:tcBorders>
              <w:top w:val="nil"/>
              <w:left w:val="nil"/>
              <w:bottom w:val="single" w:sz="4" w:space="0" w:color="auto"/>
              <w:right w:val="single" w:sz="8" w:space="0" w:color="auto"/>
            </w:tcBorders>
            <w:shd w:val="clear" w:color="auto" w:fill="D9E1F2"/>
            <w:vAlign w:val="center"/>
            <w:hideMark/>
          </w:tcPr>
          <w:p w14:paraId="1465CF6F" w14:textId="77777777" w:rsidR="00C13A67" w:rsidRPr="00E127E4" w:rsidRDefault="00C13A67" w:rsidP="00E127E4">
            <w:pPr>
              <w:spacing w:before="0" w:after="0"/>
              <w:rPr>
                <w:rFonts w:cs="Arial"/>
                <w:sz w:val="18"/>
                <w:szCs w:val="18"/>
                <w:lang w:val="fr-FR"/>
              </w:rPr>
            </w:pPr>
            <w:r w:rsidRPr="00E127E4">
              <w:rPr>
                <w:rFonts w:cs="Arial"/>
                <w:sz w:val="18"/>
                <w:szCs w:val="18"/>
                <w:lang w:val="fr-FR"/>
              </w:rPr>
              <w:t>25,00</w:t>
            </w:r>
          </w:p>
        </w:tc>
        <w:tc>
          <w:tcPr>
            <w:tcW w:w="1020" w:type="dxa"/>
            <w:tcBorders>
              <w:top w:val="nil"/>
              <w:left w:val="nil"/>
              <w:bottom w:val="single" w:sz="4" w:space="0" w:color="auto"/>
              <w:right w:val="nil"/>
            </w:tcBorders>
            <w:shd w:val="clear" w:color="auto" w:fill="D9E1F2"/>
            <w:vAlign w:val="center"/>
            <w:hideMark/>
          </w:tcPr>
          <w:p w14:paraId="20D38FB2" w14:textId="77777777" w:rsidR="00C13A67" w:rsidRPr="00E127E4" w:rsidRDefault="00C13A67" w:rsidP="00E127E4">
            <w:pPr>
              <w:spacing w:before="0" w:after="0"/>
              <w:rPr>
                <w:rFonts w:cs="Arial"/>
                <w:sz w:val="18"/>
                <w:szCs w:val="18"/>
                <w:lang w:val="fr-FR"/>
              </w:rPr>
            </w:pPr>
            <w:r w:rsidRPr="00E127E4">
              <w:rPr>
                <w:rFonts w:cs="Arial"/>
                <w:sz w:val="18"/>
                <w:szCs w:val="18"/>
                <w:lang w:val="fr-FR"/>
              </w:rPr>
              <w:t>3</w:t>
            </w:r>
          </w:p>
        </w:tc>
        <w:tc>
          <w:tcPr>
            <w:tcW w:w="1020" w:type="dxa"/>
            <w:tcBorders>
              <w:top w:val="nil"/>
              <w:left w:val="nil"/>
              <w:bottom w:val="single" w:sz="4" w:space="0" w:color="auto"/>
              <w:right w:val="single" w:sz="8" w:space="0" w:color="auto"/>
            </w:tcBorders>
            <w:shd w:val="clear" w:color="auto" w:fill="D9E1F2"/>
            <w:vAlign w:val="center"/>
            <w:hideMark/>
          </w:tcPr>
          <w:p w14:paraId="6F3C663E" w14:textId="77777777" w:rsidR="00C13A67" w:rsidRPr="00E127E4" w:rsidRDefault="00C13A67" w:rsidP="00E127E4">
            <w:pPr>
              <w:spacing w:before="0" w:after="0"/>
              <w:rPr>
                <w:rFonts w:cs="Arial"/>
                <w:sz w:val="18"/>
                <w:szCs w:val="18"/>
                <w:lang w:val="fr-FR"/>
              </w:rPr>
            </w:pPr>
            <w:r w:rsidRPr="00E127E4">
              <w:rPr>
                <w:rFonts w:cs="Arial"/>
                <w:sz w:val="18"/>
                <w:szCs w:val="18"/>
                <w:lang w:val="fr-FR"/>
              </w:rPr>
              <w:t>25,00</w:t>
            </w:r>
          </w:p>
        </w:tc>
        <w:tc>
          <w:tcPr>
            <w:tcW w:w="1020" w:type="dxa"/>
            <w:tcBorders>
              <w:top w:val="nil"/>
              <w:left w:val="nil"/>
              <w:bottom w:val="single" w:sz="4" w:space="0" w:color="auto"/>
              <w:right w:val="nil"/>
            </w:tcBorders>
            <w:shd w:val="clear" w:color="auto" w:fill="D9E1F2"/>
            <w:vAlign w:val="center"/>
            <w:hideMark/>
          </w:tcPr>
          <w:p w14:paraId="7B2B5CC5" w14:textId="77777777" w:rsidR="00C13A67" w:rsidRPr="00E127E4" w:rsidRDefault="00C13A67" w:rsidP="00E127E4">
            <w:pPr>
              <w:spacing w:before="0" w:after="0"/>
              <w:rPr>
                <w:rFonts w:cs="Arial"/>
                <w:sz w:val="18"/>
                <w:szCs w:val="18"/>
                <w:lang w:val="fr-FR"/>
              </w:rPr>
            </w:pPr>
            <w:r w:rsidRPr="00E127E4">
              <w:rPr>
                <w:rFonts w:cs="Arial"/>
                <w:sz w:val="18"/>
                <w:szCs w:val="18"/>
                <w:lang w:val="fr-FR"/>
              </w:rPr>
              <w:t>6</w:t>
            </w:r>
          </w:p>
        </w:tc>
        <w:tc>
          <w:tcPr>
            <w:tcW w:w="1020" w:type="dxa"/>
            <w:tcBorders>
              <w:top w:val="nil"/>
              <w:left w:val="nil"/>
              <w:bottom w:val="single" w:sz="4" w:space="0" w:color="auto"/>
              <w:right w:val="single" w:sz="8" w:space="0" w:color="auto"/>
            </w:tcBorders>
            <w:shd w:val="clear" w:color="auto" w:fill="D9E1F2"/>
            <w:vAlign w:val="center"/>
            <w:hideMark/>
          </w:tcPr>
          <w:p w14:paraId="4992E255" w14:textId="77777777" w:rsidR="00C13A67" w:rsidRPr="00E127E4" w:rsidRDefault="00C13A67" w:rsidP="00E127E4">
            <w:pPr>
              <w:spacing w:before="0" w:after="0"/>
              <w:rPr>
                <w:rFonts w:cs="Arial"/>
                <w:sz w:val="18"/>
                <w:szCs w:val="18"/>
                <w:lang w:val="fr-FR"/>
              </w:rPr>
            </w:pPr>
            <w:r w:rsidRPr="00E127E4">
              <w:rPr>
                <w:rFonts w:cs="Arial"/>
                <w:sz w:val="18"/>
                <w:szCs w:val="18"/>
                <w:lang w:val="fr-FR"/>
              </w:rPr>
              <w:t>25,00</w:t>
            </w:r>
          </w:p>
        </w:tc>
      </w:tr>
      <w:tr w:rsidR="00910FDA" w:rsidRPr="00910FDA" w14:paraId="638E5FA6" w14:textId="77777777" w:rsidTr="0B6AA9DB">
        <w:trPr>
          <w:trHeight w:val="315"/>
          <w:jc w:val="center"/>
        </w:trPr>
        <w:tc>
          <w:tcPr>
            <w:tcW w:w="0" w:type="auto"/>
            <w:vMerge/>
            <w:vAlign w:val="center"/>
            <w:hideMark/>
          </w:tcPr>
          <w:p w14:paraId="15077BF2" w14:textId="77777777" w:rsidR="00C13A67" w:rsidRPr="00E127E4" w:rsidRDefault="00C13A67" w:rsidP="00E127E4">
            <w:pPr>
              <w:spacing w:before="0" w:after="0"/>
              <w:rPr>
                <w:rFonts w:cs="Arial"/>
                <w:b/>
                <w:bCs/>
                <w:sz w:val="18"/>
                <w:szCs w:val="18"/>
                <w:lang w:val="fr-FR"/>
              </w:rPr>
            </w:pPr>
          </w:p>
        </w:tc>
        <w:tc>
          <w:tcPr>
            <w:tcW w:w="1775" w:type="dxa"/>
            <w:tcBorders>
              <w:top w:val="nil"/>
              <w:left w:val="nil"/>
              <w:bottom w:val="nil"/>
              <w:right w:val="single" w:sz="8" w:space="0" w:color="auto"/>
            </w:tcBorders>
            <w:shd w:val="clear" w:color="auto" w:fill="D9E1F2"/>
            <w:vAlign w:val="center"/>
            <w:hideMark/>
          </w:tcPr>
          <w:p w14:paraId="5B2ABC91" w14:textId="7541F5C2" w:rsidR="00C13A67" w:rsidRPr="00E127E4" w:rsidRDefault="00C13A67" w:rsidP="00E127E4">
            <w:pPr>
              <w:spacing w:before="0" w:after="0"/>
              <w:rPr>
                <w:rFonts w:cs="Arial"/>
                <w:sz w:val="18"/>
                <w:szCs w:val="18"/>
                <w:lang w:val="fr-FR"/>
              </w:rPr>
            </w:pPr>
            <w:r w:rsidRPr="00E127E4">
              <w:rPr>
                <w:rFonts w:cs="Arial"/>
                <w:sz w:val="18"/>
                <w:szCs w:val="18"/>
                <w:lang w:val="fr-FR"/>
              </w:rPr>
              <w:t>Chalazion</w:t>
            </w:r>
            <w:r w:rsidR="009F3385">
              <w:rPr>
                <w:rFonts w:cs="Arial"/>
                <w:sz w:val="18"/>
                <w:szCs w:val="18"/>
                <w:lang w:val="fr-FR"/>
              </w:rPr>
              <w:t xml:space="preserve"> (</w:t>
            </w:r>
            <w:proofErr w:type="spellStart"/>
            <w:r w:rsidR="009F3385">
              <w:rPr>
                <w:rFonts w:cs="Arial"/>
                <w:sz w:val="18"/>
                <w:szCs w:val="18"/>
                <w:lang w:val="fr-FR"/>
              </w:rPr>
              <w:t>eyelid</w:t>
            </w:r>
            <w:proofErr w:type="spellEnd"/>
            <w:r w:rsidR="009F3385">
              <w:rPr>
                <w:rFonts w:cs="Arial"/>
                <w:sz w:val="18"/>
                <w:szCs w:val="18"/>
                <w:lang w:val="fr-FR"/>
              </w:rPr>
              <w:t xml:space="preserve"> </w:t>
            </w:r>
            <w:proofErr w:type="spellStart"/>
            <w:r w:rsidR="009F3385">
              <w:rPr>
                <w:rFonts w:cs="Arial"/>
                <w:sz w:val="18"/>
                <w:szCs w:val="18"/>
                <w:lang w:val="fr-FR"/>
              </w:rPr>
              <w:t>cyst</w:t>
            </w:r>
            <w:proofErr w:type="spellEnd"/>
            <w:r w:rsidR="009F3385">
              <w:rPr>
                <w:rFonts w:cs="Arial"/>
                <w:sz w:val="18"/>
                <w:szCs w:val="18"/>
                <w:lang w:val="fr-FR"/>
              </w:rPr>
              <w:t>)</w:t>
            </w:r>
          </w:p>
        </w:tc>
        <w:tc>
          <w:tcPr>
            <w:tcW w:w="1063" w:type="dxa"/>
            <w:tcBorders>
              <w:top w:val="nil"/>
              <w:left w:val="nil"/>
              <w:bottom w:val="nil"/>
              <w:right w:val="single" w:sz="8" w:space="0" w:color="auto"/>
            </w:tcBorders>
            <w:shd w:val="clear" w:color="auto" w:fill="D9E1F2"/>
            <w:vAlign w:val="center"/>
            <w:hideMark/>
          </w:tcPr>
          <w:p w14:paraId="1190F5B9" w14:textId="4A672D7A" w:rsidR="00C13A67" w:rsidRPr="00E127E4" w:rsidRDefault="00A01238" w:rsidP="00E127E4">
            <w:pPr>
              <w:spacing w:before="0" w:after="0"/>
              <w:rPr>
                <w:rFonts w:cs="Arial"/>
                <w:sz w:val="18"/>
                <w:szCs w:val="18"/>
                <w:lang w:val="fr-FR"/>
              </w:rPr>
            </w:pPr>
            <w:r>
              <w:rPr>
                <w:rFonts w:cs="Arial"/>
                <w:sz w:val="18"/>
                <w:szCs w:val="18"/>
                <w:lang w:val="en-GB"/>
              </w:rPr>
              <w:t>Mild</w:t>
            </w:r>
          </w:p>
        </w:tc>
        <w:tc>
          <w:tcPr>
            <w:tcW w:w="1020" w:type="dxa"/>
            <w:shd w:val="clear" w:color="auto" w:fill="D9E1F2"/>
            <w:vAlign w:val="center"/>
            <w:hideMark/>
          </w:tcPr>
          <w:p w14:paraId="012F7508" w14:textId="77777777" w:rsidR="00C13A67" w:rsidRPr="00E127E4" w:rsidRDefault="00C13A67" w:rsidP="00E127E4">
            <w:pPr>
              <w:spacing w:before="0" w:after="0"/>
              <w:rPr>
                <w:rFonts w:cs="Arial"/>
                <w:sz w:val="18"/>
                <w:szCs w:val="18"/>
                <w:lang w:val="fr-FR"/>
              </w:rPr>
            </w:pPr>
            <w:r w:rsidRPr="00E127E4">
              <w:rPr>
                <w:rFonts w:cs="Arial"/>
                <w:sz w:val="18"/>
                <w:szCs w:val="18"/>
                <w:lang w:val="fr-FR"/>
              </w:rPr>
              <w:t>1</w:t>
            </w:r>
          </w:p>
        </w:tc>
        <w:tc>
          <w:tcPr>
            <w:tcW w:w="1020" w:type="dxa"/>
            <w:tcBorders>
              <w:top w:val="nil"/>
              <w:left w:val="nil"/>
              <w:bottom w:val="nil"/>
              <w:right w:val="single" w:sz="8" w:space="0" w:color="auto"/>
            </w:tcBorders>
            <w:shd w:val="clear" w:color="auto" w:fill="D9E1F2"/>
            <w:vAlign w:val="center"/>
            <w:hideMark/>
          </w:tcPr>
          <w:p w14:paraId="14A95793" w14:textId="77777777" w:rsidR="00C13A67" w:rsidRPr="00E127E4" w:rsidRDefault="00C13A67" w:rsidP="00E127E4">
            <w:pPr>
              <w:spacing w:before="0" w:after="0"/>
              <w:rPr>
                <w:rFonts w:cs="Arial"/>
                <w:sz w:val="18"/>
                <w:szCs w:val="18"/>
                <w:lang w:val="fr-FR"/>
              </w:rPr>
            </w:pPr>
            <w:r w:rsidRPr="00E127E4">
              <w:rPr>
                <w:rFonts w:cs="Arial"/>
                <w:sz w:val="18"/>
                <w:szCs w:val="18"/>
                <w:lang w:val="fr-FR"/>
              </w:rPr>
              <w:t>8,33</w:t>
            </w:r>
          </w:p>
        </w:tc>
        <w:tc>
          <w:tcPr>
            <w:tcW w:w="1020" w:type="dxa"/>
            <w:shd w:val="clear" w:color="auto" w:fill="D9E1F2"/>
            <w:vAlign w:val="center"/>
            <w:hideMark/>
          </w:tcPr>
          <w:p w14:paraId="3F916790" w14:textId="77777777" w:rsidR="00C13A67" w:rsidRPr="00E127E4" w:rsidRDefault="00C13A67" w:rsidP="00E127E4">
            <w:pPr>
              <w:spacing w:before="0" w:after="0"/>
              <w:rPr>
                <w:rFonts w:cs="Arial"/>
                <w:sz w:val="18"/>
                <w:szCs w:val="18"/>
                <w:lang w:val="fr-FR"/>
              </w:rPr>
            </w:pPr>
            <w:r w:rsidRPr="00E127E4">
              <w:rPr>
                <w:rFonts w:cs="Arial"/>
                <w:sz w:val="18"/>
                <w:szCs w:val="18"/>
                <w:lang w:val="fr-FR"/>
              </w:rPr>
              <w:t>0</w:t>
            </w:r>
          </w:p>
        </w:tc>
        <w:tc>
          <w:tcPr>
            <w:tcW w:w="1020" w:type="dxa"/>
            <w:tcBorders>
              <w:top w:val="nil"/>
              <w:left w:val="nil"/>
              <w:bottom w:val="nil"/>
              <w:right w:val="single" w:sz="8" w:space="0" w:color="auto"/>
            </w:tcBorders>
            <w:shd w:val="clear" w:color="auto" w:fill="D9E1F2"/>
            <w:vAlign w:val="center"/>
            <w:hideMark/>
          </w:tcPr>
          <w:p w14:paraId="483ED764" w14:textId="77777777" w:rsidR="00C13A67" w:rsidRPr="00E127E4" w:rsidRDefault="00C13A67" w:rsidP="00E127E4">
            <w:pPr>
              <w:spacing w:before="0" w:after="0"/>
              <w:rPr>
                <w:rFonts w:cs="Arial"/>
                <w:sz w:val="18"/>
                <w:szCs w:val="18"/>
                <w:lang w:val="fr-FR"/>
              </w:rPr>
            </w:pPr>
            <w:r w:rsidRPr="00E127E4">
              <w:rPr>
                <w:rFonts w:cs="Arial"/>
                <w:sz w:val="18"/>
                <w:szCs w:val="18"/>
                <w:lang w:val="fr-FR"/>
              </w:rPr>
              <w:t>0,00</w:t>
            </w:r>
          </w:p>
        </w:tc>
        <w:tc>
          <w:tcPr>
            <w:tcW w:w="1020" w:type="dxa"/>
            <w:shd w:val="clear" w:color="auto" w:fill="D9E1F2"/>
            <w:vAlign w:val="center"/>
            <w:hideMark/>
          </w:tcPr>
          <w:p w14:paraId="2DD9F1D8" w14:textId="77777777" w:rsidR="00C13A67" w:rsidRPr="00E127E4" w:rsidRDefault="00C13A67" w:rsidP="00E127E4">
            <w:pPr>
              <w:spacing w:before="0" w:after="0"/>
              <w:rPr>
                <w:rFonts w:cs="Arial"/>
                <w:sz w:val="18"/>
                <w:szCs w:val="18"/>
                <w:lang w:val="fr-FR"/>
              </w:rPr>
            </w:pPr>
            <w:r w:rsidRPr="00E127E4">
              <w:rPr>
                <w:rFonts w:cs="Arial"/>
                <w:sz w:val="18"/>
                <w:szCs w:val="18"/>
                <w:lang w:val="fr-FR"/>
              </w:rPr>
              <w:t>1</w:t>
            </w:r>
          </w:p>
        </w:tc>
        <w:tc>
          <w:tcPr>
            <w:tcW w:w="1020" w:type="dxa"/>
            <w:tcBorders>
              <w:top w:val="nil"/>
              <w:left w:val="nil"/>
              <w:bottom w:val="nil"/>
              <w:right w:val="single" w:sz="8" w:space="0" w:color="auto"/>
            </w:tcBorders>
            <w:shd w:val="clear" w:color="auto" w:fill="D9E1F2"/>
            <w:vAlign w:val="center"/>
            <w:hideMark/>
          </w:tcPr>
          <w:p w14:paraId="1D1FAF22" w14:textId="77777777" w:rsidR="00C13A67" w:rsidRPr="00E127E4" w:rsidRDefault="00C13A67" w:rsidP="00E127E4">
            <w:pPr>
              <w:spacing w:before="0" w:after="0"/>
              <w:rPr>
                <w:rFonts w:cs="Arial"/>
                <w:sz w:val="18"/>
                <w:szCs w:val="18"/>
                <w:lang w:val="fr-FR"/>
              </w:rPr>
            </w:pPr>
            <w:r w:rsidRPr="00E127E4">
              <w:rPr>
                <w:rFonts w:cs="Arial"/>
                <w:sz w:val="18"/>
                <w:szCs w:val="18"/>
                <w:lang w:val="fr-FR"/>
              </w:rPr>
              <w:t>4,17</w:t>
            </w:r>
          </w:p>
        </w:tc>
      </w:tr>
      <w:tr w:rsidR="00910FDA" w:rsidRPr="00910FDA" w14:paraId="5F203EDB" w14:textId="77777777" w:rsidTr="0B6AA9DB">
        <w:trPr>
          <w:trHeight w:val="300"/>
          <w:jc w:val="center"/>
        </w:trPr>
        <w:tc>
          <w:tcPr>
            <w:tcW w:w="0" w:type="auto"/>
            <w:vMerge/>
            <w:vAlign w:val="center"/>
            <w:hideMark/>
          </w:tcPr>
          <w:p w14:paraId="67F85B43" w14:textId="77777777" w:rsidR="00C13A67" w:rsidRPr="00E127E4" w:rsidRDefault="00C13A67" w:rsidP="00E127E4">
            <w:pPr>
              <w:spacing w:before="0" w:after="0"/>
              <w:rPr>
                <w:rFonts w:cs="Arial"/>
                <w:b/>
                <w:bCs/>
                <w:sz w:val="18"/>
                <w:szCs w:val="18"/>
                <w:lang w:val="fr-FR"/>
              </w:rPr>
            </w:pPr>
          </w:p>
        </w:tc>
        <w:tc>
          <w:tcPr>
            <w:tcW w:w="1775" w:type="dxa"/>
            <w:tcBorders>
              <w:top w:val="nil"/>
              <w:left w:val="nil"/>
              <w:bottom w:val="single" w:sz="4" w:space="0" w:color="auto"/>
              <w:right w:val="single" w:sz="8" w:space="0" w:color="auto"/>
            </w:tcBorders>
            <w:shd w:val="clear" w:color="auto" w:fill="D9E1F2"/>
            <w:vAlign w:val="center"/>
            <w:hideMark/>
          </w:tcPr>
          <w:p w14:paraId="3DD21220" w14:textId="77777777" w:rsidR="00C13A67" w:rsidRPr="00E127E4" w:rsidRDefault="00C13A67" w:rsidP="00E127E4">
            <w:pPr>
              <w:spacing w:before="0" w:after="0"/>
              <w:rPr>
                <w:rFonts w:cs="Arial"/>
                <w:b/>
                <w:bCs/>
                <w:sz w:val="18"/>
                <w:szCs w:val="18"/>
                <w:lang w:val="fr-FR"/>
              </w:rPr>
            </w:pPr>
            <w:r w:rsidRPr="00E127E4">
              <w:rPr>
                <w:rFonts w:cs="Arial"/>
                <w:b/>
                <w:bCs/>
                <w:sz w:val="18"/>
                <w:szCs w:val="18"/>
                <w:lang w:val="fr-FR"/>
              </w:rPr>
              <w:t> </w:t>
            </w:r>
          </w:p>
        </w:tc>
        <w:tc>
          <w:tcPr>
            <w:tcW w:w="1063" w:type="dxa"/>
            <w:tcBorders>
              <w:top w:val="nil"/>
              <w:left w:val="nil"/>
              <w:bottom w:val="single" w:sz="4" w:space="0" w:color="auto"/>
              <w:right w:val="single" w:sz="8" w:space="0" w:color="auto"/>
            </w:tcBorders>
            <w:shd w:val="clear" w:color="auto" w:fill="D9E1F2"/>
            <w:vAlign w:val="center"/>
            <w:hideMark/>
          </w:tcPr>
          <w:p w14:paraId="3F0E27F9" w14:textId="73488E90" w:rsidR="00C13A67" w:rsidRPr="00E127E4" w:rsidRDefault="00A01238" w:rsidP="00E127E4">
            <w:pPr>
              <w:spacing w:before="0" w:after="0"/>
              <w:rPr>
                <w:rFonts w:cs="Arial"/>
                <w:sz w:val="18"/>
                <w:szCs w:val="18"/>
                <w:lang w:val="fr-FR"/>
              </w:rPr>
            </w:pPr>
            <w:proofErr w:type="spellStart"/>
            <w:r>
              <w:rPr>
                <w:rFonts w:cs="Arial"/>
                <w:sz w:val="18"/>
                <w:szCs w:val="18"/>
                <w:lang w:val="fr-FR"/>
              </w:rPr>
              <w:t>Moderate</w:t>
            </w:r>
            <w:proofErr w:type="spellEnd"/>
          </w:p>
        </w:tc>
        <w:tc>
          <w:tcPr>
            <w:tcW w:w="1020" w:type="dxa"/>
            <w:tcBorders>
              <w:top w:val="nil"/>
              <w:left w:val="nil"/>
              <w:bottom w:val="single" w:sz="4" w:space="0" w:color="auto"/>
              <w:right w:val="nil"/>
            </w:tcBorders>
            <w:shd w:val="clear" w:color="auto" w:fill="D9E1F2"/>
            <w:vAlign w:val="center"/>
            <w:hideMark/>
          </w:tcPr>
          <w:p w14:paraId="1D2046D6" w14:textId="77777777" w:rsidR="00C13A67" w:rsidRPr="00E127E4" w:rsidRDefault="00C13A67" w:rsidP="00E127E4">
            <w:pPr>
              <w:spacing w:before="0" w:after="0"/>
              <w:rPr>
                <w:rFonts w:cs="Arial"/>
                <w:sz w:val="18"/>
                <w:szCs w:val="18"/>
                <w:lang w:val="fr-FR"/>
              </w:rPr>
            </w:pPr>
            <w:r w:rsidRPr="00E127E4">
              <w:rPr>
                <w:rFonts w:cs="Arial"/>
                <w:sz w:val="18"/>
                <w:szCs w:val="18"/>
                <w:lang w:val="fr-FR"/>
              </w:rPr>
              <w:t>0</w:t>
            </w:r>
          </w:p>
        </w:tc>
        <w:tc>
          <w:tcPr>
            <w:tcW w:w="1020" w:type="dxa"/>
            <w:tcBorders>
              <w:top w:val="nil"/>
              <w:left w:val="nil"/>
              <w:bottom w:val="single" w:sz="4" w:space="0" w:color="auto"/>
              <w:right w:val="single" w:sz="8" w:space="0" w:color="auto"/>
            </w:tcBorders>
            <w:shd w:val="clear" w:color="auto" w:fill="D9E1F2"/>
            <w:vAlign w:val="center"/>
            <w:hideMark/>
          </w:tcPr>
          <w:p w14:paraId="7A4A4F3D" w14:textId="77777777" w:rsidR="00C13A67" w:rsidRPr="00E127E4" w:rsidRDefault="00C13A67" w:rsidP="00E127E4">
            <w:pPr>
              <w:spacing w:before="0" w:after="0"/>
              <w:rPr>
                <w:rFonts w:cs="Arial"/>
                <w:sz w:val="18"/>
                <w:szCs w:val="18"/>
                <w:lang w:val="fr-FR"/>
              </w:rPr>
            </w:pPr>
            <w:r w:rsidRPr="00E127E4">
              <w:rPr>
                <w:rFonts w:cs="Arial"/>
                <w:sz w:val="18"/>
                <w:szCs w:val="18"/>
                <w:lang w:val="fr-FR"/>
              </w:rPr>
              <w:t>0,00</w:t>
            </w:r>
          </w:p>
        </w:tc>
        <w:tc>
          <w:tcPr>
            <w:tcW w:w="1020" w:type="dxa"/>
            <w:tcBorders>
              <w:top w:val="nil"/>
              <w:left w:val="nil"/>
              <w:bottom w:val="single" w:sz="4" w:space="0" w:color="auto"/>
              <w:right w:val="nil"/>
            </w:tcBorders>
            <w:shd w:val="clear" w:color="auto" w:fill="D9E1F2"/>
            <w:vAlign w:val="center"/>
            <w:hideMark/>
          </w:tcPr>
          <w:p w14:paraId="0FCECCA7" w14:textId="77777777" w:rsidR="00C13A67" w:rsidRPr="00E127E4" w:rsidRDefault="00C13A67" w:rsidP="00E127E4">
            <w:pPr>
              <w:spacing w:before="0" w:after="0"/>
              <w:rPr>
                <w:rFonts w:cs="Arial"/>
                <w:sz w:val="18"/>
                <w:szCs w:val="18"/>
                <w:lang w:val="fr-FR"/>
              </w:rPr>
            </w:pPr>
            <w:r w:rsidRPr="00E127E4">
              <w:rPr>
                <w:rFonts w:cs="Arial"/>
                <w:sz w:val="18"/>
                <w:szCs w:val="18"/>
                <w:lang w:val="fr-FR"/>
              </w:rPr>
              <w:t>1</w:t>
            </w:r>
          </w:p>
        </w:tc>
        <w:tc>
          <w:tcPr>
            <w:tcW w:w="1020" w:type="dxa"/>
            <w:tcBorders>
              <w:top w:val="nil"/>
              <w:left w:val="nil"/>
              <w:bottom w:val="single" w:sz="4" w:space="0" w:color="auto"/>
              <w:right w:val="single" w:sz="8" w:space="0" w:color="auto"/>
            </w:tcBorders>
            <w:shd w:val="clear" w:color="auto" w:fill="D9E1F2"/>
            <w:vAlign w:val="center"/>
            <w:hideMark/>
          </w:tcPr>
          <w:p w14:paraId="0B8DCEF4" w14:textId="77777777" w:rsidR="00C13A67" w:rsidRPr="00E127E4" w:rsidRDefault="00C13A67" w:rsidP="00E127E4">
            <w:pPr>
              <w:spacing w:before="0" w:after="0"/>
              <w:rPr>
                <w:rFonts w:cs="Arial"/>
                <w:sz w:val="18"/>
                <w:szCs w:val="18"/>
                <w:lang w:val="fr-FR"/>
              </w:rPr>
            </w:pPr>
            <w:r w:rsidRPr="00E127E4">
              <w:rPr>
                <w:rFonts w:cs="Arial"/>
                <w:sz w:val="18"/>
                <w:szCs w:val="18"/>
                <w:lang w:val="fr-FR"/>
              </w:rPr>
              <w:t>8,33</w:t>
            </w:r>
          </w:p>
        </w:tc>
        <w:tc>
          <w:tcPr>
            <w:tcW w:w="1020" w:type="dxa"/>
            <w:tcBorders>
              <w:top w:val="nil"/>
              <w:left w:val="nil"/>
              <w:bottom w:val="single" w:sz="4" w:space="0" w:color="auto"/>
              <w:right w:val="nil"/>
            </w:tcBorders>
            <w:shd w:val="clear" w:color="auto" w:fill="D9E1F2"/>
            <w:vAlign w:val="center"/>
            <w:hideMark/>
          </w:tcPr>
          <w:p w14:paraId="5A492787" w14:textId="77777777" w:rsidR="00C13A67" w:rsidRPr="00E127E4" w:rsidRDefault="00C13A67" w:rsidP="00E127E4">
            <w:pPr>
              <w:spacing w:before="0" w:after="0"/>
              <w:rPr>
                <w:rFonts w:cs="Arial"/>
                <w:sz w:val="18"/>
                <w:szCs w:val="18"/>
                <w:lang w:val="fr-FR"/>
              </w:rPr>
            </w:pPr>
            <w:r w:rsidRPr="00E127E4">
              <w:rPr>
                <w:rFonts w:cs="Arial"/>
                <w:sz w:val="18"/>
                <w:szCs w:val="18"/>
                <w:lang w:val="fr-FR"/>
              </w:rPr>
              <w:t>1</w:t>
            </w:r>
          </w:p>
        </w:tc>
        <w:tc>
          <w:tcPr>
            <w:tcW w:w="1020" w:type="dxa"/>
            <w:tcBorders>
              <w:top w:val="nil"/>
              <w:left w:val="nil"/>
              <w:bottom w:val="single" w:sz="4" w:space="0" w:color="auto"/>
              <w:right w:val="single" w:sz="8" w:space="0" w:color="auto"/>
            </w:tcBorders>
            <w:shd w:val="clear" w:color="auto" w:fill="D9E1F2"/>
            <w:vAlign w:val="center"/>
            <w:hideMark/>
          </w:tcPr>
          <w:p w14:paraId="437E4B6C" w14:textId="77777777" w:rsidR="00C13A67" w:rsidRPr="00E127E4" w:rsidRDefault="00C13A67" w:rsidP="00E127E4">
            <w:pPr>
              <w:spacing w:before="0" w:after="0"/>
              <w:rPr>
                <w:rFonts w:cs="Arial"/>
                <w:sz w:val="18"/>
                <w:szCs w:val="18"/>
                <w:lang w:val="fr-FR"/>
              </w:rPr>
            </w:pPr>
            <w:r w:rsidRPr="00E127E4">
              <w:rPr>
                <w:rFonts w:cs="Arial"/>
                <w:sz w:val="18"/>
                <w:szCs w:val="18"/>
                <w:lang w:val="fr-FR"/>
              </w:rPr>
              <w:t>4,17</w:t>
            </w:r>
          </w:p>
        </w:tc>
      </w:tr>
      <w:tr w:rsidR="00910FDA" w:rsidRPr="00910FDA" w14:paraId="2CA75117" w14:textId="77777777" w:rsidTr="0B6AA9DB">
        <w:trPr>
          <w:trHeight w:val="300"/>
          <w:jc w:val="center"/>
        </w:trPr>
        <w:tc>
          <w:tcPr>
            <w:tcW w:w="0" w:type="auto"/>
            <w:vMerge/>
            <w:vAlign w:val="center"/>
            <w:hideMark/>
          </w:tcPr>
          <w:p w14:paraId="7318427A" w14:textId="77777777" w:rsidR="00C13A67" w:rsidRPr="00E127E4" w:rsidRDefault="00C13A67" w:rsidP="00E127E4">
            <w:pPr>
              <w:spacing w:before="0" w:after="0"/>
              <w:rPr>
                <w:rFonts w:cs="Arial"/>
                <w:b/>
                <w:bCs/>
                <w:sz w:val="18"/>
                <w:szCs w:val="18"/>
                <w:lang w:val="fr-FR"/>
              </w:rPr>
            </w:pPr>
          </w:p>
        </w:tc>
        <w:tc>
          <w:tcPr>
            <w:tcW w:w="1775" w:type="dxa"/>
            <w:tcBorders>
              <w:top w:val="nil"/>
              <w:left w:val="nil"/>
              <w:bottom w:val="single" w:sz="4" w:space="0" w:color="auto"/>
              <w:right w:val="single" w:sz="8" w:space="0" w:color="auto"/>
            </w:tcBorders>
            <w:shd w:val="clear" w:color="auto" w:fill="D9E1F2"/>
            <w:vAlign w:val="center"/>
            <w:hideMark/>
          </w:tcPr>
          <w:p w14:paraId="04BB4A3F" w14:textId="77777777" w:rsidR="00C13A67" w:rsidRPr="00E127E4" w:rsidRDefault="00C13A67" w:rsidP="00E127E4">
            <w:pPr>
              <w:spacing w:before="0" w:after="0"/>
              <w:rPr>
                <w:rFonts w:cs="Arial"/>
                <w:sz w:val="18"/>
                <w:szCs w:val="18"/>
                <w:lang w:val="fr-FR"/>
              </w:rPr>
            </w:pPr>
            <w:proofErr w:type="spellStart"/>
            <w:r w:rsidRPr="00E127E4">
              <w:rPr>
                <w:rFonts w:cs="Arial"/>
                <w:sz w:val="18"/>
                <w:szCs w:val="18"/>
                <w:lang w:val="fr-FR"/>
              </w:rPr>
              <w:t>Watering</w:t>
            </w:r>
            <w:proofErr w:type="spellEnd"/>
            <w:r w:rsidRPr="00E127E4">
              <w:rPr>
                <w:rFonts w:cs="Arial"/>
                <w:sz w:val="18"/>
                <w:szCs w:val="18"/>
                <w:lang w:val="fr-FR"/>
              </w:rPr>
              <w:t xml:space="preserve"> </w:t>
            </w:r>
            <w:proofErr w:type="spellStart"/>
            <w:r w:rsidRPr="00E127E4">
              <w:rPr>
                <w:rFonts w:cs="Arial"/>
                <w:sz w:val="18"/>
                <w:szCs w:val="18"/>
                <w:lang w:val="fr-FR"/>
              </w:rPr>
              <w:t>eyes</w:t>
            </w:r>
            <w:proofErr w:type="spellEnd"/>
          </w:p>
        </w:tc>
        <w:tc>
          <w:tcPr>
            <w:tcW w:w="1063" w:type="dxa"/>
            <w:tcBorders>
              <w:top w:val="nil"/>
              <w:left w:val="nil"/>
              <w:bottom w:val="single" w:sz="4" w:space="0" w:color="auto"/>
              <w:right w:val="single" w:sz="8" w:space="0" w:color="auto"/>
            </w:tcBorders>
            <w:shd w:val="clear" w:color="auto" w:fill="D9E2F3"/>
            <w:vAlign w:val="center"/>
            <w:hideMark/>
          </w:tcPr>
          <w:p w14:paraId="201BF32F" w14:textId="41922412" w:rsidR="00C13A67" w:rsidRPr="00E127E4" w:rsidRDefault="00A01238" w:rsidP="00E127E4">
            <w:pPr>
              <w:spacing w:before="0" w:after="0"/>
              <w:rPr>
                <w:rFonts w:cs="Arial"/>
                <w:sz w:val="18"/>
                <w:szCs w:val="18"/>
                <w:lang w:val="fr-FR"/>
              </w:rPr>
            </w:pPr>
            <w:r>
              <w:rPr>
                <w:rFonts w:cs="Arial"/>
                <w:sz w:val="18"/>
                <w:szCs w:val="18"/>
                <w:lang w:val="en-GB"/>
              </w:rPr>
              <w:t>Mild</w:t>
            </w:r>
          </w:p>
        </w:tc>
        <w:tc>
          <w:tcPr>
            <w:tcW w:w="1020" w:type="dxa"/>
            <w:tcBorders>
              <w:top w:val="nil"/>
              <w:left w:val="nil"/>
              <w:bottom w:val="single" w:sz="4" w:space="0" w:color="auto"/>
              <w:right w:val="nil"/>
            </w:tcBorders>
            <w:shd w:val="clear" w:color="auto" w:fill="D9E1F2"/>
            <w:vAlign w:val="center"/>
            <w:hideMark/>
          </w:tcPr>
          <w:p w14:paraId="6B4D1090" w14:textId="77777777" w:rsidR="00C13A67" w:rsidRPr="00E127E4" w:rsidRDefault="00C13A67" w:rsidP="00E127E4">
            <w:pPr>
              <w:spacing w:before="0" w:after="0"/>
              <w:rPr>
                <w:rFonts w:cs="Arial"/>
                <w:sz w:val="18"/>
                <w:szCs w:val="18"/>
                <w:lang w:val="fr-FR"/>
              </w:rPr>
            </w:pPr>
            <w:r w:rsidRPr="00E127E4">
              <w:rPr>
                <w:rFonts w:cs="Arial"/>
                <w:sz w:val="18"/>
                <w:szCs w:val="18"/>
                <w:lang w:val="fr-FR"/>
              </w:rPr>
              <w:t>0</w:t>
            </w:r>
          </w:p>
        </w:tc>
        <w:tc>
          <w:tcPr>
            <w:tcW w:w="1020" w:type="dxa"/>
            <w:tcBorders>
              <w:top w:val="nil"/>
              <w:left w:val="nil"/>
              <w:bottom w:val="single" w:sz="4" w:space="0" w:color="auto"/>
              <w:right w:val="single" w:sz="8" w:space="0" w:color="auto"/>
            </w:tcBorders>
            <w:shd w:val="clear" w:color="auto" w:fill="D9E1F2"/>
            <w:vAlign w:val="center"/>
            <w:hideMark/>
          </w:tcPr>
          <w:p w14:paraId="068150E3" w14:textId="77777777" w:rsidR="00C13A67" w:rsidRPr="00E127E4" w:rsidRDefault="00C13A67" w:rsidP="00E127E4">
            <w:pPr>
              <w:spacing w:before="0" w:after="0"/>
              <w:rPr>
                <w:rFonts w:cs="Arial"/>
                <w:sz w:val="18"/>
                <w:szCs w:val="18"/>
                <w:lang w:val="fr-FR"/>
              </w:rPr>
            </w:pPr>
            <w:r w:rsidRPr="00E127E4">
              <w:rPr>
                <w:rFonts w:cs="Arial"/>
                <w:sz w:val="18"/>
                <w:szCs w:val="18"/>
                <w:lang w:val="fr-FR"/>
              </w:rPr>
              <w:t>0,00</w:t>
            </w:r>
          </w:p>
        </w:tc>
        <w:tc>
          <w:tcPr>
            <w:tcW w:w="1020" w:type="dxa"/>
            <w:tcBorders>
              <w:top w:val="nil"/>
              <w:left w:val="nil"/>
              <w:bottom w:val="single" w:sz="4" w:space="0" w:color="auto"/>
              <w:right w:val="nil"/>
            </w:tcBorders>
            <w:shd w:val="clear" w:color="auto" w:fill="D9E1F2"/>
            <w:vAlign w:val="center"/>
            <w:hideMark/>
          </w:tcPr>
          <w:p w14:paraId="2A08CF96" w14:textId="77777777" w:rsidR="00C13A67" w:rsidRPr="00E127E4" w:rsidRDefault="00C13A67" w:rsidP="00E127E4">
            <w:pPr>
              <w:spacing w:before="0" w:after="0"/>
              <w:rPr>
                <w:rFonts w:cs="Arial"/>
                <w:sz w:val="18"/>
                <w:szCs w:val="18"/>
                <w:lang w:val="fr-FR"/>
              </w:rPr>
            </w:pPr>
            <w:r w:rsidRPr="00E127E4">
              <w:rPr>
                <w:rFonts w:cs="Arial"/>
                <w:sz w:val="18"/>
                <w:szCs w:val="18"/>
                <w:lang w:val="fr-FR"/>
              </w:rPr>
              <w:t>1</w:t>
            </w:r>
          </w:p>
        </w:tc>
        <w:tc>
          <w:tcPr>
            <w:tcW w:w="1020" w:type="dxa"/>
            <w:tcBorders>
              <w:top w:val="nil"/>
              <w:left w:val="nil"/>
              <w:bottom w:val="single" w:sz="4" w:space="0" w:color="auto"/>
              <w:right w:val="single" w:sz="8" w:space="0" w:color="auto"/>
            </w:tcBorders>
            <w:shd w:val="clear" w:color="auto" w:fill="D9E1F2"/>
            <w:vAlign w:val="center"/>
            <w:hideMark/>
          </w:tcPr>
          <w:p w14:paraId="2F106D08" w14:textId="77777777" w:rsidR="00C13A67" w:rsidRPr="00E127E4" w:rsidRDefault="00C13A67" w:rsidP="00E127E4">
            <w:pPr>
              <w:spacing w:before="0" w:after="0"/>
              <w:rPr>
                <w:rFonts w:cs="Arial"/>
                <w:sz w:val="18"/>
                <w:szCs w:val="18"/>
                <w:lang w:val="fr-FR"/>
              </w:rPr>
            </w:pPr>
            <w:r w:rsidRPr="00E127E4">
              <w:rPr>
                <w:rFonts w:cs="Arial"/>
                <w:sz w:val="18"/>
                <w:szCs w:val="18"/>
                <w:lang w:val="fr-FR"/>
              </w:rPr>
              <w:t>8,33</w:t>
            </w:r>
          </w:p>
        </w:tc>
        <w:tc>
          <w:tcPr>
            <w:tcW w:w="1020" w:type="dxa"/>
            <w:tcBorders>
              <w:top w:val="nil"/>
              <w:left w:val="nil"/>
              <w:bottom w:val="single" w:sz="4" w:space="0" w:color="auto"/>
              <w:right w:val="nil"/>
            </w:tcBorders>
            <w:shd w:val="clear" w:color="auto" w:fill="D9E1F2"/>
            <w:vAlign w:val="center"/>
            <w:hideMark/>
          </w:tcPr>
          <w:p w14:paraId="2433A6F2" w14:textId="77777777" w:rsidR="00C13A67" w:rsidRPr="00E127E4" w:rsidRDefault="00C13A67" w:rsidP="00E127E4">
            <w:pPr>
              <w:spacing w:before="0" w:after="0"/>
              <w:rPr>
                <w:rFonts w:cs="Arial"/>
                <w:sz w:val="18"/>
                <w:szCs w:val="18"/>
                <w:lang w:val="fr-FR"/>
              </w:rPr>
            </w:pPr>
            <w:r w:rsidRPr="00E127E4">
              <w:rPr>
                <w:rFonts w:cs="Arial"/>
                <w:sz w:val="18"/>
                <w:szCs w:val="18"/>
                <w:lang w:val="fr-FR"/>
              </w:rPr>
              <w:t>1</w:t>
            </w:r>
          </w:p>
        </w:tc>
        <w:tc>
          <w:tcPr>
            <w:tcW w:w="1020" w:type="dxa"/>
            <w:tcBorders>
              <w:top w:val="nil"/>
              <w:left w:val="nil"/>
              <w:bottom w:val="single" w:sz="4" w:space="0" w:color="auto"/>
              <w:right w:val="single" w:sz="8" w:space="0" w:color="auto"/>
            </w:tcBorders>
            <w:shd w:val="clear" w:color="auto" w:fill="D9E1F2"/>
            <w:vAlign w:val="center"/>
            <w:hideMark/>
          </w:tcPr>
          <w:p w14:paraId="6C985FFD" w14:textId="77777777" w:rsidR="00C13A67" w:rsidRPr="00E127E4" w:rsidRDefault="00C13A67" w:rsidP="00E127E4">
            <w:pPr>
              <w:spacing w:before="0" w:after="0"/>
              <w:rPr>
                <w:rFonts w:cs="Arial"/>
                <w:sz w:val="18"/>
                <w:szCs w:val="18"/>
                <w:lang w:val="fr-FR"/>
              </w:rPr>
            </w:pPr>
            <w:r w:rsidRPr="00E127E4">
              <w:rPr>
                <w:rFonts w:cs="Arial"/>
                <w:sz w:val="18"/>
                <w:szCs w:val="18"/>
                <w:lang w:val="fr-FR"/>
              </w:rPr>
              <w:t>4,17</w:t>
            </w:r>
          </w:p>
        </w:tc>
      </w:tr>
      <w:tr w:rsidR="00910FDA" w:rsidRPr="00910FDA" w14:paraId="7CF156FB" w14:textId="77777777" w:rsidTr="0B6AA9DB">
        <w:trPr>
          <w:trHeight w:val="315"/>
          <w:jc w:val="center"/>
        </w:trPr>
        <w:tc>
          <w:tcPr>
            <w:tcW w:w="0" w:type="auto"/>
            <w:vMerge/>
            <w:vAlign w:val="center"/>
            <w:hideMark/>
          </w:tcPr>
          <w:p w14:paraId="29DEB3A7" w14:textId="77777777" w:rsidR="00C13A67" w:rsidRPr="00E127E4" w:rsidRDefault="00C13A67" w:rsidP="00E127E4">
            <w:pPr>
              <w:spacing w:before="0" w:after="0"/>
              <w:rPr>
                <w:rFonts w:cs="Arial"/>
                <w:b/>
                <w:bCs/>
                <w:sz w:val="18"/>
                <w:szCs w:val="18"/>
                <w:lang w:val="fr-FR"/>
              </w:rPr>
            </w:pPr>
          </w:p>
        </w:tc>
        <w:tc>
          <w:tcPr>
            <w:tcW w:w="1775" w:type="dxa"/>
            <w:tcBorders>
              <w:top w:val="nil"/>
              <w:left w:val="nil"/>
              <w:bottom w:val="single" w:sz="8" w:space="0" w:color="auto"/>
              <w:right w:val="single" w:sz="8" w:space="0" w:color="auto"/>
            </w:tcBorders>
            <w:shd w:val="clear" w:color="auto" w:fill="D9E1F2"/>
            <w:vAlign w:val="center"/>
            <w:hideMark/>
          </w:tcPr>
          <w:p w14:paraId="5F9ECE68" w14:textId="77777777" w:rsidR="00C13A67" w:rsidRPr="00E127E4" w:rsidRDefault="00C13A67" w:rsidP="00E127E4">
            <w:pPr>
              <w:spacing w:before="0" w:after="0"/>
              <w:rPr>
                <w:rFonts w:cs="Arial"/>
                <w:sz w:val="18"/>
                <w:szCs w:val="18"/>
                <w:lang w:val="fr-FR"/>
              </w:rPr>
            </w:pPr>
            <w:proofErr w:type="spellStart"/>
            <w:r w:rsidRPr="00E127E4">
              <w:rPr>
                <w:rFonts w:cs="Arial"/>
                <w:sz w:val="18"/>
                <w:szCs w:val="18"/>
                <w:lang w:val="fr-FR"/>
              </w:rPr>
              <w:t>Photophobia</w:t>
            </w:r>
            <w:proofErr w:type="spellEnd"/>
          </w:p>
        </w:tc>
        <w:tc>
          <w:tcPr>
            <w:tcW w:w="1063" w:type="dxa"/>
            <w:tcBorders>
              <w:top w:val="nil"/>
              <w:left w:val="nil"/>
              <w:bottom w:val="single" w:sz="8" w:space="0" w:color="auto"/>
              <w:right w:val="single" w:sz="8" w:space="0" w:color="auto"/>
            </w:tcBorders>
            <w:shd w:val="clear" w:color="auto" w:fill="D9E2F3"/>
            <w:vAlign w:val="center"/>
            <w:hideMark/>
          </w:tcPr>
          <w:p w14:paraId="6A614338" w14:textId="1E7EA6D3" w:rsidR="00C13A67" w:rsidRPr="00E127E4" w:rsidRDefault="00A01238" w:rsidP="00E127E4">
            <w:pPr>
              <w:spacing w:before="0" w:after="0"/>
              <w:rPr>
                <w:rFonts w:cs="Arial"/>
                <w:sz w:val="18"/>
                <w:szCs w:val="18"/>
                <w:lang w:val="fr-FR"/>
              </w:rPr>
            </w:pPr>
            <w:r>
              <w:rPr>
                <w:rFonts w:cs="Arial"/>
                <w:sz w:val="18"/>
                <w:szCs w:val="18"/>
                <w:lang w:val="en-GB"/>
              </w:rPr>
              <w:t>Mild</w:t>
            </w:r>
          </w:p>
        </w:tc>
        <w:tc>
          <w:tcPr>
            <w:tcW w:w="1020" w:type="dxa"/>
            <w:tcBorders>
              <w:top w:val="nil"/>
              <w:left w:val="nil"/>
              <w:bottom w:val="single" w:sz="8" w:space="0" w:color="auto"/>
              <w:right w:val="nil"/>
            </w:tcBorders>
            <w:shd w:val="clear" w:color="auto" w:fill="D9E1F2"/>
            <w:vAlign w:val="center"/>
            <w:hideMark/>
          </w:tcPr>
          <w:p w14:paraId="305CBA93" w14:textId="77777777" w:rsidR="00C13A67" w:rsidRPr="00E127E4" w:rsidRDefault="00C13A67" w:rsidP="00E127E4">
            <w:pPr>
              <w:spacing w:before="0" w:after="0"/>
              <w:rPr>
                <w:rFonts w:cs="Arial"/>
                <w:sz w:val="18"/>
                <w:szCs w:val="18"/>
                <w:lang w:val="fr-FR"/>
              </w:rPr>
            </w:pPr>
            <w:r w:rsidRPr="00E127E4">
              <w:rPr>
                <w:rFonts w:cs="Arial"/>
                <w:sz w:val="18"/>
                <w:szCs w:val="18"/>
                <w:lang w:val="fr-FR"/>
              </w:rPr>
              <w:t>1</w:t>
            </w:r>
          </w:p>
        </w:tc>
        <w:tc>
          <w:tcPr>
            <w:tcW w:w="1020" w:type="dxa"/>
            <w:tcBorders>
              <w:top w:val="nil"/>
              <w:left w:val="nil"/>
              <w:bottom w:val="single" w:sz="8" w:space="0" w:color="auto"/>
              <w:right w:val="single" w:sz="8" w:space="0" w:color="auto"/>
            </w:tcBorders>
            <w:shd w:val="clear" w:color="auto" w:fill="D9E1F2"/>
            <w:vAlign w:val="center"/>
            <w:hideMark/>
          </w:tcPr>
          <w:p w14:paraId="706E5D36" w14:textId="77777777" w:rsidR="00C13A67" w:rsidRPr="00E127E4" w:rsidRDefault="00C13A67" w:rsidP="00E127E4">
            <w:pPr>
              <w:spacing w:before="0" w:after="0"/>
              <w:rPr>
                <w:rFonts w:cs="Arial"/>
                <w:sz w:val="18"/>
                <w:szCs w:val="18"/>
                <w:lang w:val="fr-FR"/>
              </w:rPr>
            </w:pPr>
            <w:r w:rsidRPr="00E127E4">
              <w:rPr>
                <w:rFonts w:cs="Arial"/>
                <w:sz w:val="18"/>
                <w:szCs w:val="18"/>
                <w:lang w:val="fr-FR"/>
              </w:rPr>
              <w:t>8,33</w:t>
            </w:r>
          </w:p>
        </w:tc>
        <w:tc>
          <w:tcPr>
            <w:tcW w:w="1020" w:type="dxa"/>
            <w:tcBorders>
              <w:top w:val="nil"/>
              <w:left w:val="nil"/>
              <w:bottom w:val="single" w:sz="8" w:space="0" w:color="auto"/>
              <w:right w:val="nil"/>
            </w:tcBorders>
            <w:shd w:val="clear" w:color="auto" w:fill="D9E1F2"/>
            <w:vAlign w:val="center"/>
            <w:hideMark/>
          </w:tcPr>
          <w:p w14:paraId="54FAC937" w14:textId="77777777" w:rsidR="00C13A67" w:rsidRPr="00E127E4" w:rsidRDefault="00C13A67" w:rsidP="00E127E4">
            <w:pPr>
              <w:spacing w:before="0" w:after="0"/>
              <w:rPr>
                <w:rFonts w:cs="Arial"/>
                <w:sz w:val="18"/>
                <w:szCs w:val="18"/>
                <w:lang w:val="fr-FR"/>
              </w:rPr>
            </w:pPr>
            <w:r w:rsidRPr="00E127E4">
              <w:rPr>
                <w:rFonts w:cs="Arial"/>
                <w:sz w:val="18"/>
                <w:szCs w:val="18"/>
                <w:lang w:val="fr-FR"/>
              </w:rPr>
              <w:t>0</w:t>
            </w:r>
          </w:p>
        </w:tc>
        <w:tc>
          <w:tcPr>
            <w:tcW w:w="1020" w:type="dxa"/>
            <w:tcBorders>
              <w:top w:val="nil"/>
              <w:left w:val="nil"/>
              <w:bottom w:val="single" w:sz="8" w:space="0" w:color="auto"/>
              <w:right w:val="single" w:sz="8" w:space="0" w:color="auto"/>
            </w:tcBorders>
            <w:shd w:val="clear" w:color="auto" w:fill="D9E1F2"/>
            <w:vAlign w:val="center"/>
            <w:hideMark/>
          </w:tcPr>
          <w:p w14:paraId="340632B3" w14:textId="77777777" w:rsidR="00C13A67" w:rsidRPr="00E127E4" w:rsidRDefault="00C13A67" w:rsidP="00E127E4">
            <w:pPr>
              <w:spacing w:before="0" w:after="0"/>
              <w:rPr>
                <w:rFonts w:cs="Arial"/>
                <w:sz w:val="18"/>
                <w:szCs w:val="18"/>
                <w:lang w:val="fr-FR"/>
              </w:rPr>
            </w:pPr>
            <w:r w:rsidRPr="00E127E4">
              <w:rPr>
                <w:rFonts w:cs="Arial"/>
                <w:sz w:val="18"/>
                <w:szCs w:val="18"/>
                <w:lang w:val="fr-FR"/>
              </w:rPr>
              <w:t>0,00</w:t>
            </w:r>
          </w:p>
        </w:tc>
        <w:tc>
          <w:tcPr>
            <w:tcW w:w="1020" w:type="dxa"/>
            <w:tcBorders>
              <w:top w:val="nil"/>
              <w:left w:val="nil"/>
              <w:bottom w:val="single" w:sz="8" w:space="0" w:color="auto"/>
              <w:right w:val="nil"/>
            </w:tcBorders>
            <w:shd w:val="clear" w:color="auto" w:fill="D9E1F2"/>
            <w:vAlign w:val="center"/>
            <w:hideMark/>
          </w:tcPr>
          <w:p w14:paraId="6CD3D032" w14:textId="77777777" w:rsidR="00C13A67" w:rsidRPr="00E127E4" w:rsidRDefault="00C13A67" w:rsidP="00E127E4">
            <w:pPr>
              <w:spacing w:before="0" w:after="0"/>
              <w:rPr>
                <w:rFonts w:cs="Arial"/>
                <w:sz w:val="18"/>
                <w:szCs w:val="18"/>
                <w:lang w:val="fr-FR"/>
              </w:rPr>
            </w:pPr>
            <w:r w:rsidRPr="00E127E4">
              <w:rPr>
                <w:rFonts w:cs="Arial"/>
                <w:sz w:val="18"/>
                <w:szCs w:val="18"/>
                <w:lang w:val="fr-FR"/>
              </w:rPr>
              <w:t>1</w:t>
            </w:r>
          </w:p>
        </w:tc>
        <w:tc>
          <w:tcPr>
            <w:tcW w:w="1020" w:type="dxa"/>
            <w:tcBorders>
              <w:top w:val="nil"/>
              <w:left w:val="nil"/>
              <w:bottom w:val="single" w:sz="8" w:space="0" w:color="auto"/>
              <w:right w:val="single" w:sz="8" w:space="0" w:color="auto"/>
            </w:tcBorders>
            <w:shd w:val="clear" w:color="auto" w:fill="D9E1F2"/>
            <w:vAlign w:val="center"/>
            <w:hideMark/>
          </w:tcPr>
          <w:p w14:paraId="14E6FFD5" w14:textId="77777777" w:rsidR="00C13A67" w:rsidRPr="00E127E4" w:rsidRDefault="00C13A67" w:rsidP="00E127E4">
            <w:pPr>
              <w:spacing w:before="0" w:after="0"/>
              <w:rPr>
                <w:rFonts w:cs="Arial"/>
                <w:sz w:val="18"/>
                <w:szCs w:val="18"/>
                <w:lang w:val="fr-FR"/>
              </w:rPr>
            </w:pPr>
            <w:r w:rsidRPr="00E127E4">
              <w:rPr>
                <w:rFonts w:cs="Arial"/>
                <w:sz w:val="18"/>
                <w:szCs w:val="18"/>
                <w:lang w:val="fr-FR"/>
              </w:rPr>
              <w:t>4,17</w:t>
            </w:r>
          </w:p>
        </w:tc>
      </w:tr>
      <w:tr w:rsidR="00910FDA" w:rsidRPr="00910FDA" w14:paraId="3141FD9C" w14:textId="77777777" w:rsidTr="0B6AA9DB">
        <w:trPr>
          <w:trHeight w:val="300"/>
          <w:jc w:val="center"/>
        </w:trPr>
        <w:tc>
          <w:tcPr>
            <w:tcW w:w="1686" w:type="dxa"/>
            <w:vMerge w:val="restart"/>
            <w:tcBorders>
              <w:top w:val="single" w:sz="8" w:space="0" w:color="auto"/>
              <w:left w:val="single" w:sz="8" w:space="0" w:color="auto"/>
              <w:bottom w:val="single" w:sz="8" w:space="0" w:color="000000" w:themeColor="text1"/>
              <w:right w:val="nil"/>
            </w:tcBorders>
            <w:shd w:val="clear" w:color="auto" w:fill="B4C6E7"/>
            <w:vAlign w:val="center"/>
            <w:hideMark/>
          </w:tcPr>
          <w:p w14:paraId="51A2DBC3" w14:textId="77777777" w:rsidR="00C13A67" w:rsidRPr="00E127E4" w:rsidRDefault="00C13A67" w:rsidP="00E127E4">
            <w:pPr>
              <w:spacing w:before="0" w:after="0"/>
              <w:rPr>
                <w:rFonts w:cs="Arial"/>
                <w:b/>
                <w:bCs/>
                <w:sz w:val="18"/>
                <w:szCs w:val="18"/>
                <w:lang w:val="fr-FR"/>
              </w:rPr>
            </w:pPr>
            <w:r w:rsidRPr="00E127E4">
              <w:rPr>
                <w:rFonts w:cs="Arial"/>
                <w:b/>
                <w:bCs/>
                <w:sz w:val="18"/>
                <w:szCs w:val="18"/>
                <w:lang w:val="fr-FR"/>
              </w:rPr>
              <w:t xml:space="preserve">Gastrointestinal </w:t>
            </w:r>
            <w:proofErr w:type="spellStart"/>
            <w:r w:rsidRPr="00E127E4">
              <w:rPr>
                <w:rFonts w:cs="Arial"/>
                <w:b/>
                <w:bCs/>
                <w:sz w:val="18"/>
                <w:szCs w:val="18"/>
                <w:lang w:val="fr-FR"/>
              </w:rPr>
              <w:t>disorders</w:t>
            </w:r>
            <w:proofErr w:type="spellEnd"/>
          </w:p>
        </w:tc>
        <w:tc>
          <w:tcPr>
            <w:tcW w:w="1775" w:type="dxa"/>
            <w:tcBorders>
              <w:top w:val="nil"/>
              <w:left w:val="nil"/>
              <w:bottom w:val="nil"/>
              <w:right w:val="single" w:sz="8" w:space="0" w:color="auto"/>
            </w:tcBorders>
            <w:shd w:val="clear" w:color="auto" w:fill="B4C6E7"/>
            <w:vAlign w:val="center"/>
            <w:hideMark/>
          </w:tcPr>
          <w:p w14:paraId="6FD595FD" w14:textId="0C0CE0F9" w:rsidR="00C13A67" w:rsidRPr="00E127E4" w:rsidRDefault="00C13A67" w:rsidP="00E127E4">
            <w:pPr>
              <w:spacing w:before="0" w:after="0"/>
              <w:rPr>
                <w:rFonts w:cs="Arial"/>
                <w:sz w:val="18"/>
                <w:szCs w:val="18"/>
                <w:lang w:val="fr-FR"/>
              </w:rPr>
            </w:pPr>
            <w:proofErr w:type="spellStart"/>
            <w:r w:rsidRPr="0B6AA9DB">
              <w:rPr>
                <w:rFonts w:cs="Arial"/>
                <w:sz w:val="18"/>
                <w:szCs w:val="18"/>
                <w:lang w:val="fr-FR"/>
              </w:rPr>
              <w:t>Gastroesophageal</w:t>
            </w:r>
            <w:proofErr w:type="spellEnd"/>
            <w:r w:rsidRPr="0B6AA9DB">
              <w:rPr>
                <w:rFonts w:cs="Arial"/>
                <w:sz w:val="18"/>
                <w:szCs w:val="18"/>
                <w:lang w:val="fr-FR"/>
              </w:rPr>
              <w:t xml:space="preserve"> reflux</w:t>
            </w:r>
            <w:r w:rsidR="3FB01A3C" w:rsidRPr="0B6AA9DB">
              <w:rPr>
                <w:rFonts w:cs="Arial"/>
                <w:sz w:val="18"/>
                <w:szCs w:val="18"/>
                <w:lang w:val="fr-FR"/>
              </w:rPr>
              <w:t xml:space="preserve"> (</w:t>
            </w:r>
            <w:proofErr w:type="spellStart"/>
            <w:r w:rsidR="3FB01A3C" w:rsidRPr="0B6AA9DB">
              <w:rPr>
                <w:rFonts w:cs="Arial"/>
                <w:sz w:val="18"/>
                <w:szCs w:val="18"/>
                <w:lang w:val="fr-FR"/>
              </w:rPr>
              <w:t>heartburn</w:t>
            </w:r>
            <w:proofErr w:type="spellEnd"/>
            <w:r w:rsidR="3FB01A3C" w:rsidRPr="0B6AA9DB">
              <w:rPr>
                <w:rFonts w:cs="Arial"/>
                <w:sz w:val="18"/>
                <w:szCs w:val="18"/>
                <w:lang w:val="fr-FR"/>
              </w:rPr>
              <w:t>)</w:t>
            </w:r>
          </w:p>
        </w:tc>
        <w:tc>
          <w:tcPr>
            <w:tcW w:w="1063" w:type="dxa"/>
            <w:tcBorders>
              <w:top w:val="nil"/>
              <w:left w:val="nil"/>
              <w:bottom w:val="nil"/>
              <w:right w:val="single" w:sz="8" w:space="0" w:color="auto"/>
            </w:tcBorders>
            <w:shd w:val="clear" w:color="auto" w:fill="B4C6E7"/>
            <w:vAlign w:val="center"/>
            <w:hideMark/>
          </w:tcPr>
          <w:p w14:paraId="6FE7F60E" w14:textId="7BD2AFC9" w:rsidR="00C13A67" w:rsidRPr="00E127E4" w:rsidRDefault="00A01238" w:rsidP="00E127E4">
            <w:pPr>
              <w:spacing w:before="0" w:after="0"/>
              <w:rPr>
                <w:rFonts w:cs="Arial"/>
                <w:sz w:val="18"/>
                <w:szCs w:val="18"/>
                <w:lang w:val="fr-FR"/>
              </w:rPr>
            </w:pPr>
            <w:r>
              <w:rPr>
                <w:rFonts w:cs="Arial"/>
                <w:sz w:val="18"/>
                <w:szCs w:val="18"/>
                <w:lang w:val="en-GB"/>
              </w:rPr>
              <w:t>Mild</w:t>
            </w:r>
          </w:p>
        </w:tc>
        <w:tc>
          <w:tcPr>
            <w:tcW w:w="1020" w:type="dxa"/>
            <w:shd w:val="clear" w:color="auto" w:fill="B4C6E7"/>
            <w:vAlign w:val="center"/>
            <w:hideMark/>
          </w:tcPr>
          <w:p w14:paraId="30D76DB3" w14:textId="77777777" w:rsidR="00C13A67" w:rsidRPr="00E127E4" w:rsidRDefault="00C13A67" w:rsidP="00E127E4">
            <w:pPr>
              <w:spacing w:before="0" w:after="0"/>
              <w:rPr>
                <w:rFonts w:cs="Arial"/>
                <w:sz w:val="18"/>
                <w:szCs w:val="18"/>
                <w:lang w:val="fr-FR"/>
              </w:rPr>
            </w:pPr>
            <w:r w:rsidRPr="00E127E4">
              <w:rPr>
                <w:rFonts w:cs="Arial"/>
                <w:sz w:val="18"/>
                <w:szCs w:val="18"/>
                <w:lang w:val="fr-FR"/>
              </w:rPr>
              <w:t>6</w:t>
            </w:r>
          </w:p>
        </w:tc>
        <w:tc>
          <w:tcPr>
            <w:tcW w:w="1020" w:type="dxa"/>
            <w:tcBorders>
              <w:top w:val="nil"/>
              <w:left w:val="nil"/>
              <w:bottom w:val="nil"/>
              <w:right w:val="single" w:sz="8" w:space="0" w:color="auto"/>
            </w:tcBorders>
            <w:shd w:val="clear" w:color="auto" w:fill="B4C6E7"/>
            <w:vAlign w:val="center"/>
            <w:hideMark/>
          </w:tcPr>
          <w:p w14:paraId="5398342F" w14:textId="77777777" w:rsidR="00C13A67" w:rsidRPr="00E127E4" w:rsidRDefault="00C13A67" w:rsidP="00E127E4">
            <w:pPr>
              <w:spacing w:before="0" w:after="0"/>
              <w:rPr>
                <w:rFonts w:cs="Arial"/>
                <w:sz w:val="18"/>
                <w:szCs w:val="18"/>
                <w:lang w:val="fr-FR"/>
              </w:rPr>
            </w:pPr>
            <w:r w:rsidRPr="00E127E4">
              <w:rPr>
                <w:rFonts w:cs="Arial"/>
                <w:sz w:val="18"/>
                <w:szCs w:val="18"/>
                <w:lang w:val="fr-FR"/>
              </w:rPr>
              <w:t>50,00</w:t>
            </w:r>
          </w:p>
        </w:tc>
        <w:tc>
          <w:tcPr>
            <w:tcW w:w="1020" w:type="dxa"/>
            <w:shd w:val="clear" w:color="auto" w:fill="B4C6E7"/>
            <w:vAlign w:val="center"/>
            <w:hideMark/>
          </w:tcPr>
          <w:p w14:paraId="1116C5D8" w14:textId="77777777" w:rsidR="00C13A67" w:rsidRPr="00E127E4" w:rsidRDefault="00C13A67" w:rsidP="00E127E4">
            <w:pPr>
              <w:spacing w:before="0" w:after="0"/>
              <w:rPr>
                <w:rFonts w:cs="Arial"/>
                <w:sz w:val="18"/>
                <w:szCs w:val="18"/>
                <w:lang w:val="fr-FR"/>
              </w:rPr>
            </w:pPr>
            <w:r w:rsidRPr="00E127E4">
              <w:rPr>
                <w:rFonts w:cs="Arial"/>
                <w:sz w:val="18"/>
                <w:szCs w:val="18"/>
                <w:lang w:val="fr-FR"/>
              </w:rPr>
              <w:t>6</w:t>
            </w:r>
          </w:p>
        </w:tc>
        <w:tc>
          <w:tcPr>
            <w:tcW w:w="1020" w:type="dxa"/>
            <w:tcBorders>
              <w:top w:val="nil"/>
              <w:left w:val="nil"/>
              <w:bottom w:val="nil"/>
              <w:right w:val="single" w:sz="8" w:space="0" w:color="auto"/>
            </w:tcBorders>
            <w:shd w:val="clear" w:color="auto" w:fill="B4C6E7"/>
            <w:vAlign w:val="center"/>
            <w:hideMark/>
          </w:tcPr>
          <w:p w14:paraId="31B0AFFC" w14:textId="77777777" w:rsidR="00C13A67" w:rsidRPr="00E127E4" w:rsidRDefault="00C13A67" w:rsidP="00E127E4">
            <w:pPr>
              <w:spacing w:before="0" w:after="0"/>
              <w:rPr>
                <w:rFonts w:cs="Arial"/>
                <w:sz w:val="18"/>
                <w:szCs w:val="18"/>
                <w:lang w:val="fr-FR"/>
              </w:rPr>
            </w:pPr>
            <w:r w:rsidRPr="00E127E4">
              <w:rPr>
                <w:rFonts w:cs="Arial"/>
                <w:sz w:val="18"/>
                <w:szCs w:val="18"/>
                <w:lang w:val="fr-FR"/>
              </w:rPr>
              <w:t>50,00</w:t>
            </w:r>
          </w:p>
        </w:tc>
        <w:tc>
          <w:tcPr>
            <w:tcW w:w="1020" w:type="dxa"/>
            <w:shd w:val="clear" w:color="auto" w:fill="B4C6E7"/>
            <w:vAlign w:val="center"/>
            <w:hideMark/>
          </w:tcPr>
          <w:p w14:paraId="625C1915" w14:textId="77777777" w:rsidR="00C13A67" w:rsidRPr="00E127E4" w:rsidRDefault="00C13A67" w:rsidP="00E127E4">
            <w:pPr>
              <w:spacing w:before="0" w:after="0"/>
              <w:rPr>
                <w:rFonts w:cs="Arial"/>
                <w:sz w:val="18"/>
                <w:szCs w:val="18"/>
                <w:lang w:val="fr-FR"/>
              </w:rPr>
            </w:pPr>
            <w:r w:rsidRPr="00E127E4">
              <w:rPr>
                <w:rFonts w:cs="Arial"/>
                <w:sz w:val="18"/>
                <w:szCs w:val="18"/>
                <w:lang w:val="fr-FR"/>
              </w:rPr>
              <w:t>12</w:t>
            </w:r>
          </w:p>
        </w:tc>
        <w:tc>
          <w:tcPr>
            <w:tcW w:w="1020" w:type="dxa"/>
            <w:tcBorders>
              <w:top w:val="nil"/>
              <w:left w:val="nil"/>
              <w:bottom w:val="nil"/>
              <w:right w:val="single" w:sz="8" w:space="0" w:color="auto"/>
            </w:tcBorders>
            <w:shd w:val="clear" w:color="auto" w:fill="B4C6E7"/>
            <w:vAlign w:val="center"/>
            <w:hideMark/>
          </w:tcPr>
          <w:p w14:paraId="023B1FDC" w14:textId="77777777" w:rsidR="00C13A67" w:rsidRPr="00E127E4" w:rsidRDefault="00C13A67" w:rsidP="00E127E4">
            <w:pPr>
              <w:spacing w:before="0" w:after="0"/>
              <w:rPr>
                <w:rFonts w:cs="Arial"/>
                <w:sz w:val="18"/>
                <w:szCs w:val="18"/>
                <w:lang w:val="fr-FR"/>
              </w:rPr>
            </w:pPr>
            <w:r w:rsidRPr="00E127E4">
              <w:rPr>
                <w:rFonts w:cs="Arial"/>
                <w:sz w:val="18"/>
                <w:szCs w:val="18"/>
                <w:lang w:val="fr-FR"/>
              </w:rPr>
              <w:t>50,00</w:t>
            </w:r>
          </w:p>
        </w:tc>
      </w:tr>
      <w:tr w:rsidR="00910FDA" w:rsidRPr="00910FDA" w14:paraId="6D133BE6" w14:textId="77777777" w:rsidTr="0B6AA9DB">
        <w:trPr>
          <w:trHeight w:val="300"/>
          <w:jc w:val="center"/>
        </w:trPr>
        <w:tc>
          <w:tcPr>
            <w:tcW w:w="0" w:type="auto"/>
            <w:vMerge/>
            <w:vAlign w:val="center"/>
            <w:hideMark/>
          </w:tcPr>
          <w:p w14:paraId="4BAB167A" w14:textId="77777777" w:rsidR="00C13A67" w:rsidRPr="00E127E4" w:rsidRDefault="00C13A67" w:rsidP="00E127E4">
            <w:pPr>
              <w:spacing w:before="0" w:after="0"/>
              <w:rPr>
                <w:rFonts w:cs="Arial"/>
                <w:b/>
                <w:bCs/>
                <w:sz w:val="18"/>
                <w:szCs w:val="18"/>
                <w:lang w:val="fr-FR"/>
              </w:rPr>
            </w:pPr>
          </w:p>
        </w:tc>
        <w:tc>
          <w:tcPr>
            <w:tcW w:w="1775" w:type="dxa"/>
            <w:tcBorders>
              <w:top w:val="nil"/>
              <w:left w:val="nil"/>
              <w:bottom w:val="single" w:sz="4" w:space="0" w:color="auto"/>
              <w:right w:val="single" w:sz="8" w:space="0" w:color="auto"/>
            </w:tcBorders>
            <w:shd w:val="clear" w:color="auto" w:fill="B4C6E7"/>
            <w:vAlign w:val="center"/>
            <w:hideMark/>
          </w:tcPr>
          <w:p w14:paraId="7D8A17C4" w14:textId="77777777" w:rsidR="00C13A67" w:rsidRPr="00E127E4" w:rsidRDefault="00C13A67" w:rsidP="00E127E4">
            <w:pPr>
              <w:spacing w:before="0" w:after="0"/>
              <w:rPr>
                <w:rFonts w:cs="Arial"/>
                <w:sz w:val="18"/>
                <w:szCs w:val="18"/>
                <w:lang w:val="fr-FR"/>
              </w:rPr>
            </w:pPr>
            <w:r w:rsidRPr="00E127E4">
              <w:rPr>
                <w:rFonts w:cs="Arial"/>
                <w:sz w:val="18"/>
                <w:szCs w:val="18"/>
                <w:lang w:val="fr-FR"/>
              </w:rPr>
              <w:t> </w:t>
            </w:r>
          </w:p>
        </w:tc>
        <w:tc>
          <w:tcPr>
            <w:tcW w:w="1063" w:type="dxa"/>
            <w:tcBorders>
              <w:top w:val="nil"/>
              <w:left w:val="nil"/>
              <w:bottom w:val="single" w:sz="4" w:space="0" w:color="auto"/>
              <w:right w:val="single" w:sz="8" w:space="0" w:color="auto"/>
            </w:tcBorders>
            <w:shd w:val="clear" w:color="auto" w:fill="B4C6E7"/>
            <w:vAlign w:val="center"/>
            <w:hideMark/>
          </w:tcPr>
          <w:p w14:paraId="35BEA50D" w14:textId="5CAEA8A1" w:rsidR="00C13A67" w:rsidRPr="00E127E4" w:rsidRDefault="009301DA" w:rsidP="00E127E4">
            <w:pPr>
              <w:spacing w:before="0" w:after="0"/>
              <w:rPr>
                <w:rFonts w:cs="Arial"/>
                <w:sz w:val="18"/>
                <w:szCs w:val="18"/>
                <w:lang w:val="fr-FR"/>
              </w:rPr>
            </w:pPr>
            <w:proofErr w:type="spellStart"/>
            <w:r>
              <w:rPr>
                <w:rFonts w:cs="Arial"/>
                <w:sz w:val="18"/>
                <w:szCs w:val="18"/>
                <w:lang w:val="fr-FR"/>
              </w:rPr>
              <w:t>Moderate</w:t>
            </w:r>
            <w:proofErr w:type="spellEnd"/>
          </w:p>
        </w:tc>
        <w:tc>
          <w:tcPr>
            <w:tcW w:w="1020" w:type="dxa"/>
            <w:tcBorders>
              <w:top w:val="nil"/>
              <w:left w:val="nil"/>
              <w:bottom w:val="single" w:sz="4" w:space="0" w:color="auto"/>
              <w:right w:val="nil"/>
            </w:tcBorders>
            <w:shd w:val="clear" w:color="auto" w:fill="B4C6E7"/>
            <w:vAlign w:val="center"/>
            <w:hideMark/>
          </w:tcPr>
          <w:p w14:paraId="6DCEBE75" w14:textId="77777777" w:rsidR="00C13A67" w:rsidRPr="00E127E4" w:rsidRDefault="00C13A67" w:rsidP="00E127E4">
            <w:pPr>
              <w:spacing w:before="0" w:after="0"/>
              <w:rPr>
                <w:rFonts w:cs="Arial"/>
                <w:sz w:val="18"/>
                <w:szCs w:val="18"/>
                <w:lang w:val="fr-FR"/>
              </w:rPr>
            </w:pPr>
            <w:r w:rsidRPr="00E127E4">
              <w:rPr>
                <w:rFonts w:cs="Arial"/>
                <w:sz w:val="18"/>
                <w:szCs w:val="18"/>
                <w:lang w:val="fr-FR"/>
              </w:rPr>
              <w:t>0</w:t>
            </w:r>
          </w:p>
        </w:tc>
        <w:tc>
          <w:tcPr>
            <w:tcW w:w="1020" w:type="dxa"/>
            <w:tcBorders>
              <w:top w:val="nil"/>
              <w:left w:val="nil"/>
              <w:bottom w:val="single" w:sz="4" w:space="0" w:color="auto"/>
              <w:right w:val="single" w:sz="8" w:space="0" w:color="auto"/>
            </w:tcBorders>
            <w:shd w:val="clear" w:color="auto" w:fill="B4C6E7"/>
            <w:vAlign w:val="center"/>
            <w:hideMark/>
          </w:tcPr>
          <w:p w14:paraId="2F6D8D6F" w14:textId="77777777" w:rsidR="00C13A67" w:rsidRPr="00E127E4" w:rsidRDefault="00C13A67" w:rsidP="00E127E4">
            <w:pPr>
              <w:spacing w:before="0" w:after="0"/>
              <w:rPr>
                <w:rFonts w:cs="Arial"/>
                <w:sz w:val="18"/>
                <w:szCs w:val="18"/>
                <w:lang w:val="fr-FR"/>
              </w:rPr>
            </w:pPr>
            <w:r w:rsidRPr="00E127E4">
              <w:rPr>
                <w:rFonts w:cs="Arial"/>
                <w:sz w:val="18"/>
                <w:szCs w:val="18"/>
                <w:lang w:val="fr-FR"/>
              </w:rPr>
              <w:t>0,00</w:t>
            </w:r>
          </w:p>
        </w:tc>
        <w:tc>
          <w:tcPr>
            <w:tcW w:w="1020" w:type="dxa"/>
            <w:tcBorders>
              <w:top w:val="nil"/>
              <w:left w:val="nil"/>
              <w:bottom w:val="single" w:sz="4" w:space="0" w:color="auto"/>
              <w:right w:val="nil"/>
            </w:tcBorders>
            <w:shd w:val="clear" w:color="auto" w:fill="B4C6E7"/>
            <w:vAlign w:val="center"/>
            <w:hideMark/>
          </w:tcPr>
          <w:p w14:paraId="18D7A9C7" w14:textId="77777777" w:rsidR="00C13A67" w:rsidRPr="00E127E4" w:rsidRDefault="00C13A67" w:rsidP="00E127E4">
            <w:pPr>
              <w:spacing w:before="0" w:after="0"/>
              <w:rPr>
                <w:rFonts w:cs="Arial"/>
                <w:sz w:val="18"/>
                <w:szCs w:val="18"/>
                <w:lang w:val="fr-FR"/>
              </w:rPr>
            </w:pPr>
            <w:r w:rsidRPr="00E127E4">
              <w:rPr>
                <w:rFonts w:cs="Arial"/>
                <w:sz w:val="18"/>
                <w:szCs w:val="18"/>
                <w:lang w:val="fr-FR"/>
              </w:rPr>
              <w:t>2</w:t>
            </w:r>
          </w:p>
        </w:tc>
        <w:tc>
          <w:tcPr>
            <w:tcW w:w="1020" w:type="dxa"/>
            <w:tcBorders>
              <w:top w:val="nil"/>
              <w:left w:val="nil"/>
              <w:bottom w:val="single" w:sz="4" w:space="0" w:color="auto"/>
              <w:right w:val="single" w:sz="8" w:space="0" w:color="auto"/>
            </w:tcBorders>
            <w:shd w:val="clear" w:color="auto" w:fill="B4C6E7"/>
            <w:vAlign w:val="center"/>
            <w:hideMark/>
          </w:tcPr>
          <w:p w14:paraId="2498F197" w14:textId="77777777" w:rsidR="00C13A67" w:rsidRPr="00E127E4" w:rsidRDefault="00C13A67" w:rsidP="00E127E4">
            <w:pPr>
              <w:spacing w:before="0" w:after="0"/>
              <w:rPr>
                <w:rFonts w:cs="Arial"/>
                <w:sz w:val="18"/>
                <w:szCs w:val="18"/>
                <w:lang w:val="fr-FR"/>
              </w:rPr>
            </w:pPr>
            <w:r w:rsidRPr="00E127E4">
              <w:rPr>
                <w:rFonts w:cs="Arial"/>
                <w:sz w:val="18"/>
                <w:szCs w:val="18"/>
                <w:lang w:val="fr-FR"/>
              </w:rPr>
              <w:t>16,67</w:t>
            </w:r>
          </w:p>
        </w:tc>
        <w:tc>
          <w:tcPr>
            <w:tcW w:w="1020" w:type="dxa"/>
            <w:tcBorders>
              <w:top w:val="nil"/>
              <w:left w:val="nil"/>
              <w:bottom w:val="single" w:sz="4" w:space="0" w:color="auto"/>
              <w:right w:val="nil"/>
            </w:tcBorders>
            <w:shd w:val="clear" w:color="auto" w:fill="B4C6E7"/>
            <w:vAlign w:val="center"/>
            <w:hideMark/>
          </w:tcPr>
          <w:p w14:paraId="1A78ED79" w14:textId="77777777" w:rsidR="00C13A67" w:rsidRPr="00E127E4" w:rsidRDefault="00C13A67" w:rsidP="00E127E4">
            <w:pPr>
              <w:spacing w:before="0" w:after="0"/>
              <w:rPr>
                <w:rFonts w:cs="Arial"/>
                <w:sz w:val="18"/>
                <w:szCs w:val="18"/>
                <w:lang w:val="fr-FR"/>
              </w:rPr>
            </w:pPr>
            <w:r w:rsidRPr="00E127E4">
              <w:rPr>
                <w:rFonts w:cs="Arial"/>
                <w:sz w:val="18"/>
                <w:szCs w:val="18"/>
                <w:lang w:val="fr-FR"/>
              </w:rPr>
              <w:t>2</w:t>
            </w:r>
          </w:p>
        </w:tc>
        <w:tc>
          <w:tcPr>
            <w:tcW w:w="1020" w:type="dxa"/>
            <w:tcBorders>
              <w:top w:val="nil"/>
              <w:left w:val="nil"/>
              <w:bottom w:val="single" w:sz="4" w:space="0" w:color="auto"/>
              <w:right w:val="single" w:sz="8" w:space="0" w:color="auto"/>
            </w:tcBorders>
            <w:shd w:val="clear" w:color="auto" w:fill="B4C6E7"/>
            <w:vAlign w:val="center"/>
            <w:hideMark/>
          </w:tcPr>
          <w:p w14:paraId="2C3AF69A" w14:textId="77777777" w:rsidR="00C13A67" w:rsidRPr="00E127E4" w:rsidRDefault="00C13A67" w:rsidP="00E127E4">
            <w:pPr>
              <w:spacing w:before="0" w:after="0"/>
              <w:rPr>
                <w:rFonts w:cs="Arial"/>
                <w:sz w:val="18"/>
                <w:szCs w:val="18"/>
                <w:lang w:val="fr-FR"/>
              </w:rPr>
            </w:pPr>
            <w:r w:rsidRPr="00E127E4">
              <w:rPr>
                <w:rFonts w:cs="Arial"/>
                <w:sz w:val="18"/>
                <w:szCs w:val="18"/>
                <w:lang w:val="fr-FR"/>
              </w:rPr>
              <w:t>8,33</w:t>
            </w:r>
          </w:p>
        </w:tc>
      </w:tr>
      <w:tr w:rsidR="00910FDA" w:rsidRPr="00910FDA" w14:paraId="53094192" w14:textId="77777777" w:rsidTr="0B6AA9DB">
        <w:trPr>
          <w:trHeight w:val="300"/>
          <w:jc w:val="center"/>
        </w:trPr>
        <w:tc>
          <w:tcPr>
            <w:tcW w:w="0" w:type="auto"/>
            <w:vMerge/>
            <w:vAlign w:val="center"/>
            <w:hideMark/>
          </w:tcPr>
          <w:p w14:paraId="15EDCB1D" w14:textId="77777777" w:rsidR="00C13A67" w:rsidRPr="00E127E4" w:rsidRDefault="00C13A67" w:rsidP="00E127E4">
            <w:pPr>
              <w:spacing w:before="0" w:after="0"/>
              <w:rPr>
                <w:rFonts w:cs="Arial"/>
                <w:b/>
                <w:bCs/>
                <w:sz w:val="18"/>
                <w:szCs w:val="18"/>
                <w:lang w:val="fr-FR"/>
              </w:rPr>
            </w:pPr>
          </w:p>
        </w:tc>
        <w:tc>
          <w:tcPr>
            <w:tcW w:w="1775" w:type="dxa"/>
            <w:tcBorders>
              <w:top w:val="nil"/>
              <w:left w:val="nil"/>
              <w:bottom w:val="nil"/>
              <w:right w:val="single" w:sz="8" w:space="0" w:color="auto"/>
            </w:tcBorders>
            <w:shd w:val="clear" w:color="auto" w:fill="B4C6E7"/>
            <w:vAlign w:val="center"/>
            <w:hideMark/>
          </w:tcPr>
          <w:p w14:paraId="5E95C205" w14:textId="77777777" w:rsidR="00C13A67" w:rsidRPr="00E127E4" w:rsidRDefault="00C13A67" w:rsidP="00E127E4">
            <w:pPr>
              <w:spacing w:before="0" w:after="0"/>
              <w:rPr>
                <w:rFonts w:cs="Arial"/>
                <w:sz w:val="18"/>
                <w:szCs w:val="18"/>
                <w:lang w:val="fr-FR"/>
              </w:rPr>
            </w:pPr>
            <w:r w:rsidRPr="00E127E4">
              <w:rPr>
                <w:rFonts w:cs="Arial"/>
                <w:sz w:val="18"/>
                <w:szCs w:val="18"/>
                <w:lang w:val="fr-FR"/>
              </w:rPr>
              <w:t xml:space="preserve">Dry </w:t>
            </w:r>
            <w:proofErr w:type="spellStart"/>
            <w:r w:rsidRPr="00E127E4">
              <w:rPr>
                <w:rFonts w:cs="Arial"/>
                <w:sz w:val="18"/>
                <w:szCs w:val="18"/>
                <w:lang w:val="fr-FR"/>
              </w:rPr>
              <w:t>mouth</w:t>
            </w:r>
            <w:proofErr w:type="spellEnd"/>
          </w:p>
        </w:tc>
        <w:tc>
          <w:tcPr>
            <w:tcW w:w="1063" w:type="dxa"/>
            <w:tcBorders>
              <w:top w:val="nil"/>
              <w:left w:val="nil"/>
              <w:bottom w:val="nil"/>
              <w:right w:val="single" w:sz="8" w:space="0" w:color="auto"/>
            </w:tcBorders>
            <w:shd w:val="clear" w:color="auto" w:fill="B4C6E7"/>
            <w:vAlign w:val="center"/>
            <w:hideMark/>
          </w:tcPr>
          <w:p w14:paraId="32411348" w14:textId="33881702" w:rsidR="00C13A67" w:rsidRPr="00E127E4" w:rsidRDefault="00A01238" w:rsidP="00E127E4">
            <w:pPr>
              <w:spacing w:before="0" w:after="0"/>
              <w:rPr>
                <w:rFonts w:cs="Arial"/>
                <w:sz w:val="18"/>
                <w:szCs w:val="18"/>
                <w:lang w:val="fr-FR"/>
              </w:rPr>
            </w:pPr>
            <w:r>
              <w:rPr>
                <w:rFonts w:cs="Arial"/>
                <w:sz w:val="18"/>
                <w:szCs w:val="18"/>
                <w:lang w:val="en-GB"/>
              </w:rPr>
              <w:t>Mild</w:t>
            </w:r>
          </w:p>
        </w:tc>
        <w:tc>
          <w:tcPr>
            <w:tcW w:w="1020" w:type="dxa"/>
            <w:shd w:val="clear" w:color="auto" w:fill="B4C6E7"/>
            <w:vAlign w:val="center"/>
            <w:hideMark/>
          </w:tcPr>
          <w:p w14:paraId="058D865B" w14:textId="77777777" w:rsidR="00C13A67" w:rsidRPr="00E127E4" w:rsidRDefault="00C13A67" w:rsidP="00E127E4">
            <w:pPr>
              <w:spacing w:before="0" w:after="0"/>
              <w:rPr>
                <w:rFonts w:cs="Arial"/>
                <w:sz w:val="18"/>
                <w:szCs w:val="18"/>
                <w:lang w:val="fr-FR"/>
              </w:rPr>
            </w:pPr>
            <w:r w:rsidRPr="00E127E4">
              <w:rPr>
                <w:rFonts w:cs="Arial"/>
                <w:sz w:val="18"/>
                <w:szCs w:val="18"/>
                <w:lang w:val="fr-FR"/>
              </w:rPr>
              <w:t>3</w:t>
            </w:r>
          </w:p>
        </w:tc>
        <w:tc>
          <w:tcPr>
            <w:tcW w:w="1020" w:type="dxa"/>
            <w:tcBorders>
              <w:top w:val="nil"/>
              <w:left w:val="nil"/>
              <w:bottom w:val="nil"/>
              <w:right w:val="single" w:sz="8" w:space="0" w:color="auto"/>
            </w:tcBorders>
            <w:shd w:val="clear" w:color="auto" w:fill="B4C6E7"/>
            <w:vAlign w:val="center"/>
            <w:hideMark/>
          </w:tcPr>
          <w:p w14:paraId="2167F254" w14:textId="77777777" w:rsidR="00C13A67" w:rsidRPr="00E127E4" w:rsidRDefault="00C13A67" w:rsidP="00E127E4">
            <w:pPr>
              <w:spacing w:before="0" w:after="0"/>
              <w:rPr>
                <w:rFonts w:cs="Arial"/>
                <w:sz w:val="18"/>
                <w:szCs w:val="18"/>
                <w:lang w:val="fr-FR"/>
              </w:rPr>
            </w:pPr>
            <w:r w:rsidRPr="00E127E4">
              <w:rPr>
                <w:rFonts w:cs="Arial"/>
                <w:sz w:val="18"/>
                <w:szCs w:val="18"/>
                <w:lang w:val="fr-FR"/>
              </w:rPr>
              <w:t>25,00</w:t>
            </w:r>
          </w:p>
        </w:tc>
        <w:tc>
          <w:tcPr>
            <w:tcW w:w="1020" w:type="dxa"/>
            <w:shd w:val="clear" w:color="auto" w:fill="B4C6E7"/>
            <w:vAlign w:val="center"/>
            <w:hideMark/>
          </w:tcPr>
          <w:p w14:paraId="2BC84CDE" w14:textId="77777777" w:rsidR="00C13A67" w:rsidRPr="00E127E4" w:rsidRDefault="00C13A67" w:rsidP="00E127E4">
            <w:pPr>
              <w:spacing w:before="0" w:after="0"/>
              <w:rPr>
                <w:rFonts w:cs="Arial"/>
                <w:sz w:val="18"/>
                <w:szCs w:val="18"/>
                <w:lang w:val="fr-FR"/>
              </w:rPr>
            </w:pPr>
            <w:r w:rsidRPr="00E127E4">
              <w:rPr>
                <w:rFonts w:cs="Arial"/>
                <w:sz w:val="18"/>
                <w:szCs w:val="18"/>
                <w:lang w:val="fr-FR"/>
              </w:rPr>
              <w:t>5</w:t>
            </w:r>
          </w:p>
        </w:tc>
        <w:tc>
          <w:tcPr>
            <w:tcW w:w="1020" w:type="dxa"/>
            <w:tcBorders>
              <w:top w:val="nil"/>
              <w:left w:val="nil"/>
              <w:bottom w:val="nil"/>
              <w:right w:val="single" w:sz="8" w:space="0" w:color="auto"/>
            </w:tcBorders>
            <w:shd w:val="clear" w:color="auto" w:fill="B4C6E7"/>
            <w:vAlign w:val="center"/>
            <w:hideMark/>
          </w:tcPr>
          <w:p w14:paraId="3E39BE02" w14:textId="77777777" w:rsidR="00C13A67" w:rsidRPr="00E127E4" w:rsidRDefault="00C13A67" w:rsidP="00E127E4">
            <w:pPr>
              <w:spacing w:before="0" w:after="0"/>
              <w:rPr>
                <w:rFonts w:cs="Arial"/>
                <w:sz w:val="18"/>
                <w:szCs w:val="18"/>
                <w:lang w:val="fr-FR"/>
              </w:rPr>
            </w:pPr>
            <w:r w:rsidRPr="00E127E4">
              <w:rPr>
                <w:rFonts w:cs="Arial"/>
                <w:sz w:val="18"/>
                <w:szCs w:val="18"/>
                <w:lang w:val="fr-FR"/>
              </w:rPr>
              <w:t>41,67</w:t>
            </w:r>
          </w:p>
        </w:tc>
        <w:tc>
          <w:tcPr>
            <w:tcW w:w="1020" w:type="dxa"/>
            <w:shd w:val="clear" w:color="auto" w:fill="B4C6E7"/>
            <w:vAlign w:val="center"/>
            <w:hideMark/>
          </w:tcPr>
          <w:p w14:paraId="483B3901" w14:textId="77777777" w:rsidR="00C13A67" w:rsidRPr="00E127E4" w:rsidRDefault="00C13A67" w:rsidP="00E127E4">
            <w:pPr>
              <w:spacing w:before="0" w:after="0"/>
              <w:rPr>
                <w:rFonts w:cs="Arial"/>
                <w:sz w:val="18"/>
                <w:szCs w:val="18"/>
                <w:lang w:val="fr-FR"/>
              </w:rPr>
            </w:pPr>
            <w:r w:rsidRPr="00E127E4">
              <w:rPr>
                <w:rFonts w:cs="Arial"/>
                <w:sz w:val="18"/>
                <w:szCs w:val="18"/>
                <w:lang w:val="fr-FR"/>
              </w:rPr>
              <w:t>8</w:t>
            </w:r>
          </w:p>
        </w:tc>
        <w:tc>
          <w:tcPr>
            <w:tcW w:w="1020" w:type="dxa"/>
            <w:tcBorders>
              <w:top w:val="nil"/>
              <w:left w:val="nil"/>
              <w:bottom w:val="nil"/>
              <w:right w:val="single" w:sz="8" w:space="0" w:color="auto"/>
            </w:tcBorders>
            <w:shd w:val="clear" w:color="auto" w:fill="B4C6E7"/>
            <w:vAlign w:val="center"/>
            <w:hideMark/>
          </w:tcPr>
          <w:p w14:paraId="2306B2E2" w14:textId="77777777" w:rsidR="00C13A67" w:rsidRPr="00E127E4" w:rsidRDefault="00C13A67" w:rsidP="00E127E4">
            <w:pPr>
              <w:spacing w:before="0" w:after="0"/>
              <w:rPr>
                <w:rFonts w:cs="Arial"/>
                <w:sz w:val="18"/>
                <w:szCs w:val="18"/>
                <w:lang w:val="fr-FR"/>
              </w:rPr>
            </w:pPr>
            <w:r w:rsidRPr="00E127E4">
              <w:rPr>
                <w:rFonts w:cs="Arial"/>
                <w:sz w:val="18"/>
                <w:szCs w:val="18"/>
                <w:lang w:val="fr-FR"/>
              </w:rPr>
              <w:t>33,33</w:t>
            </w:r>
          </w:p>
        </w:tc>
      </w:tr>
      <w:tr w:rsidR="00910FDA" w:rsidRPr="00910FDA" w14:paraId="1AE8E6E7" w14:textId="77777777" w:rsidTr="0B6AA9DB">
        <w:trPr>
          <w:trHeight w:val="300"/>
          <w:jc w:val="center"/>
        </w:trPr>
        <w:tc>
          <w:tcPr>
            <w:tcW w:w="0" w:type="auto"/>
            <w:vMerge/>
            <w:vAlign w:val="center"/>
            <w:hideMark/>
          </w:tcPr>
          <w:p w14:paraId="25256418" w14:textId="77777777" w:rsidR="00C13A67" w:rsidRPr="00E127E4" w:rsidRDefault="00C13A67" w:rsidP="00E127E4">
            <w:pPr>
              <w:spacing w:before="0" w:after="0"/>
              <w:rPr>
                <w:rFonts w:cs="Arial"/>
                <w:b/>
                <w:bCs/>
                <w:sz w:val="18"/>
                <w:szCs w:val="18"/>
                <w:lang w:val="fr-FR"/>
              </w:rPr>
            </w:pPr>
          </w:p>
        </w:tc>
        <w:tc>
          <w:tcPr>
            <w:tcW w:w="1775" w:type="dxa"/>
            <w:tcBorders>
              <w:top w:val="nil"/>
              <w:left w:val="nil"/>
              <w:bottom w:val="single" w:sz="4" w:space="0" w:color="auto"/>
              <w:right w:val="single" w:sz="8" w:space="0" w:color="auto"/>
            </w:tcBorders>
            <w:shd w:val="clear" w:color="auto" w:fill="B4C6E7"/>
            <w:vAlign w:val="center"/>
            <w:hideMark/>
          </w:tcPr>
          <w:p w14:paraId="267DAF55" w14:textId="77777777" w:rsidR="00C13A67" w:rsidRPr="00E127E4" w:rsidRDefault="00C13A67" w:rsidP="00E127E4">
            <w:pPr>
              <w:spacing w:before="0" w:after="0"/>
              <w:rPr>
                <w:rFonts w:cs="Arial"/>
                <w:sz w:val="18"/>
                <w:szCs w:val="18"/>
                <w:lang w:val="fr-FR"/>
              </w:rPr>
            </w:pPr>
            <w:r w:rsidRPr="00E127E4">
              <w:rPr>
                <w:rFonts w:cs="Arial"/>
                <w:sz w:val="18"/>
                <w:szCs w:val="18"/>
                <w:lang w:val="fr-FR"/>
              </w:rPr>
              <w:t> </w:t>
            </w:r>
          </w:p>
        </w:tc>
        <w:tc>
          <w:tcPr>
            <w:tcW w:w="1063" w:type="dxa"/>
            <w:tcBorders>
              <w:top w:val="nil"/>
              <w:left w:val="nil"/>
              <w:bottom w:val="single" w:sz="4" w:space="0" w:color="auto"/>
              <w:right w:val="single" w:sz="8" w:space="0" w:color="auto"/>
            </w:tcBorders>
            <w:shd w:val="clear" w:color="auto" w:fill="B4C6E7"/>
            <w:vAlign w:val="center"/>
            <w:hideMark/>
          </w:tcPr>
          <w:p w14:paraId="3EBC15B6" w14:textId="06E77E7F" w:rsidR="00C13A67" w:rsidRPr="00E127E4" w:rsidRDefault="009301DA" w:rsidP="00E127E4">
            <w:pPr>
              <w:spacing w:before="0" w:after="0"/>
              <w:rPr>
                <w:rFonts w:cs="Arial"/>
                <w:sz w:val="18"/>
                <w:szCs w:val="18"/>
                <w:lang w:val="fr-FR"/>
              </w:rPr>
            </w:pPr>
            <w:proofErr w:type="spellStart"/>
            <w:r>
              <w:rPr>
                <w:rFonts w:cs="Arial"/>
                <w:sz w:val="18"/>
                <w:szCs w:val="18"/>
                <w:lang w:val="fr-FR"/>
              </w:rPr>
              <w:t>Moderate</w:t>
            </w:r>
            <w:proofErr w:type="spellEnd"/>
          </w:p>
        </w:tc>
        <w:tc>
          <w:tcPr>
            <w:tcW w:w="1020" w:type="dxa"/>
            <w:tcBorders>
              <w:top w:val="nil"/>
              <w:left w:val="nil"/>
              <w:bottom w:val="single" w:sz="4" w:space="0" w:color="auto"/>
              <w:right w:val="nil"/>
            </w:tcBorders>
            <w:shd w:val="clear" w:color="auto" w:fill="B4C6E7"/>
            <w:vAlign w:val="center"/>
            <w:hideMark/>
          </w:tcPr>
          <w:p w14:paraId="5099CC0B" w14:textId="77777777" w:rsidR="00C13A67" w:rsidRPr="00E127E4" w:rsidRDefault="00C13A67" w:rsidP="00E127E4">
            <w:pPr>
              <w:spacing w:before="0" w:after="0"/>
              <w:rPr>
                <w:rFonts w:cs="Arial"/>
                <w:sz w:val="18"/>
                <w:szCs w:val="18"/>
                <w:lang w:val="fr-FR"/>
              </w:rPr>
            </w:pPr>
            <w:r w:rsidRPr="00E127E4">
              <w:rPr>
                <w:rFonts w:cs="Arial"/>
                <w:sz w:val="18"/>
                <w:szCs w:val="18"/>
                <w:lang w:val="fr-FR"/>
              </w:rPr>
              <w:t>0</w:t>
            </w:r>
          </w:p>
        </w:tc>
        <w:tc>
          <w:tcPr>
            <w:tcW w:w="1020" w:type="dxa"/>
            <w:tcBorders>
              <w:top w:val="nil"/>
              <w:left w:val="nil"/>
              <w:bottom w:val="single" w:sz="4" w:space="0" w:color="auto"/>
              <w:right w:val="single" w:sz="8" w:space="0" w:color="auto"/>
            </w:tcBorders>
            <w:shd w:val="clear" w:color="auto" w:fill="B4C6E7"/>
            <w:vAlign w:val="center"/>
            <w:hideMark/>
          </w:tcPr>
          <w:p w14:paraId="3735B589" w14:textId="77777777" w:rsidR="00C13A67" w:rsidRPr="00E127E4" w:rsidRDefault="00C13A67" w:rsidP="00E127E4">
            <w:pPr>
              <w:spacing w:before="0" w:after="0"/>
              <w:rPr>
                <w:rFonts w:cs="Arial"/>
                <w:sz w:val="18"/>
                <w:szCs w:val="18"/>
                <w:lang w:val="fr-FR"/>
              </w:rPr>
            </w:pPr>
            <w:r w:rsidRPr="00E127E4">
              <w:rPr>
                <w:rFonts w:cs="Arial"/>
                <w:sz w:val="18"/>
                <w:szCs w:val="18"/>
                <w:lang w:val="fr-FR"/>
              </w:rPr>
              <w:t>0,00</w:t>
            </w:r>
          </w:p>
        </w:tc>
        <w:tc>
          <w:tcPr>
            <w:tcW w:w="1020" w:type="dxa"/>
            <w:tcBorders>
              <w:top w:val="nil"/>
              <w:left w:val="nil"/>
              <w:bottom w:val="single" w:sz="4" w:space="0" w:color="auto"/>
              <w:right w:val="nil"/>
            </w:tcBorders>
            <w:shd w:val="clear" w:color="auto" w:fill="B4C6E7"/>
            <w:vAlign w:val="center"/>
            <w:hideMark/>
          </w:tcPr>
          <w:p w14:paraId="2282260F" w14:textId="77777777" w:rsidR="00C13A67" w:rsidRPr="00E127E4" w:rsidRDefault="00C13A67" w:rsidP="00E127E4">
            <w:pPr>
              <w:spacing w:before="0" w:after="0"/>
              <w:rPr>
                <w:rFonts w:cs="Arial"/>
                <w:sz w:val="18"/>
                <w:szCs w:val="18"/>
                <w:lang w:val="fr-FR"/>
              </w:rPr>
            </w:pPr>
            <w:r w:rsidRPr="00E127E4">
              <w:rPr>
                <w:rFonts w:cs="Arial"/>
                <w:sz w:val="18"/>
                <w:szCs w:val="18"/>
                <w:lang w:val="fr-FR"/>
              </w:rPr>
              <w:t>1</w:t>
            </w:r>
          </w:p>
        </w:tc>
        <w:tc>
          <w:tcPr>
            <w:tcW w:w="1020" w:type="dxa"/>
            <w:tcBorders>
              <w:top w:val="nil"/>
              <w:left w:val="nil"/>
              <w:bottom w:val="single" w:sz="4" w:space="0" w:color="auto"/>
              <w:right w:val="single" w:sz="8" w:space="0" w:color="auto"/>
            </w:tcBorders>
            <w:shd w:val="clear" w:color="auto" w:fill="B4C6E7"/>
            <w:vAlign w:val="center"/>
            <w:hideMark/>
          </w:tcPr>
          <w:p w14:paraId="75FAC664" w14:textId="77777777" w:rsidR="00C13A67" w:rsidRPr="00E127E4" w:rsidRDefault="00C13A67" w:rsidP="00E127E4">
            <w:pPr>
              <w:spacing w:before="0" w:after="0"/>
              <w:rPr>
                <w:rFonts w:cs="Arial"/>
                <w:sz w:val="18"/>
                <w:szCs w:val="18"/>
                <w:lang w:val="fr-FR"/>
              </w:rPr>
            </w:pPr>
            <w:r w:rsidRPr="00E127E4">
              <w:rPr>
                <w:rFonts w:cs="Arial"/>
                <w:sz w:val="18"/>
                <w:szCs w:val="18"/>
                <w:lang w:val="fr-FR"/>
              </w:rPr>
              <w:t>8,33</w:t>
            </w:r>
          </w:p>
        </w:tc>
        <w:tc>
          <w:tcPr>
            <w:tcW w:w="1020" w:type="dxa"/>
            <w:tcBorders>
              <w:top w:val="nil"/>
              <w:left w:val="nil"/>
              <w:bottom w:val="single" w:sz="4" w:space="0" w:color="auto"/>
              <w:right w:val="nil"/>
            </w:tcBorders>
            <w:shd w:val="clear" w:color="auto" w:fill="B4C6E7"/>
            <w:vAlign w:val="center"/>
            <w:hideMark/>
          </w:tcPr>
          <w:p w14:paraId="3099EC54" w14:textId="77777777" w:rsidR="00C13A67" w:rsidRPr="00E127E4" w:rsidRDefault="00C13A67" w:rsidP="00E127E4">
            <w:pPr>
              <w:spacing w:before="0" w:after="0"/>
              <w:rPr>
                <w:rFonts w:cs="Arial"/>
                <w:sz w:val="18"/>
                <w:szCs w:val="18"/>
                <w:lang w:val="fr-FR"/>
              </w:rPr>
            </w:pPr>
            <w:r w:rsidRPr="00E127E4">
              <w:rPr>
                <w:rFonts w:cs="Arial"/>
                <w:sz w:val="18"/>
                <w:szCs w:val="18"/>
                <w:lang w:val="fr-FR"/>
              </w:rPr>
              <w:t>1</w:t>
            </w:r>
          </w:p>
        </w:tc>
        <w:tc>
          <w:tcPr>
            <w:tcW w:w="1020" w:type="dxa"/>
            <w:tcBorders>
              <w:top w:val="nil"/>
              <w:left w:val="nil"/>
              <w:bottom w:val="single" w:sz="4" w:space="0" w:color="auto"/>
              <w:right w:val="single" w:sz="8" w:space="0" w:color="auto"/>
            </w:tcBorders>
            <w:shd w:val="clear" w:color="auto" w:fill="B4C6E7"/>
            <w:vAlign w:val="center"/>
            <w:hideMark/>
          </w:tcPr>
          <w:p w14:paraId="1C0C320D" w14:textId="77777777" w:rsidR="00C13A67" w:rsidRPr="00E127E4" w:rsidRDefault="00C13A67" w:rsidP="00E127E4">
            <w:pPr>
              <w:spacing w:before="0" w:after="0"/>
              <w:rPr>
                <w:rFonts w:cs="Arial"/>
                <w:sz w:val="18"/>
                <w:szCs w:val="18"/>
                <w:lang w:val="fr-FR"/>
              </w:rPr>
            </w:pPr>
            <w:r w:rsidRPr="00E127E4">
              <w:rPr>
                <w:rFonts w:cs="Arial"/>
                <w:sz w:val="18"/>
                <w:szCs w:val="18"/>
                <w:lang w:val="fr-FR"/>
              </w:rPr>
              <w:t>4,17</w:t>
            </w:r>
          </w:p>
        </w:tc>
      </w:tr>
      <w:tr w:rsidR="00910FDA" w:rsidRPr="00910FDA" w14:paraId="4B15DB81" w14:textId="77777777" w:rsidTr="0B6AA9DB">
        <w:trPr>
          <w:trHeight w:val="300"/>
          <w:jc w:val="center"/>
        </w:trPr>
        <w:tc>
          <w:tcPr>
            <w:tcW w:w="0" w:type="auto"/>
            <w:vMerge/>
            <w:vAlign w:val="center"/>
            <w:hideMark/>
          </w:tcPr>
          <w:p w14:paraId="73EEFF03" w14:textId="77777777" w:rsidR="00C13A67" w:rsidRPr="00E127E4" w:rsidRDefault="00C13A67" w:rsidP="00E127E4">
            <w:pPr>
              <w:spacing w:before="0" w:after="0"/>
              <w:rPr>
                <w:rFonts w:cs="Arial"/>
                <w:b/>
                <w:bCs/>
                <w:sz w:val="18"/>
                <w:szCs w:val="18"/>
                <w:lang w:val="fr-FR"/>
              </w:rPr>
            </w:pPr>
          </w:p>
        </w:tc>
        <w:tc>
          <w:tcPr>
            <w:tcW w:w="1775" w:type="dxa"/>
            <w:tcBorders>
              <w:top w:val="nil"/>
              <w:left w:val="nil"/>
              <w:bottom w:val="nil"/>
              <w:right w:val="single" w:sz="8" w:space="0" w:color="auto"/>
            </w:tcBorders>
            <w:shd w:val="clear" w:color="auto" w:fill="B4C6E7"/>
            <w:vAlign w:val="center"/>
            <w:hideMark/>
          </w:tcPr>
          <w:p w14:paraId="32BA00CA" w14:textId="77777777" w:rsidR="00C13A67" w:rsidRPr="00E127E4" w:rsidRDefault="00C13A67" w:rsidP="00E127E4">
            <w:pPr>
              <w:spacing w:before="0" w:after="0"/>
              <w:rPr>
                <w:rFonts w:cs="Arial"/>
                <w:sz w:val="18"/>
                <w:szCs w:val="18"/>
                <w:lang w:val="fr-FR"/>
              </w:rPr>
            </w:pPr>
            <w:r w:rsidRPr="00E127E4">
              <w:rPr>
                <w:rFonts w:cs="Arial"/>
                <w:sz w:val="18"/>
                <w:szCs w:val="18"/>
                <w:lang w:val="fr-FR"/>
              </w:rPr>
              <w:t>Constipation</w:t>
            </w:r>
          </w:p>
        </w:tc>
        <w:tc>
          <w:tcPr>
            <w:tcW w:w="1063" w:type="dxa"/>
            <w:tcBorders>
              <w:top w:val="nil"/>
              <w:left w:val="nil"/>
              <w:bottom w:val="nil"/>
              <w:right w:val="single" w:sz="8" w:space="0" w:color="auto"/>
            </w:tcBorders>
            <w:shd w:val="clear" w:color="auto" w:fill="B4C6E7"/>
            <w:vAlign w:val="center"/>
            <w:hideMark/>
          </w:tcPr>
          <w:p w14:paraId="24BD1209" w14:textId="79EC8EA6" w:rsidR="00C13A67" w:rsidRPr="00E127E4" w:rsidRDefault="00A01238" w:rsidP="00E127E4">
            <w:pPr>
              <w:spacing w:before="0" w:after="0"/>
              <w:rPr>
                <w:rFonts w:cs="Arial"/>
                <w:sz w:val="18"/>
                <w:szCs w:val="18"/>
                <w:lang w:val="fr-FR"/>
              </w:rPr>
            </w:pPr>
            <w:r>
              <w:rPr>
                <w:rFonts w:cs="Arial"/>
                <w:sz w:val="18"/>
                <w:szCs w:val="18"/>
                <w:lang w:val="en-GB"/>
              </w:rPr>
              <w:t>Mild</w:t>
            </w:r>
          </w:p>
        </w:tc>
        <w:tc>
          <w:tcPr>
            <w:tcW w:w="1020" w:type="dxa"/>
            <w:shd w:val="clear" w:color="auto" w:fill="B4C6E7"/>
            <w:vAlign w:val="center"/>
            <w:hideMark/>
          </w:tcPr>
          <w:p w14:paraId="0469B625" w14:textId="77777777" w:rsidR="00C13A67" w:rsidRPr="00E127E4" w:rsidRDefault="00C13A67" w:rsidP="00E127E4">
            <w:pPr>
              <w:spacing w:before="0" w:after="0"/>
              <w:rPr>
                <w:rFonts w:cs="Arial"/>
                <w:sz w:val="18"/>
                <w:szCs w:val="18"/>
                <w:lang w:val="fr-FR"/>
              </w:rPr>
            </w:pPr>
            <w:r w:rsidRPr="00E127E4">
              <w:rPr>
                <w:rFonts w:cs="Arial"/>
                <w:sz w:val="18"/>
                <w:szCs w:val="18"/>
                <w:lang w:val="fr-FR"/>
              </w:rPr>
              <w:t>5</w:t>
            </w:r>
          </w:p>
        </w:tc>
        <w:tc>
          <w:tcPr>
            <w:tcW w:w="1020" w:type="dxa"/>
            <w:tcBorders>
              <w:top w:val="nil"/>
              <w:left w:val="nil"/>
              <w:bottom w:val="nil"/>
              <w:right w:val="single" w:sz="8" w:space="0" w:color="auto"/>
            </w:tcBorders>
            <w:shd w:val="clear" w:color="auto" w:fill="B4C6E7"/>
            <w:vAlign w:val="center"/>
            <w:hideMark/>
          </w:tcPr>
          <w:p w14:paraId="667D58DE" w14:textId="77777777" w:rsidR="00C13A67" w:rsidRPr="00E127E4" w:rsidRDefault="00C13A67" w:rsidP="00E127E4">
            <w:pPr>
              <w:spacing w:before="0" w:after="0"/>
              <w:rPr>
                <w:rFonts w:cs="Arial"/>
                <w:sz w:val="18"/>
                <w:szCs w:val="18"/>
                <w:lang w:val="fr-FR"/>
              </w:rPr>
            </w:pPr>
            <w:r w:rsidRPr="00E127E4">
              <w:rPr>
                <w:rFonts w:cs="Arial"/>
                <w:sz w:val="18"/>
                <w:szCs w:val="18"/>
                <w:lang w:val="fr-FR"/>
              </w:rPr>
              <w:t>41,67</w:t>
            </w:r>
          </w:p>
        </w:tc>
        <w:tc>
          <w:tcPr>
            <w:tcW w:w="1020" w:type="dxa"/>
            <w:shd w:val="clear" w:color="auto" w:fill="B4C6E7"/>
            <w:vAlign w:val="center"/>
            <w:hideMark/>
          </w:tcPr>
          <w:p w14:paraId="71C73C06" w14:textId="77777777" w:rsidR="00C13A67" w:rsidRPr="00E127E4" w:rsidRDefault="00C13A67" w:rsidP="00E127E4">
            <w:pPr>
              <w:spacing w:before="0" w:after="0"/>
              <w:rPr>
                <w:rFonts w:cs="Arial"/>
                <w:sz w:val="18"/>
                <w:szCs w:val="18"/>
                <w:lang w:val="fr-FR"/>
              </w:rPr>
            </w:pPr>
            <w:r w:rsidRPr="00E127E4">
              <w:rPr>
                <w:rFonts w:cs="Arial"/>
                <w:sz w:val="18"/>
                <w:szCs w:val="18"/>
                <w:lang w:val="fr-FR"/>
              </w:rPr>
              <w:t>2</w:t>
            </w:r>
          </w:p>
        </w:tc>
        <w:tc>
          <w:tcPr>
            <w:tcW w:w="1020" w:type="dxa"/>
            <w:tcBorders>
              <w:top w:val="nil"/>
              <w:left w:val="nil"/>
              <w:bottom w:val="nil"/>
              <w:right w:val="single" w:sz="8" w:space="0" w:color="auto"/>
            </w:tcBorders>
            <w:shd w:val="clear" w:color="auto" w:fill="B4C6E7"/>
            <w:vAlign w:val="center"/>
            <w:hideMark/>
          </w:tcPr>
          <w:p w14:paraId="0356AA4B" w14:textId="77777777" w:rsidR="00C13A67" w:rsidRPr="00E127E4" w:rsidRDefault="00C13A67" w:rsidP="00E127E4">
            <w:pPr>
              <w:spacing w:before="0" w:after="0"/>
              <w:rPr>
                <w:rFonts w:cs="Arial"/>
                <w:sz w:val="18"/>
                <w:szCs w:val="18"/>
                <w:lang w:val="fr-FR"/>
              </w:rPr>
            </w:pPr>
            <w:r w:rsidRPr="00E127E4">
              <w:rPr>
                <w:rFonts w:cs="Arial"/>
                <w:sz w:val="18"/>
                <w:szCs w:val="18"/>
                <w:lang w:val="fr-FR"/>
              </w:rPr>
              <w:t>16,67</w:t>
            </w:r>
          </w:p>
        </w:tc>
        <w:tc>
          <w:tcPr>
            <w:tcW w:w="1020" w:type="dxa"/>
            <w:shd w:val="clear" w:color="auto" w:fill="B4C6E7"/>
            <w:vAlign w:val="center"/>
            <w:hideMark/>
          </w:tcPr>
          <w:p w14:paraId="2ECFB951" w14:textId="77777777" w:rsidR="00C13A67" w:rsidRPr="00E127E4" w:rsidRDefault="00C13A67" w:rsidP="00E127E4">
            <w:pPr>
              <w:spacing w:before="0" w:after="0"/>
              <w:rPr>
                <w:rFonts w:cs="Arial"/>
                <w:sz w:val="18"/>
                <w:szCs w:val="18"/>
                <w:lang w:val="fr-FR"/>
              </w:rPr>
            </w:pPr>
            <w:r w:rsidRPr="00E127E4">
              <w:rPr>
                <w:rFonts w:cs="Arial"/>
                <w:sz w:val="18"/>
                <w:szCs w:val="18"/>
                <w:lang w:val="fr-FR"/>
              </w:rPr>
              <w:t>7</w:t>
            </w:r>
          </w:p>
        </w:tc>
        <w:tc>
          <w:tcPr>
            <w:tcW w:w="1020" w:type="dxa"/>
            <w:tcBorders>
              <w:top w:val="nil"/>
              <w:left w:val="nil"/>
              <w:bottom w:val="nil"/>
              <w:right w:val="single" w:sz="8" w:space="0" w:color="auto"/>
            </w:tcBorders>
            <w:shd w:val="clear" w:color="auto" w:fill="B4C6E7"/>
            <w:vAlign w:val="center"/>
            <w:hideMark/>
          </w:tcPr>
          <w:p w14:paraId="7205297F" w14:textId="77777777" w:rsidR="00C13A67" w:rsidRPr="00E127E4" w:rsidRDefault="00C13A67" w:rsidP="00E127E4">
            <w:pPr>
              <w:spacing w:before="0" w:after="0"/>
              <w:rPr>
                <w:rFonts w:cs="Arial"/>
                <w:sz w:val="18"/>
                <w:szCs w:val="18"/>
                <w:lang w:val="fr-FR"/>
              </w:rPr>
            </w:pPr>
            <w:r w:rsidRPr="00E127E4">
              <w:rPr>
                <w:rFonts w:cs="Arial"/>
                <w:sz w:val="18"/>
                <w:szCs w:val="18"/>
                <w:lang w:val="fr-FR"/>
              </w:rPr>
              <w:t>29,17</w:t>
            </w:r>
          </w:p>
        </w:tc>
      </w:tr>
      <w:tr w:rsidR="00910FDA" w:rsidRPr="00910FDA" w14:paraId="587ECB58" w14:textId="77777777" w:rsidTr="0B6AA9DB">
        <w:trPr>
          <w:trHeight w:val="300"/>
          <w:jc w:val="center"/>
        </w:trPr>
        <w:tc>
          <w:tcPr>
            <w:tcW w:w="0" w:type="auto"/>
            <w:vMerge/>
            <w:vAlign w:val="center"/>
            <w:hideMark/>
          </w:tcPr>
          <w:p w14:paraId="2092D322" w14:textId="77777777" w:rsidR="00C13A67" w:rsidRPr="00E127E4" w:rsidRDefault="00C13A67" w:rsidP="00E127E4">
            <w:pPr>
              <w:spacing w:before="0" w:after="0"/>
              <w:rPr>
                <w:rFonts w:cs="Arial"/>
                <w:b/>
                <w:bCs/>
                <w:sz w:val="18"/>
                <w:szCs w:val="18"/>
                <w:lang w:val="fr-FR"/>
              </w:rPr>
            </w:pPr>
          </w:p>
        </w:tc>
        <w:tc>
          <w:tcPr>
            <w:tcW w:w="1775" w:type="dxa"/>
            <w:tcBorders>
              <w:top w:val="nil"/>
              <w:left w:val="nil"/>
              <w:bottom w:val="single" w:sz="4" w:space="0" w:color="auto"/>
              <w:right w:val="single" w:sz="8" w:space="0" w:color="auto"/>
            </w:tcBorders>
            <w:shd w:val="clear" w:color="auto" w:fill="B4C6E7"/>
            <w:vAlign w:val="center"/>
            <w:hideMark/>
          </w:tcPr>
          <w:p w14:paraId="3BBA8F13" w14:textId="77777777" w:rsidR="00C13A67" w:rsidRPr="00E127E4" w:rsidRDefault="00C13A67" w:rsidP="00E127E4">
            <w:pPr>
              <w:spacing w:before="0" w:after="0"/>
              <w:rPr>
                <w:rFonts w:cs="Arial"/>
                <w:sz w:val="18"/>
                <w:szCs w:val="18"/>
                <w:lang w:val="fr-FR"/>
              </w:rPr>
            </w:pPr>
            <w:r w:rsidRPr="00E127E4">
              <w:rPr>
                <w:rFonts w:cs="Arial"/>
                <w:sz w:val="18"/>
                <w:szCs w:val="18"/>
                <w:lang w:val="fr-FR"/>
              </w:rPr>
              <w:t> </w:t>
            </w:r>
          </w:p>
        </w:tc>
        <w:tc>
          <w:tcPr>
            <w:tcW w:w="1063" w:type="dxa"/>
            <w:tcBorders>
              <w:top w:val="nil"/>
              <w:left w:val="nil"/>
              <w:bottom w:val="single" w:sz="4" w:space="0" w:color="auto"/>
              <w:right w:val="single" w:sz="8" w:space="0" w:color="auto"/>
            </w:tcBorders>
            <w:shd w:val="clear" w:color="auto" w:fill="B4C6E7"/>
            <w:vAlign w:val="center"/>
            <w:hideMark/>
          </w:tcPr>
          <w:p w14:paraId="7F0FAFEE" w14:textId="03295F35" w:rsidR="00C13A67" w:rsidRPr="00E127E4" w:rsidRDefault="009301DA" w:rsidP="00E127E4">
            <w:pPr>
              <w:spacing w:before="0" w:after="0"/>
              <w:rPr>
                <w:rFonts w:cs="Arial"/>
                <w:sz w:val="18"/>
                <w:szCs w:val="18"/>
                <w:lang w:val="fr-FR"/>
              </w:rPr>
            </w:pPr>
            <w:proofErr w:type="spellStart"/>
            <w:r>
              <w:rPr>
                <w:rFonts w:cs="Arial"/>
                <w:sz w:val="18"/>
                <w:szCs w:val="18"/>
                <w:lang w:val="fr-FR"/>
              </w:rPr>
              <w:t>Moderate</w:t>
            </w:r>
            <w:proofErr w:type="spellEnd"/>
          </w:p>
        </w:tc>
        <w:tc>
          <w:tcPr>
            <w:tcW w:w="1020" w:type="dxa"/>
            <w:tcBorders>
              <w:top w:val="nil"/>
              <w:left w:val="nil"/>
              <w:bottom w:val="single" w:sz="4" w:space="0" w:color="auto"/>
              <w:right w:val="nil"/>
            </w:tcBorders>
            <w:shd w:val="clear" w:color="auto" w:fill="B4C6E7"/>
            <w:vAlign w:val="center"/>
            <w:hideMark/>
          </w:tcPr>
          <w:p w14:paraId="17DD2A1C" w14:textId="77777777" w:rsidR="00C13A67" w:rsidRPr="00E127E4" w:rsidRDefault="00C13A67" w:rsidP="00E127E4">
            <w:pPr>
              <w:spacing w:before="0" w:after="0"/>
              <w:rPr>
                <w:rFonts w:cs="Arial"/>
                <w:sz w:val="18"/>
                <w:szCs w:val="18"/>
                <w:lang w:val="fr-FR"/>
              </w:rPr>
            </w:pPr>
            <w:r w:rsidRPr="00E127E4">
              <w:rPr>
                <w:rFonts w:cs="Arial"/>
                <w:sz w:val="18"/>
                <w:szCs w:val="18"/>
                <w:lang w:val="fr-FR"/>
              </w:rPr>
              <w:t>0</w:t>
            </w:r>
          </w:p>
        </w:tc>
        <w:tc>
          <w:tcPr>
            <w:tcW w:w="1020" w:type="dxa"/>
            <w:tcBorders>
              <w:top w:val="nil"/>
              <w:left w:val="nil"/>
              <w:bottom w:val="single" w:sz="4" w:space="0" w:color="auto"/>
              <w:right w:val="single" w:sz="8" w:space="0" w:color="auto"/>
            </w:tcBorders>
            <w:shd w:val="clear" w:color="auto" w:fill="B4C6E7"/>
            <w:vAlign w:val="center"/>
            <w:hideMark/>
          </w:tcPr>
          <w:p w14:paraId="1AA53656" w14:textId="77777777" w:rsidR="00C13A67" w:rsidRPr="00E127E4" w:rsidRDefault="00C13A67" w:rsidP="00E127E4">
            <w:pPr>
              <w:spacing w:before="0" w:after="0"/>
              <w:rPr>
                <w:rFonts w:cs="Arial"/>
                <w:sz w:val="18"/>
                <w:szCs w:val="18"/>
                <w:lang w:val="fr-FR"/>
              </w:rPr>
            </w:pPr>
            <w:r w:rsidRPr="00E127E4">
              <w:rPr>
                <w:rFonts w:cs="Arial"/>
                <w:sz w:val="18"/>
                <w:szCs w:val="18"/>
                <w:lang w:val="fr-FR"/>
              </w:rPr>
              <w:t>0,00</w:t>
            </w:r>
          </w:p>
        </w:tc>
        <w:tc>
          <w:tcPr>
            <w:tcW w:w="1020" w:type="dxa"/>
            <w:tcBorders>
              <w:top w:val="nil"/>
              <w:left w:val="nil"/>
              <w:bottom w:val="single" w:sz="4" w:space="0" w:color="auto"/>
              <w:right w:val="nil"/>
            </w:tcBorders>
            <w:shd w:val="clear" w:color="auto" w:fill="B4C6E7"/>
            <w:vAlign w:val="center"/>
            <w:hideMark/>
          </w:tcPr>
          <w:p w14:paraId="4F2243A1" w14:textId="77777777" w:rsidR="00C13A67" w:rsidRPr="00E127E4" w:rsidRDefault="00C13A67" w:rsidP="00E127E4">
            <w:pPr>
              <w:spacing w:before="0" w:after="0"/>
              <w:rPr>
                <w:rFonts w:cs="Arial"/>
                <w:sz w:val="18"/>
                <w:szCs w:val="18"/>
                <w:lang w:val="fr-FR"/>
              </w:rPr>
            </w:pPr>
            <w:r w:rsidRPr="00E127E4">
              <w:rPr>
                <w:rFonts w:cs="Arial"/>
                <w:sz w:val="18"/>
                <w:szCs w:val="18"/>
                <w:lang w:val="fr-FR"/>
              </w:rPr>
              <w:t>1</w:t>
            </w:r>
          </w:p>
        </w:tc>
        <w:tc>
          <w:tcPr>
            <w:tcW w:w="1020" w:type="dxa"/>
            <w:tcBorders>
              <w:top w:val="nil"/>
              <w:left w:val="nil"/>
              <w:bottom w:val="single" w:sz="4" w:space="0" w:color="auto"/>
              <w:right w:val="single" w:sz="8" w:space="0" w:color="auto"/>
            </w:tcBorders>
            <w:shd w:val="clear" w:color="auto" w:fill="B4C6E7"/>
            <w:vAlign w:val="center"/>
            <w:hideMark/>
          </w:tcPr>
          <w:p w14:paraId="70894EC7" w14:textId="77777777" w:rsidR="00C13A67" w:rsidRPr="00E127E4" w:rsidRDefault="00C13A67" w:rsidP="00E127E4">
            <w:pPr>
              <w:spacing w:before="0" w:after="0"/>
              <w:rPr>
                <w:rFonts w:cs="Arial"/>
                <w:sz w:val="18"/>
                <w:szCs w:val="18"/>
                <w:lang w:val="fr-FR"/>
              </w:rPr>
            </w:pPr>
            <w:r w:rsidRPr="00E127E4">
              <w:rPr>
                <w:rFonts w:cs="Arial"/>
                <w:sz w:val="18"/>
                <w:szCs w:val="18"/>
                <w:lang w:val="fr-FR"/>
              </w:rPr>
              <w:t>8,33</w:t>
            </w:r>
          </w:p>
        </w:tc>
        <w:tc>
          <w:tcPr>
            <w:tcW w:w="1020" w:type="dxa"/>
            <w:tcBorders>
              <w:top w:val="nil"/>
              <w:left w:val="nil"/>
              <w:bottom w:val="single" w:sz="4" w:space="0" w:color="auto"/>
              <w:right w:val="nil"/>
            </w:tcBorders>
            <w:shd w:val="clear" w:color="auto" w:fill="B4C6E7"/>
            <w:vAlign w:val="center"/>
            <w:hideMark/>
          </w:tcPr>
          <w:p w14:paraId="5EA01995" w14:textId="77777777" w:rsidR="00C13A67" w:rsidRPr="00E127E4" w:rsidRDefault="00C13A67" w:rsidP="00E127E4">
            <w:pPr>
              <w:spacing w:before="0" w:after="0"/>
              <w:rPr>
                <w:rFonts w:cs="Arial"/>
                <w:sz w:val="18"/>
                <w:szCs w:val="18"/>
                <w:lang w:val="fr-FR"/>
              </w:rPr>
            </w:pPr>
            <w:r w:rsidRPr="00E127E4">
              <w:rPr>
                <w:rFonts w:cs="Arial"/>
                <w:sz w:val="18"/>
                <w:szCs w:val="18"/>
                <w:lang w:val="fr-FR"/>
              </w:rPr>
              <w:t>1</w:t>
            </w:r>
          </w:p>
        </w:tc>
        <w:tc>
          <w:tcPr>
            <w:tcW w:w="1020" w:type="dxa"/>
            <w:tcBorders>
              <w:top w:val="nil"/>
              <w:left w:val="nil"/>
              <w:bottom w:val="single" w:sz="4" w:space="0" w:color="auto"/>
              <w:right w:val="single" w:sz="8" w:space="0" w:color="auto"/>
            </w:tcBorders>
            <w:shd w:val="clear" w:color="auto" w:fill="B4C6E7"/>
            <w:vAlign w:val="center"/>
            <w:hideMark/>
          </w:tcPr>
          <w:p w14:paraId="3F025B8B" w14:textId="77777777" w:rsidR="00C13A67" w:rsidRPr="00E127E4" w:rsidRDefault="00C13A67" w:rsidP="00E127E4">
            <w:pPr>
              <w:spacing w:before="0" w:after="0"/>
              <w:rPr>
                <w:rFonts w:cs="Arial"/>
                <w:sz w:val="18"/>
                <w:szCs w:val="18"/>
                <w:lang w:val="fr-FR"/>
              </w:rPr>
            </w:pPr>
            <w:r w:rsidRPr="00E127E4">
              <w:rPr>
                <w:rFonts w:cs="Arial"/>
                <w:sz w:val="18"/>
                <w:szCs w:val="18"/>
                <w:lang w:val="fr-FR"/>
              </w:rPr>
              <w:t>4,17</w:t>
            </w:r>
          </w:p>
        </w:tc>
      </w:tr>
      <w:tr w:rsidR="00910FDA" w:rsidRPr="00910FDA" w14:paraId="7DEF58FF" w14:textId="77777777" w:rsidTr="0B6AA9DB">
        <w:trPr>
          <w:trHeight w:val="300"/>
          <w:jc w:val="center"/>
        </w:trPr>
        <w:tc>
          <w:tcPr>
            <w:tcW w:w="0" w:type="auto"/>
            <w:vMerge/>
            <w:vAlign w:val="center"/>
            <w:hideMark/>
          </w:tcPr>
          <w:p w14:paraId="134BE5BC" w14:textId="77777777" w:rsidR="00C13A67" w:rsidRPr="00E127E4" w:rsidRDefault="00C13A67" w:rsidP="00E127E4">
            <w:pPr>
              <w:spacing w:before="0" w:after="0"/>
              <w:rPr>
                <w:rFonts w:cs="Arial"/>
                <w:b/>
                <w:bCs/>
                <w:sz w:val="18"/>
                <w:szCs w:val="18"/>
                <w:lang w:val="fr-FR"/>
              </w:rPr>
            </w:pPr>
          </w:p>
        </w:tc>
        <w:tc>
          <w:tcPr>
            <w:tcW w:w="1775" w:type="dxa"/>
            <w:tcBorders>
              <w:top w:val="nil"/>
              <w:left w:val="nil"/>
              <w:bottom w:val="nil"/>
              <w:right w:val="single" w:sz="8" w:space="0" w:color="auto"/>
            </w:tcBorders>
            <w:shd w:val="clear" w:color="auto" w:fill="B4C6E7"/>
            <w:vAlign w:val="center"/>
            <w:hideMark/>
          </w:tcPr>
          <w:p w14:paraId="61B90CF3" w14:textId="77777777" w:rsidR="00C13A67" w:rsidRPr="00E127E4" w:rsidRDefault="00C13A67" w:rsidP="00E127E4">
            <w:pPr>
              <w:spacing w:before="0" w:after="0"/>
              <w:rPr>
                <w:rFonts w:cs="Arial"/>
                <w:sz w:val="18"/>
                <w:szCs w:val="18"/>
                <w:lang w:val="fr-FR"/>
              </w:rPr>
            </w:pPr>
            <w:proofErr w:type="spellStart"/>
            <w:r w:rsidRPr="00E127E4">
              <w:rPr>
                <w:rFonts w:cs="Arial"/>
                <w:sz w:val="18"/>
                <w:szCs w:val="18"/>
                <w:lang w:val="fr-FR"/>
              </w:rPr>
              <w:t>Diarrhea</w:t>
            </w:r>
            <w:proofErr w:type="spellEnd"/>
          </w:p>
        </w:tc>
        <w:tc>
          <w:tcPr>
            <w:tcW w:w="1063" w:type="dxa"/>
            <w:tcBorders>
              <w:top w:val="nil"/>
              <w:left w:val="nil"/>
              <w:bottom w:val="nil"/>
              <w:right w:val="single" w:sz="8" w:space="0" w:color="auto"/>
            </w:tcBorders>
            <w:shd w:val="clear" w:color="auto" w:fill="B4C6E7"/>
            <w:vAlign w:val="center"/>
            <w:hideMark/>
          </w:tcPr>
          <w:p w14:paraId="1332B433" w14:textId="6536331E" w:rsidR="00C13A67" w:rsidRPr="00E127E4" w:rsidRDefault="00A01238" w:rsidP="00E127E4">
            <w:pPr>
              <w:spacing w:before="0" w:after="0"/>
              <w:rPr>
                <w:rFonts w:cs="Arial"/>
                <w:sz w:val="18"/>
                <w:szCs w:val="18"/>
                <w:lang w:val="fr-FR"/>
              </w:rPr>
            </w:pPr>
            <w:r>
              <w:rPr>
                <w:rFonts w:cs="Arial"/>
                <w:sz w:val="18"/>
                <w:szCs w:val="18"/>
                <w:lang w:val="en-GB"/>
              </w:rPr>
              <w:t>Mild</w:t>
            </w:r>
          </w:p>
        </w:tc>
        <w:tc>
          <w:tcPr>
            <w:tcW w:w="1020" w:type="dxa"/>
            <w:shd w:val="clear" w:color="auto" w:fill="B4C6E7"/>
            <w:vAlign w:val="center"/>
            <w:hideMark/>
          </w:tcPr>
          <w:p w14:paraId="1B37CDEA" w14:textId="77777777" w:rsidR="00C13A67" w:rsidRPr="00E127E4" w:rsidRDefault="00C13A67" w:rsidP="00E127E4">
            <w:pPr>
              <w:spacing w:before="0" w:after="0"/>
              <w:rPr>
                <w:rFonts w:cs="Arial"/>
                <w:sz w:val="18"/>
                <w:szCs w:val="18"/>
                <w:lang w:val="fr-FR"/>
              </w:rPr>
            </w:pPr>
            <w:r w:rsidRPr="00E127E4">
              <w:rPr>
                <w:rFonts w:cs="Arial"/>
                <w:sz w:val="18"/>
                <w:szCs w:val="18"/>
                <w:lang w:val="fr-FR"/>
              </w:rPr>
              <w:t>1</w:t>
            </w:r>
          </w:p>
        </w:tc>
        <w:tc>
          <w:tcPr>
            <w:tcW w:w="1020" w:type="dxa"/>
            <w:tcBorders>
              <w:top w:val="nil"/>
              <w:left w:val="nil"/>
              <w:bottom w:val="nil"/>
              <w:right w:val="single" w:sz="8" w:space="0" w:color="auto"/>
            </w:tcBorders>
            <w:shd w:val="clear" w:color="auto" w:fill="B4C6E7"/>
            <w:vAlign w:val="center"/>
            <w:hideMark/>
          </w:tcPr>
          <w:p w14:paraId="46E34520" w14:textId="77777777" w:rsidR="00C13A67" w:rsidRPr="00E127E4" w:rsidRDefault="00C13A67" w:rsidP="00E127E4">
            <w:pPr>
              <w:spacing w:before="0" w:after="0"/>
              <w:rPr>
                <w:rFonts w:cs="Arial"/>
                <w:sz w:val="18"/>
                <w:szCs w:val="18"/>
                <w:lang w:val="fr-FR"/>
              </w:rPr>
            </w:pPr>
            <w:r w:rsidRPr="00E127E4">
              <w:rPr>
                <w:rFonts w:cs="Arial"/>
                <w:sz w:val="18"/>
                <w:szCs w:val="18"/>
                <w:lang w:val="fr-FR"/>
              </w:rPr>
              <w:t>8,33</w:t>
            </w:r>
          </w:p>
        </w:tc>
        <w:tc>
          <w:tcPr>
            <w:tcW w:w="1020" w:type="dxa"/>
            <w:shd w:val="clear" w:color="auto" w:fill="B4C6E7"/>
            <w:vAlign w:val="center"/>
            <w:hideMark/>
          </w:tcPr>
          <w:p w14:paraId="17DFC288" w14:textId="77777777" w:rsidR="00C13A67" w:rsidRPr="00E127E4" w:rsidRDefault="00C13A67" w:rsidP="00E127E4">
            <w:pPr>
              <w:spacing w:before="0" w:after="0"/>
              <w:rPr>
                <w:rFonts w:cs="Arial"/>
                <w:sz w:val="18"/>
                <w:szCs w:val="18"/>
                <w:lang w:val="fr-FR"/>
              </w:rPr>
            </w:pPr>
            <w:r w:rsidRPr="00E127E4">
              <w:rPr>
                <w:rFonts w:cs="Arial"/>
                <w:sz w:val="18"/>
                <w:szCs w:val="18"/>
                <w:lang w:val="fr-FR"/>
              </w:rPr>
              <w:t>3</w:t>
            </w:r>
          </w:p>
        </w:tc>
        <w:tc>
          <w:tcPr>
            <w:tcW w:w="1020" w:type="dxa"/>
            <w:tcBorders>
              <w:top w:val="nil"/>
              <w:left w:val="nil"/>
              <w:bottom w:val="nil"/>
              <w:right w:val="single" w:sz="8" w:space="0" w:color="auto"/>
            </w:tcBorders>
            <w:shd w:val="clear" w:color="auto" w:fill="B4C6E7"/>
            <w:vAlign w:val="center"/>
            <w:hideMark/>
          </w:tcPr>
          <w:p w14:paraId="7E369014" w14:textId="77777777" w:rsidR="00C13A67" w:rsidRPr="00E127E4" w:rsidRDefault="00C13A67" w:rsidP="00E127E4">
            <w:pPr>
              <w:spacing w:before="0" w:after="0"/>
              <w:rPr>
                <w:rFonts w:cs="Arial"/>
                <w:sz w:val="18"/>
                <w:szCs w:val="18"/>
                <w:lang w:val="fr-FR"/>
              </w:rPr>
            </w:pPr>
            <w:r w:rsidRPr="00E127E4">
              <w:rPr>
                <w:rFonts w:cs="Arial"/>
                <w:sz w:val="18"/>
                <w:szCs w:val="18"/>
                <w:lang w:val="fr-FR"/>
              </w:rPr>
              <w:t>25,00</w:t>
            </w:r>
          </w:p>
        </w:tc>
        <w:tc>
          <w:tcPr>
            <w:tcW w:w="1020" w:type="dxa"/>
            <w:shd w:val="clear" w:color="auto" w:fill="B4C6E7"/>
            <w:vAlign w:val="center"/>
            <w:hideMark/>
          </w:tcPr>
          <w:p w14:paraId="0E4243B5" w14:textId="77777777" w:rsidR="00C13A67" w:rsidRPr="00E127E4" w:rsidRDefault="00C13A67" w:rsidP="00E127E4">
            <w:pPr>
              <w:spacing w:before="0" w:after="0"/>
              <w:rPr>
                <w:rFonts w:cs="Arial"/>
                <w:sz w:val="18"/>
                <w:szCs w:val="18"/>
                <w:lang w:val="fr-FR"/>
              </w:rPr>
            </w:pPr>
            <w:r w:rsidRPr="00E127E4">
              <w:rPr>
                <w:rFonts w:cs="Arial"/>
                <w:sz w:val="18"/>
                <w:szCs w:val="18"/>
                <w:lang w:val="fr-FR"/>
              </w:rPr>
              <w:t>4</w:t>
            </w:r>
          </w:p>
        </w:tc>
        <w:tc>
          <w:tcPr>
            <w:tcW w:w="1020" w:type="dxa"/>
            <w:tcBorders>
              <w:top w:val="nil"/>
              <w:left w:val="nil"/>
              <w:bottom w:val="nil"/>
              <w:right w:val="single" w:sz="8" w:space="0" w:color="auto"/>
            </w:tcBorders>
            <w:shd w:val="clear" w:color="auto" w:fill="B4C6E7"/>
            <w:vAlign w:val="center"/>
            <w:hideMark/>
          </w:tcPr>
          <w:p w14:paraId="1F2C34B9" w14:textId="77777777" w:rsidR="00C13A67" w:rsidRPr="00E127E4" w:rsidRDefault="00C13A67" w:rsidP="00E127E4">
            <w:pPr>
              <w:spacing w:before="0" w:after="0"/>
              <w:rPr>
                <w:rFonts w:cs="Arial"/>
                <w:sz w:val="18"/>
                <w:szCs w:val="18"/>
                <w:lang w:val="fr-FR"/>
              </w:rPr>
            </w:pPr>
            <w:r w:rsidRPr="00E127E4">
              <w:rPr>
                <w:rFonts w:cs="Arial"/>
                <w:sz w:val="18"/>
                <w:szCs w:val="18"/>
                <w:lang w:val="fr-FR"/>
              </w:rPr>
              <w:t>16,67</w:t>
            </w:r>
          </w:p>
        </w:tc>
      </w:tr>
      <w:tr w:rsidR="00910FDA" w:rsidRPr="00910FDA" w14:paraId="45E9FD18" w14:textId="77777777" w:rsidTr="0B6AA9DB">
        <w:trPr>
          <w:trHeight w:val="300"/>
          <w:jc w:val="center"/>
        </w:trPr>
        <w:tc>
          <w:tcPr>
            <w:tcW w:w="0" w:type="auto"/>
            <w:vMerge/>
            <w:vAlign w:val="center"/>
            <w:hideMark/>
          </w:tcPr>
          <w:p w14:paraId="62362CE4" w14:textId="77777777" w:rsidR="00C13A67" w:rsidRPr="00E127E4" w:rsidRDefault="00C13A67" w:rsidP="00E127E4">
            <w:pPr>
              <w:spacing w:before="0" w:after="0"/>
              <w:rPr>
                <w:rFonts w:cs="Arial"/>
                <w:b/>
                <w:bCs/>
                <w:sz w:val="18"/>
                <w:szCs w:val="18"/>
                <w:lang w:val="fr-FR"/>
              </w:rPr>
            </w:pPr>
          </w:p>
        </w:tc>
        <w:tc>
          <w:tcPr>
            <w:tcW w:w="1775" w:type="dxa"/>
            <w:tcBorders>
              <w:top w:val="nil"/>
              <w:left w:val="nil"/>
              <w:bottom w:val="single" w:sz="4" w:space="0" w:color="auto"/>
              <w:right w:val="single" w:sz="8" w:space="0" w:color="auto"/>
            </w:tcBorders>
            <w:shd w:val="clear" w:color="auto" w:fill="B4C6E7"/>
            <w:vAlign w:val="center"/>
            <w:hideMark/>
          </w:tcPr>
          <w:p w14:paraId="53650337" w14:textId="77777777" w:rsidR="00C13A67" w:rsidRPr="00E127E4" w:rsidRDefault="00C13A67" w:rsidP="00E127E4">
            <w:pPr>
              <w:spacing w:before="0" w:after="0"/>
              <w:rPr>
                <w:rFonts w:cs="Arial"/>
                <w:sz w:val="18"/>
                <w:szCs w:val="18"/>
                <w:lang w:val="fr-FR"/>
              </w:rPr>
            </w:pPr>
            <w:r w:rsidRPr="00E127E4">
              <w:rPr>
                <w:rFonts w:cs="Arial"/>
                <w:sz w:val="18"/>
                <w:szCs w:val="18"/>
                <w:lang w:val="fr-FR"/>
              </w:rPr>
              <w:t> </w:t>
            </w:r>
          </w:p>
        </w:tc>
        <w:tc>
          <w:tcPr>
            <w:tcW w:w="1063" w:type="dxa"/>
            <w:tcBorders>
              <w:top w:val="nil"/>
              <w:left w:val="nil"/>
              <w:bottom w:val="single" w:sz="4" w:space="0" w:color="auto"/>
              <w:right w:val="single" w:sz="8" w:space="0" w:color="auto"/>
            </w:tcBorders>
            <w:shd w:val="clear" w:color="auto" w:fill="B4C6E7"/>
            <w:vAlign w:val="center"/>
            <w:hideMark/>
          </w:tcPr>
          <w:p w14:paraId="65392D65" w14:textId="6B53EEF3" w:rsidR="00C13A67" w:rsidRPr="00E127E4" w:rsidRDefault="009301DA" w:rsidP="00E127E4">
            <w:pPr>
              <w:spacing w:before="0" w:after="0"/>
              <w:rPr>
                <w:rFonts w:cs="Arial"/>
                <w:sz w:val="18"/>
                <w:szCs w:val="18"/>
                <w:lang w:val="fr-FR"/>
              </w:rPr>
            </w:pPr>
            <w:proofErr w:type="spellStart"/>
            <w:r>
              <w:rPr>
                <w:rFonts w:cs="Arial"/>
                <w:sz w:val="18"/>
                <w:szCs w:val="18"/>
                <w:lang w:val="fr-FR"/>
              </w:rPr>
              <w:t>Moderate</w:t>
            </w:r>
            <w:proofErr w:type="spellEnd"/>
          </w:p>
        </w:tc>
        <w:tc>
          <w:tcPr>
            <w:tcW w:w="1020" w:type="dxa"/>
            <w:tcBorders>
              <w:top w:val="nil"/>
              <w:left w:val="nil"/>
              <w:bottom w:val="single" w:sz="4" w:space="0" w:color="auto"/>
              <w:right w:val="nil"/>
            </w:tcBorders>
            <w:shd w:val="clear" w:color="auto" w:fill="B4C6E7"/>
            <w:vAlign w:val="center"/>
            <w:hideMark/>
          </w:tcPr>
          <w:p w14:paraId="5D8F626B" w14:textId="77777777" w:rsidR="00C13A67" w:rsidRPr="00E127E4" w:rsidRDefault="00C13A67" w:rsidP="00E127E4">
            <w:pPr>
              <w:spacing w:before="0" w:after="0"/>
              <w:rPr>
                <w:rFonts w:cs="Arial"/>
                <w:sz w:val="18"/>
                <w:szCs w:val="18"/>
                <w:lang w:val="fr-FR"/>
              </w:rPr>
            </w:pPr>
            <w:r w:rsidRPr="00E127E4">
              <w:rPr>
                <w:rFonts w:cs="Arial"/>
                <w:sz w:val="18"/>
                <w:szCs w:val="18"/>
                <w:lang w:val="fr-FR"/>
              </w:rPr>
              <w:t>1</w:t>
            </w:r>
          </w:p>
        </w:tc>
        <w:tc>
          <w:tcPr>
            <w:tcW w:w="1020" w:type="dxa"/>
            <w:tcBorders>
              <w:top w:val="nil"/>
              <w:left w:val="nil"/>
              <w:bottom w:val="single" w:sz="4" w:space="0" w:color="auto"/>
              <w:right w:val="single" w:sz="8" w:space="0" w:color="auto"/>
            </w:tcBorders>
            <w:shd w:val="clear" w:color="auto" w:fill="B4C6E7"/>
            <w:vAlign w:val="center"/>
            <w:hideMark/>
          </w:tcPr>
          <w:p w14:paraId="60BF7DD5" w14:textId="77777777" w:rsidR="00C13A67" w:rsidRPr="00E127E4" w:rsidRDefault="00C13A67" w:rsidP="00E127E4">
            <w:pPr>
              <w:spacing w:before="0" w:after="0"/>
              <w:rPr>
                <w:rFonts w:cs="Arial"/>
                <w:sz w:val="18"/>
                <w:szCs w:val="18"/>
                <w:lang w:val="fr-FR"/>
              </w:rPr>
            </w:pPr>
            <w:r w:rsidRPr="00E127E4">
              <w:rPr>
                <w:rFonts w:cs="Arial"/>
                <w:sz w:val="18"/>
                <w:szCs w:val="18"/>
                <w:lang w:val="fr-FR"/>
              </w:rPr>
              <w:t>8,33</w:t>
            </w:r>
          </w:p>
        </w:tc>
        <w:tc>
          <w:tcPr>
            <w:tcW w:w="1020" w:type="dxa"/>
            <w:tcBorders>
              <w:top w:val="nil"/>
              <w:left w:val="nil"/>
              <w:bottom w:val="single" w:sz="4" w:space="0" w:color="auto"/>
              <w:right w:val="nil"/>
            </w:tcBorders>
            <w:shd w:val="clear" w:color="auto" w:fill="B4C6E7"/>
            <w:vAlign w:val="center"/>
            <w:hideMark/>
          </w:tcPr>
          <w:p w14:paraId="2D4B41DA" w14:textId="77777777" w:rsidR="00C13A67" w:rsidRPr="00E127E4" w:rsidRDefault="00C13A67" w:rsidP="00E127E4">
            <w:pPr>
              <w:spacing w:before="0" w:after="0"/>
              <w:rPr>
                <w:rFonts w:cs="Arial"/>
                <w:sz w:val="18"/>
                <w:szCs w:val="18"/>
                <w:lang w:val="fr-FR"/>
              </w:rPr>
            </w:pPr>
            <w:r w:rsidRPr="00E127E4">
              <w:rPr>
                <w:rFonts w:cs="Arial"/>
                <w:sz w:val="18"/>
                <w:szCs w:val="18"/>
                <w:lang w:val="fr-FR"/>
              </w:rPr>
              <w:t>0</w:t>
            </w:r>
          </w:p>
        </w:tc>
        <w:tc>
          <w:tcPr>
            <w:tcW w:w="1020" w:type="dxa"/>
            <w:tcBorders>
              <w:top w:val="nil"/>
              <w:left w:val="nil"/>
              <w:bottom w:val="single" w:sz="4" w:space="0" w:color="auto"/>
              <w:right w:val="single" w:sz="8" w:space="0" w:color="auto"/>
            </w:tcBorders>
            <w:shd w:val="clear" w:color="auto" w:fill="B4C6E7"/>
            <w:vAlign w:val="center"/>
            <w:hideMark/>
          </w:tcPr>
          <w:p w14:paraId="3B2A0A22" w14:textId="77777777" w:rsidR="00C13A67" w:rsidRPr="00E127E4" w:rsidRDefault="00C13A67" w:rsidP="00E127E4">
            <w:pPr>
              <w:spacing w:before="0" w:after="0"/>
              <w:rPr>
                <w:rFonts w:cs="Arial"/>
                <w:sz w:val="18"/>
                <w:szCs w:val="18"/>
                <w:lang w:val="fr-FR"/>
              </w:rPr>
            </w:pPr>
            <w:r w:rsidRPr="00E127E4">
              <w:rPr>
                <w:rFonts w:cs="Arial"/>
                <w:sz w:val="18"/>
                <w:szCs w:val="18"/>
                <w:lang w:val="fr-FR"/>
              </w:rPr>
              <w:t>0,00</w:t>
            </w:r>
          </w:p>
        </w:tc>
        <w:tc>
          <w:tcPr>
            <w:tcW w:w="1020" w:type="dxa"/>
            <w:tcBorders>
              <w:top w:val="nil"/>
              <w:left w:val="nil"/>
              <w:bottom w:val="single" w:sz="4" w:space="0" w:color="auto"/>
              <w:right w:val="nil"/>
            </w:tcBorders>
            <w:shd w:val="clear" w:color="auto" w:fill="B4C6E7"/>
            <w:vAlign w:val="center"/>
            <w:hideMark/>
          </w:tcPr>
          <w:p w14:paraId="56D38E32" w14:textId="77777777" w:rsidR="00C13A67" w:rsidRPr="00E127E4" w:rsidRDefault="00C13A67" w:rsidP="00E127E4">
            <w:pPr>
              <w:spacing w:before="0" w:after="0"/>
              <w:rPr>
                <w:rFonts w:cs="Arial"/>
                <w:sz w:val="18"/>
                <w:szCs w:val="18"/>
                <w:lang w:val="fr-FR"/>
              </w:rPr>
            </w:pPr>
            <w:r w:rsidRPr="00E127E4">
              <w:rPr>
                <w:rFonts w:cs="Arial"/>
                <w:sz w:val="18"/>
                <w:szCs w:val="18"/>
                <w:lang w:val="fr-FR"/>
              </w:rPr>
              <w:t>1</w:t>
            </w:r>
          </w:p>
        </w:tc>
        <w:tc>
          <w:tcPr>
            <w:tcW w:w="1020" w:type="dxa"/>
            <w:tcBorders>
              <w:top w:val="nil"/>
              <w:left w:val="nil"/>
              <w:bottom w:val="single" w:sz="4" w:space="0" w:color="auto"/>
              <w:right w:val="single" w:sz="8" w:space="0" w:color="auto"/>
            </w:tcBorders>
            <w:shd w:val="clear" w:color="auto" w:fill="B4C6E7"/>
            <w:vAlign w:val="center"/>
            <w:hideMark/>
          </w:tcPr>
          <w:p w14:paraId="0D02F7D2" w14:textId="77777777" w:rsidR="00C13A67" w:rsidRPr="00E127E4" w:rsidRDefault="00C13A67" w:rsidP="00E127E4">
            <w:pPr>
              <w:spacing w:before="0" w:after="0"/>
              <w:rPr>
                <w:rFonts w:cs="Arial"/>
                <w:sz w:val="18"/>
                <w:szCs w:val="18"/>
                <w:lang w:val="fr-FR"/>
              </w:rPr>
            </w:pPr>
            <w:r w:rsidRPr="00E127E4">
              <w:rPr>
                <w:rFonts w:cs="Arial"/>
                <w:sz w:val="18"/>
                <w:szCs w:val="18"/>
                <w:lang w:val="fr-FR"/>
              </w:rPr>
              <w:t>4,17</w:t>
            </w:r>
          </w:p>
        </w:tc>
      </w:tr>
      <w:tr w:rsidR="00910FDA" w:rsidRPr="00910FDA" w14:paraId="51C4990E" w14:textId="77777777" w:rsidTr="0B6AA9DB">
        <w:trPr>
          <w:trHeight w:val="300"/>
          <w:jc w:val="center"/>
        </w:trPr>
        <w:tc>
          <w:tcPr>
            <w:tcW w:w="0" w:type="auto"/>
            <w:vMerge/>
            <w:vAlign w:val="center"/>
            <w:hideMark/>
          </w:tcPr>
          <w:p w14:paraId="3C9F5856" w14:textId="77777777" w:rsidR="00C13A67" w:rsidRPr="00E127E4" w:rsidRDefault="00C13A67" w:rsidP="00E127E4">
            <w:pPr>
              <w:spacing w:before="0" w:after="0"/>
              <w:rPr>
                <w:rFonts w:cs="Arial"/>
                <w:b/>
                <w:bCs/>
                <w:sz w:val="18"/>
                <w:szCs w:val="18"/>
                <w:lang w:val="fr-FR"/>
              </w:rPr>
            </w:pPr>
          </w:p>
        </w:tc>
        <w:tc>
          <w:tcPr>
            <w:tcW w:w="1775" w:type="dxa"/>
            <w:tcBorders>
              <w:top w:val="nil"/>
              <w:left w:val="nil"/>
              <w:bottom w:val="nil"/>
              <w:right w:val="single" w:sz="8" w:space="0" w:color="auto"/>
            </w:tcBorders>
            <w:shd w:val="clear" w:color="auto" w:fill="B4C6E7"/>
            <w:vAlign w:val="center"/>
            <w:hideMark/>
          </w:tcPr>
          <w:p w14:paraId="480CB42F" w14:textId="77777777" w:rsidR="00C13A67" w:rsidRPr="00E127E4" w:rsidRDefault="00C13A67" w:rsidP="00E127E4">
            <w:pPr>
              <w:spacing w:before="0" w:after="0"/>
              <w:rPr>
                <w:rFonts w:cs="Arial"/>
                <w:sz w:val="18"/>
                <w:szCs w:val="18"/>
                <w:lang w:val="fr-FR"/>
              </w:rPr>
            </w:pPr>
            <w:r w:rsidRPr="00E127E4">
              <w:rPr>
                <w:rFonts w:cs="Arial"/>
                <w:sz w:val="18"/>
                <w:szCs w:val="18"/>
                <w:lang w:val="fr-FR"/>
              </w:rPr>
              <w:t>Dental pain</w:t>
            </w:r>
          </w:p>
        </w:tc>
        <w:tc>
          <w:tcPr>
            <w:tcW w:w="1063" w:type="dxa"/>
            <w:tcBorders>
              <w:top w:val="nil"/>
              <w:left w:val="nil"/>
              <w:bottom w:val="nil"/>
              <w:right w:val="single" w:sz="8" w:space="0" w:color="auto"/>
            </w:tcBorders>
            <w:shd w:val="clear" w:color="auto" w:fill="B4C6E7"/>
            <w:vAlign w:val="center"/>
            <w:hideMark/>
          </w:tcPr>
          <w:p w14:paraId="2A6939DB" w14:textId="0E02C416" w:rsidR="00C13A67" w:rsidRPr="00E127E4" w:rsidRDefault="00A01238" w:rsidP="00E127E4">
            <w:pPr>
              <w:spacing w:before="0" w:after="0"/>
              <w:rPr>
                <w:rFonts w:cs="Arial"/>
                <w:sz w:val="18"/>
                <w:szCs w:val="18"/>
                <w:lang w:val="fr-FR"/>
              </w:rPr>
            </w:pPr>
            <w:r>
              <w:rPr>
                <w:rFonts w:cs="Arial"/>
                <w:sz w:val="18"/>
                <w:szCs w:val="18"/>
                <w:lang w:val="en-GB"/>
              </w:rPr>
              <w:t>Mild</w:t>
            </w:r>
          </w:p>
        </w:tc>
        <w:tc>
          <w:tcPr>
            <w:tcW w:w="1020" w:type="dxa"/>
            <w:shd w:val="clear" w:color="auto" w:fill="B4C6E7"/>
            <w:vAlign w:val="center"/>
            <w:hideMark/>
          </w:tcPr>
          <w:p w14:paraId="21DD44AD" w14:textId="77777777" w:rsidR="00C13A67" w:rsidRPr="00E127E4" w:rsidRDefault="00C13A67" w:rsidP="00E127E4">
            <w:pPr>
              <w:spacing w:before="0" w:after="0"/>
              <w:rPr>
                <w:rFonts w:cs="Arial"/>
                <w:sz w:val="18"/>
                <w:szCs w:val="18"/>
                <w:lang w:val="fr-FR"/>
              </w:rPr>
            </w:pPr>
            <w:r w:rsidRPr="00E127E4">
              <w:rPr>
                <w:rFonts w:cs="Arial"/>
                <w:sz w:val="18"/>
                <w:szCs w:val="18"/>
                <w:lang w:val="fr-FR"/>
              </w:rPr>
              <w:t>0</w:t>
            </w:r>
          </w:p>
        </w:tc>
        <w:tc>
          <w:tcPr>
            <w:tcW w:w="1020" w:type="dxa"/>
            <w:tcBorders>
              <w:top w:val="nil"/>
              <w:left w:val="nil"/>
              <w:bottom w:val="nil"/>
              <w:right w:val="single" w:sz="8" w:space="0" w:color="auto"/>
            </w:tcBorders>
            <w:shd w:val="clear" w:color="auto" w:fill="B4C6E7"/>
            <w:vAlign w:val="center"/>
            <w:hideMark/>
          </w:tcPr>
          <w:p w14:paraId="40A06A94" w14:textId="77777777" w:rsidR="00C13A67" w:rsidRPr="00E127E4" w:rsidRDefault="00C13A67" w:rsidP="00E127E4">
            <w:pPr>
              <w:spacing w:before="0" w:after="0"/>
              <w:rPr>
                <w:rFonts w:cs="Arial"/>
                <w:sz w:val="18"/>
                <w:szCs w:val="18"/>
                <w:lang w:val="fr-FR"/>
              </w:rPr>
            </w:pPr>
            <w:r w:rsidRPr="00E127E4">
              <w:rPr>
                <w:rFonts w:cs="Arial"/>
                <w:sz w:val="18"/>
                <w:szCs w:val="18"/>
                <w:lang w:val="fr-FR"/>
              </w:rPr>
              <w:t>0,00</w:t>
            </w:r>
          </w:p>
        </w:tc>
        <w:tc>
          <w:tcPr>
            <w:tcW w:w="1020" w:type="dxa"/>
            <w:shd w:val="clear" w:color="auto" w:fill="B4C6E7"/>
            <w:vAlign w:val="center"/>
            <w:hideMark/>
          </w:tcPr>
          <w:p w14:paraId="65257F6A" w14:textId="77777777" w:rsidR="00C13A67" w:rsidRPr="00E127E4" w:rsidRDefault="00C13A67" w:rsidP="00E127E4">
            <w:pPr>
              <w:spacing w:before="0" w:after="0"/>
              <w:rPr>
                <w:rFonts w:cs="Arial"/>
                <w:sz w:val="18"/>
                <w:szCs w:val="18"/>
                <w:lang w:val="fr-FR"/>
              </w:rPr>
            </w:pPr>
            <w:r w:rsidRPr="00E127E4">
              <w:rPr>
                <w:rFonts w:cs="Arial"/>
                <w:sz w:val="18"/>
                <w:szCs w:val="18"/>
                <w:lang w:val="fr-FR"/>
              </w:rPr>
              <w:t>3</w:t>
            </w:r>
          </w:p>
        </w:tc>
        <w:tc>
          <w:tcPr>
            <w:tcW w:w="1020" w:type="dxa"/>
            <w:tcBorders>
              <w:top w:val="nil"/>
              <w:left w:val="nil"/>
              <w:bottom w:val="nil"/>
              <w:right w:val="single" w:sz="8" w:space="0" w:color="auto"/>
            </w:tcBorders>
            <w:shd w:val="clear" w:color="auto" w:fill="B4C6E7"/>
            <w:vAlign w:val="center"/>
            <w:hideMark/>
          </w:tcPr>
          <w:p w14:paraId="6A95E291" w14:textId="77777777" w:rsidR="00C13A67" w:rsidRPr="00E127E4" w:rsidRDefault="00C13A67" w:rsidP="00E127E4">
            <w:pPr>
              <w:spacing w:before="0" w:after="0"/>
              <w:rPr>
                <w:rFonts w:cs="Arial"/>
                <w:sz w:val="18"/>
                <w:szCs w:val="18"/>
                <w:lang w:val="fr-FR"/>
              </w:rPr>
            </w:pPr>
            <w:r w:rsidRPr="00E127E4">
              <w:rPr>
                <w:rFonts w:cs="Arial"/>
                <w:sz w:val="18"/>
                <w:szCs w:val="18"/>
                <w:lang w:val="fr-FR"/>
              </w:rPr>
              <w:t>25,00</w:t>
            </w:r>
          </w:p>
        </w:tc>
        <w:tc>
          <w:tcPr>
            <w:tcW w:w="1020" w:type="dxa"/>
            <w:shd w:val="clear" w:color="auto" w:fill="B4C6E7"/>
            <w:vAlign w:val="center"/>
            <w:hideMark/>
          </w:tcPr>
          <w:p w14:paraId="1321C572" w14:textId="77777777" w:rsidR="00C13A67" w:rsidRPr="00E127E4" w:rsidRDefault="00C13A67" w:rsidP="00E127E4">
            <w:pPr>
              <w:spacing w:before="0" w:after="0"/>
              <w:rPr>
                <w:rFonts w:cs="Arial"/>
                <w:sz w:val="18"/>
                <w:szCs w:val="18"/>
                <w:lang w:val="fr-FR"/>
              </w:rPr>
            </w:pPr>
            <w:r w:rsidRPr="00E127E4">
              <w:rPr>
                <w:rFonts w:cs="Arial"/>
                <w:sz w:val="18"/>
                <w:szCs w:val="18"/>
                <w:lang w:val="fr-FR"/>
              </w:rPr>
              <w:t>3</w:t>
            </w:r>
          </w:p>
        </w:tc>
        <w:tc>
          <w:tcPr>
            <w:tcW w:w="1020" w:type="dxa"/>
            <w:tcBorders>
              <w:top w:val="nil"/>
              <w:left w:val="nil"/>
              <w:bottom w:val="nil"/>
              <w:right w:val="single" w:sz="8" w:space="0" w:color="auto"/>
            </w:tcBorders>
            <w:shd w:val="clear" w:color="auto" w:fill="B4C6E7"/>
            <w:vAlign w:val="center"/>
            <w:hideMark/>
          </w:tcPr>
          <w:p w14:paraId="11A0680E" w14:textId="77777777" w:rsidR="00C13A67" w:rsidRPr="00E127E4" w:rsidRDefault="00C13A67" w:rsidP="00E127E4">
            <w:pPr>
              <w:spacing w:before="0" w:after="0"/>
              <w:rPr>
                <w:rFonts w:cs="Arial"/>
                <w:sz w:val="18"/>
                <w:szCs w:val="18"/>
                <w:lang w:val="fr-FR"/>
              </w:rPr>
            </w:pPr>
            <w:r w:rsidRPr="00E127E4">
              <w:rPr>
                <w:rFonts w:cs="Arial"/>
                <w:sz w:val="18"/>
                <w:szCs w:val="18"/>
                <w:lang w:val="fr-FR"/>
              </w:rPr>
              <w:t>12,50</w:t>
            </w:r>
          </w:p>
        </w:tc>
      </w:tr>
      <w:tr w:rsidR="00910FDA" w:rsidRPr="00910FDA" w14:paraId="1FE17331" w14:textId="77777777" w:rsidTr="0B6AA9DB">
        <w:trPr>
          <w:trHeight w:val="300"/>
          <w:jc w:val="center"/>
        </w:trPr>
        <w:tc>
          <w:tcPr>
            <w:tcW w:w="0" w:type="auto"/>
            <w:vMerge/>
            <w:vAlign w:val="center"/>
            <w:hideMark/>
          </w:tcPr>
          <w:p w14:paraId="7E30A239" w14:textId="77777777" w:rsidR="00C13A67" w:rsidRPr="00E127E4" w:rsidRDefault="00C13A67" w:rsidP="00E127E4">
            <w:pPr>
              <w:spacing w:before="0" w:after="0"/>
              <w:rPr>
                <w:rFonts w:cs="Arial"/>
                <w:b/>
                <w:bCs/>
                <w:sz w:val="18"/>
                <w:szCs w:val="18"/>
                <w:lang w:val="fr-FR"/>
              </w:rPr>
            </w:pPr>
          </w:p>
        </w:tc>
        <w:tc>
          <w:tcPr>
            <w:tcW w:w="1775" w:type="dxa"/>
            <w:tcBorders>
              <w:top w:val="nil"/>
              <w:left w:val="nil"/>
              <w:bottom w:val="single" w:sz="4" w:space="0" w:color="auto"/>
              <w:right w:val="single" w:sz="8" w:space="0" w:color="auto"/>
            </w:tcBorders>
            <w:shd w:val="clear" w:color="auto" w:fill="B4C6E7"/>
            <w:vAlign w:val="center"/>
            <w:hideMark/>
          </w:tcPr>
          <w:p w14:paraId="2ACC5361" w14:textId="77777777" w:rsidR="00C13A67" w:rsidRPr="00E127E4" w:rsidRDefault="00C13A67" w:rsidP="00E127E4">
            <w:pPr>
              <w:spacing w:before="0" w:after="0"/>
              <w:rPr>
                <w:rFonts w:cs="Arial"/>
                <w:sz w:val="18"/>
                <w:szCs w:val="18"/>
                <w:lang w:val="fr-FR"/>
              </w:rPr>
            </w:pPr>
            <w:r w:rsidRPr="00E127E4">
              <w:rPr>
                <w:rFonts w:cs="Arial"/>
                <w:sz w:val="18"/>
                <w:szCs w:val="18"/>
                <w:lang w:val="fr-FR"/>
              </w:rPr>
              <w:t> </w:t>
            </w:r>
          </w:p>
        </w:tc>
        <w:tc>
          <w:tcPr>
            <w:tcW w:w="1063" w:type="dxa"/>
            <w:tcBorders>
              <w:top w:val="nil"/>
              <w:left w:val="nil"/>
              <w:bottom w:val="single" w:sz="4" w:space="0" w:color="auto"/>
              <w:right w:val="single" w:sz="8" w:space="0" w:color="auto"/>
            </w:tcBorders>
            <w:shd w:val="clear" w:color="auto" w:fill="B4C6E7"/>
            <w:vAlign w:val="center"/>
            <w:hideMark/>
          </w:tcPr>
          <w:p w14:paraId="7BA76EA6" w14:textId="1B29315F" w:rsidR="00C13A67" w:rsidRPr="00E127E4" w:rsidRDefault="009301DA" w:rsidP="00E127E4">
            <w:pPr>
              <w:spacing w:before="0" w:after="0"/>
              <w:rPr>
                <w:rFonts w:cs="Arial"/>
                <w:sz w:val="18"/>
                <w:szCs w:val="18"/>
                <w:lang w:val="fr-FR"/>
              </w:rPr>
            </w:pPr>
            <w:proofErr w:type="spellStart"/>
            <w:r>
              <w:rPr>
                <w:rFonts w:cs="Arial"/>
                <w:sz w:val="18"/>
                <w:szCs w:val="18"/>
                <w:lang w:val="fr-FR"/>
              </w:rPr>
              <w:t>Moderate</w:t>
            </w:r>
            <w:proofErr w:type="spellEnd"/>
          </w:p>
        </w:tc>
        <w:tc>
          <w:tcPr>
            <w:tcW w:w="1020" w:type="dxa"/>
            <w:tcBorders>
              <w:top w:val="nil"/>
              <w:left w:val="nil"/>
              <w:bottom w:val="single" w:sz="4" w:space="0" w:color="auto"/>
              <w:right w:val="nil"/>
            </w:tcBorders>
            <w:shd w:val="clear" w:color="auto" w:fill="B4C6E7"/>
            <w:vAlign w:val="center"/>
            <w:hideMark/>
          </w:tcPr>
          <w:p w14:paraId="614CE245" w14:textId="77777777" w:rsidR="00C13A67" w:rsidRPr="00E127E4" w:rsidRDefault="00C13A67" w:rsidP="00E127E4">
            <w:pPr>
              <w:spacing w:before="0" w:after="0"/>
              <w:rPr>
                <w:rFonts w:cs="Arial"/>
                <w:sz w:val="18"/>
                <w:szCs w:val="18"/>
                <w:lang w:val="fr-FR"/>
              </w:rPr>
            </w:pPr>
            <w:r w:rsidRPr="00E127E4">
              <w:rPr>
                <w:rFonts w:cs="Arial"/>
                <w:sz w:val="18"/>
                <w:szCs w:val="18"/>
                <w:lang w:val="fr-FR"/>
              </w:rPr>
              <w:t>0</w:t>
            </w:r>
          </w:p>
        </w:tc>
        <w:tc>
          <w:tcPr>
            <w:tcW w:w="1020" w:type="dxa"/>
            <w:tcBorders>
              <w:top w:val="nil"/>
              <w:left w:val="nil"/>
              <w:bottom w:val="single" w:sz="4" w:space="0" w:color="auto"/>
              <w:right w:val="single" w:sz="8" w:space="0" w:color="auto"/>
            </w:tcBorders>
            <w:shd w:val="clear" w:color="auto" w:fill="B4C6E7"/>
            <w:vAlign w:val="center"/>
            <w:hideMark/>
          </w:tcPr>
          <w:p w14:paraId="5D915698" w14:textId="77777777" w:rsidR="00C13A67" w:rsidRPr="00E127E4" w:rsidRDefault="00C13A67" w:rsidP="00E127E4">
            <w:pPr>
              <w:spacing w:before="0" w:after="0"/>
              <w:rPr>
                <w:rFonts w:cs="Arial"/>
                <w:sz w:val="18"/>
                <w:szCs w:val="18"/>
                <w:lang w:val="fr-FR"/>
              </w:rPr>
            </w:pPr>
            <w:r w:rsidRPr="00E127E4">
              <w:rPr>
                <w:rFonts w:cs="Arial"/>
                <w:sz w:val="18"/>
                <w:szCs w:val="18"/>
                <w:lang w:val="fr-FR"/>
              </w:rPr>
              <w:t>0,00</w:t>
            </w:r>
          </w:p>
        </w:tc>
        <w:tc>
          <w:tcPr>
            <w:tcW w:w="1020" w:type="dxa"/>
            <w:tcBorders>
              <w:top w:val="nil"/>
              <w:left w:val="nil"/>
              <w:bottom w:val="single" w:sz="4" w:space="0" w:color="auto"/>
              <w:right w:val="nil"/>
            </w:tcBorders>
            <w:shd w:val="clear" w:color="auto" w:fill="B4C6E7"/>
            <w:vAlign w:val="center"/>
            <w:hideMark/>
          </w:tcPr>
          <w:p w14:paraId="2BB3E3C8" w14:textId="77777777" w:rsidR="00C13A67" w:rsidRPr="00E127E4" w:rsidRDefault="00C13A67" w:rsidP="00E127E4">
            <w:pPr>
              <w:spacing w:before="0" w:after="0"/>
              <w:rPr>
                <w:rFonts w:cs="Arial"/>
                <w:sz w:val="18"/>
                <w:szCs w:val="18"/>
                <w:lang w:val="fr-FR"/>
              </w:rPr>
            </w:pPr>
            <w:r w:rsidRPr="00E127E4">
              <w:rPr>
                <w:rFonts w:cs="Arial"/>
                <w:sz w:val="18"/>
                <w:szCs w:val="18"/>
                <w:lang w:val="fr-FR"/>
              </w:rPr>
              <w:t>1</w:t>
            </w:r>
          </w:p>
        </w:tc>
        <w:tc>
          <w:tcPr>
            <w:tcW w:w="1020" w:type="dxa"/>
            <w:tcBorders>
              <w:top w:val="nil"/>
              <w:left w:val="nil"/>
              <w:bottom w:val="single" w:sz="4" w:space="0" w:color="auto"/>
              <w:right w:val="single" w:sz="8" w:space="0" w:color="auto"/>
            </w:tcBorders>
            <w:shd w:val="clear" w:color="auto" w:fill="B4C6E7"/>
            <w:vAlign w:val="center"/>
            <w:hideMark/>
          </w:tcPr>
          <w:p w14:paraId="2F362BFA" w14:textId="77777777" w:rsidR="00C13A67" w:rsidRPr="00E127E4" w:rsidRDefault="00C13A67" w:rsidP="00E127E4">
            <w:pPr>
              <w:spacing w:before="0" w:after="0"/>
              <w:rPr>
                <w:rFonts w:cs="Arial"/>
                <w:sz w:val="18"/>
                <w:szCs w:val="18"/>
                <w:lang w:val="fr-FR"/>
              </w:rPr>
            </w:pPr>
            <w:r w:rsidRPr="00E127E4">
              <w:rPr>
                <w:rFonts w:cs="Arial"/>
                <w:sz w:val="18"/>
                <w:szCs w:val="18"/>
                <w:lang w:val="fr-FR"/>
              </w:rPr>
              <w:t>8,33</w:t>
            </w:r>
          </w:p>
        </w:tc>
        <w:tc>
          <w:tcPr>
            <w:tcW w:w="1020" w:type="dxa"/>
            <w:tcBorders>
              <w:top w:val="nil"/>
              <w:left w:val="nil"/>
              <w:bottom w:val="single" w:sz="4" w:space="0" w:color="auto"/>
              <w:right w:val="nil"/>
            </w:tcBorders>
            <w:shd w:val="clear" w:color="auto" w:fill="B4C6E7"/>
            <w:vAlign w:val="center"/>
            <w:hideMark/>
          </w:tcPr>
          <w:p w14:paraId="4C41D1C3" w14:textId="77777777" w:rsidR="00C13A67" w:rsidRPr="00E127E4" w:rsidRDefault="00C13A67" w:rsidP="00E127E4">
            <w:pPr>
              <w:spacing w:before="0" w:after="0"/>
              <w:rPr>
                <w:rFonts w:cs="Arial"/>
                <w:sz w:val="18"/>
                <w:szCs w:val="18"/>
                <w:lang w:val="fr-FR"/>
              </w:rPr>
            </w:pPr>
            <w:r w:rsidRPr="00E127E4">
              <w:rPr>
                <w:rFonts w:cs="Arial"/>
                <w:sz w:val="18"/>
                <w:szCs w:val="18"/>
                <w:lang w:val="fr-FR"/>
              </w:rPr>
              <w:t>1</w:t>
            </w:r>
          </w:p>
        </w:tc>
        <w:tc>
          <w:tcPr>
            <w:tcW w:w="1020" w:type="dxa"/>
            <w:tcBorders>
              <w:top w:val="nil"/>
              <w:left w:val="nil"/>
              <w:bottom w:val="single" w:sz="4" w:space="0" w:color="auto"/>
              <w:right w:val="single" w:sz="8" w:space="0" w:color="auto"/>
            </w:tcBorders>
            <w:shd w:val="clear" w:color="auto" w:fill="B4C6E7"/>
            <w:vAlign w:val="center"/>
            <w:hideMark/>
          </w:tcPr>
          <w:p w14:paraId="14190BAC" w14:textId="77777777" w:rsidR="00C13A67" w:rsidRPr="00E127E4" w:rsidRDefault="00C13A67" w:rsidP="00E127E4">
            <w:pPr>
              <w:spacing w:before="0" w:after="0"/>
              <w:rPr>
                <w:rFonts w:cs="Arial"/>
                <w:sz w:val="18"/>
                <w:szCs w:val="18"/>
                <w:lang w:val="fr-FR"/>
              </w:rPr>
            </w:pPr>
            <w:r w:rsidRPr="00E127E4">
              <w:rPr>
                <w:rFonts w:cs="Arial"/>
                <w:sz w:val="18"/>
                <w:szCs w:val="18"/>
                <w:lang w:val="fr-FR"/>
              </w:rPr>
              <w:t>4,17</w:t>
            </w:r>
          </w:p>
        </w:tc>
      </w:tr>
      <w:tr w:rsidR="00910FDA" w:rsidRPr="00910FDA" w14:paraId="578DA443" w14:textId="77777777" w:rsidTr="0B6AA9DB">
        <w:trPr>
          <w:trHeight w:val="300"/>
          <w:jc w:val="center"/>
        </w:trPr>
        <w:tc>
          <w:tcPr>
            <w:tcW w:w="0" w:type="auto"/>
            <w:vMerge/>
            <w:vAlign w:val="center"/>
            <w:hideMark/>
          </w:tcPr>
          <w:p w14:paraId="270CF100" w14:textId="77777777" w:rsidR="00C13A67" w:rsidRPr="00E127E4" w:rsidRDefault="00C13A67" w:rsidP="00E127E4">
            <w:pPr>
              <w:spacing w:before="0" w:after="0"/>
              <w:rPr>
                <w:rFonts w:cs="Arial"/>
                <w:b/>
                <w:bCs/>
                <w:sz w:val="18"/>
                <w:szCs w:val="18"/>
                <w:lang w:val="fr-FR"/>
              </w:rPr>
            </w:pPr>
          </w:p>
        </w:tc>
        <w:tc>
          <w:tcPr>
            <w:tcW w:w="1775" w:type="dxa"/>
            <w:tcBorders>
              <w:top w:val="nil"/>
              <w:left w:val="nil"/>
              <w:bottom w:val="single" w:sz="4" w:space="0" w:color="auto"/>
              <w:right w:val="single" w:sz="8" w:space="0" w:color="auto"/>
            </w:tcBorders>
            <w:shd w:val="clear" w:color="auto" w:fill="B4C6E7"/>
            <w:vAlign w:val="center"/>
            <w:hideMark/>
          </w:tcPr>
          <w:p w14:paraId="36864A71" w14:textId="77777777" w:rsidR="00C13A67" w:rsidRPr="00E127E4" w:rsidRDefault="00C13A67" w:rsidP="00E127E4">
            <w:pPr>
              <w:spacing w:before="0" w:after="0"/>
              <w:rPr>
                <w:rFonts w:cs="Arial"/>
                <w:sz w:val="18"/>
                <w:szCs w:val="18"/>
                <w:lang w:val="fr-FR"/>
              </w:rPr>
            </w:pPr>
            <w:proofErr w:type="spellStart"/>
            <w:r w:rsidRPr="00E127E4">
              <w:rPr>
                <w:rFonts w:cs="Arial"/>
                <w:sz w:val="18"/>
                <w:szCs w:val="18"/>
                <w:lang w:val="fr-FR"/>
              </w:rPr>
              <w:t>Nausea</w:t>
            </w:r>
            <w:proofErr w:type="spellEnd"/>
            <w:r w:rsidRPr="00E127E4">
              <w:rPr>
                <w:rFonts w:cs="Arial"/>
                <w:sz w:val="18"/>
                <w:szCs w:val="18"/>
                <w:lang w:val="fr-FR"/>
              </w:rPr>
              <w:t>/</w:t>
            </w:r>
            <w:proofErr w:type="spellStart"/>
            <w:r w:rsidRPr="00E127E4">
              <w:rPr>
                <w:rFonts w:cs="Arial"/>
                <w:sz w:val="18"/>
                <w:szCs w:val="18"/>
                <w:lang w:val="fr-FR"/>
              </w:rPr>
              <w:t>Vomiting</w:t>
            </w:r>
            <w:proofErr w:type="spellEnd"/>
          </w:p>
        </w:tc>
        <w:tc>
          <w:tcPr>
            <w:tcW w:w="1063" w:type="dxa"/>
            <w:tcBorders>
              <w:top w:val="nil"/>
              <w:left w:val="nil"/>
              <w:bottom w:val="single" w:sz="4" w:space="0" w:color="auto"/>
              <w:right w:val="single" w:sz="8" w:space="0" w:color="auto"/>
            </w:tcBorders>
            <w:shd w:val="clear" w:color="auto" w:fill="B4C6E7"/>
            <w:vAlign w:val="center"/>
            <w:hideMark/>
          </w:tcPr>
          <w:p w14:paraId="58E2A8CA" w14:textId="1657D7E4" w:rsidR="00C13A67" w:rsidRPr="00E127E4" w:rsidRDefault="00A01238" w:rsidP="00E127E4">
            <w:pPr>
              <w:spacing w:before="0" w:after="0"/>
              <w:rPr>
                <w:rFonts w:cs="Arial"/>
                <w:sz w:val="18"/>
                <w:szCs w:val="18"/>
                <w:lang w:val="fr-FR"/>
              </w:rPr>
            </w:pPr>
            <w:r>
              <w:rPr>
                <w:rFonts w:cs="Arial"/>
                <w:sz w:val="18"/>
                <w:szCs w:val="18"/>
                <w:lang w:val="en-GB"/>
              </w:rPr>
              <w:t>Mild</w:t>
            </w:r>
          </w:p>
        </w:tc>
        <w:tc>
          <w:tcPr>
            <w:tcW w:w="1020" w:type="dxa"/>
            <w:tcBorders>
              <w:top w:val="nil"/>
              <w:left w:val="nil"/>
              <w:bottom w:val="single" w:sz="4" w:space="0" w:color="auto"/>
              <w:right w:val="nil"/>
            </w:tcBorders>
            <w:shd w:val="clear" w:color="auto" w:fill="B4C6E7"/>
            <w:vAlign w:val="center"/>
            <w:hideMark/>
          </w:tcPr>
          <w:p w14:paraId="0A724220" w14:textId="77777777" w:rsidR="00C13A67" w:rsidRPr="00E127E4" w:rsidRDefault="00C13A67" w:rsidP="00E127E4">
            <w:pPr>
              <w:spacing w:before="0" w:after="0"/>
              <w:rPr>
                <w:rFonts w:cs="Arial"/>
                <w:sz w:val="18"/>
                <w:szCs w:val="18"/>
                <w:lang w:val="fr-FR"/>
              </w:rPr>
            </w:pPr>
            <w:r w:rsidRPr="00E127E4">
              <w:rPr>
                <w:rFonts w:cs="Arial"/>
                <w:sz w:val="18"/>
                <w:szCs w:val="18"/>
                <w:lang w:val="fr-FR"/>
              </w:rPr>
              <w:t>2</w:t>
            </w:r>
          </w:p>
        </w:tc>
        <w:tc>
          <w:tcPr>
            <w:tcW w:w="1020" w:type="dxa"/>
            <w:tcBorders>
              <w:top w:val="nil"/>
              <w:left w:val="nil"/>
              <w:bottom w:val="single" w:sz="4" w:space="0" w:color="auto"/>
              <w:right w:val="single" w:sz="8" w:space="0" w:color="auto"/>
            </w:tcBorders>
            <w:shd w:val="clear" w:color="auto" w:fill="B4C6E7"/>
            <w:vAlign w:val="center"/>
            <w:hideMark/>
          </w:tcPr>
          <w:p w14:paraId="5C5F78F3" w14:textId="77777777" w:rsidR="00C13A67" w:rsidRPr="00E127E4" w:rsidRDefault="00C13A67" w:rsidP="00E127E4">
            <w:pPr>
              <w:spacing w:before="0" w:after="0"/>
              <w:rPr>
                <w:rFonts w:cs="Arial"/>
                <w:sz w:val="18"/>
                <w:szCs w:val="18"/>
                <w:lang w:val="fr-FR"/>
              </w:rPr>
            </w:pPr>
            <w:r w:rsidRPr="00E127E4">
              <w:rPr>
                <w:rFonts w:cs="Arial"/>
                <w:sz w:val="18"/>
                <w:szCs w:val="18"/>
                <w:lang w:val="fr-FR"/>
              </w:rPr>
              <w:t>16,67</w:t>
            </w:r>
          </w:p>
        </w:tc>
        <w:tc>
          <w:tcPr>
            <w:tcW w:w="1020" w:type="dxa"/>
            <w:tcBorders>
              <w:top w:val="nil"/>
              <w:left w:val="nil"/>
              <w:bottom w:val="single" w:sz="4" w:space="0" w:color="auto"/>
              <w:right w:val="nil"/>
            </w:tcBorders>
            <w:shd w:val="clear" w:color="auto" w:fill="B4C6E7"/>
            <w:vAlign w:val="center"/>
            <w:hideMark/>
          </w:tcPr>
          <w:p w14:paraId="55AFEC60" w14:textId="77777777" w:rsidR="00C13A67" w:rsidRPr="00E127E4" w:rsidRDefault="00C13A67" w:rsidP="00E127E4">
            <w:pPr>
              <w:spacing w:before="0" w:after="0"/>
              <w:rPr>
                <w:rFonts w:cs="Arial"/>
                <w:sz w:val="18"/>
                <w:szCs w:val="18"/>
                <w:lang w:val="fr-FR"/>
              </w:rPr>
            </w:pPr>
            <w:r w:rsidRPr="00E127E4">
              <w:rPr>
                <w:rFonts w:cs="Arial"/>
                <w:sz w:val="18"/>
                <w:szCs w:val="18"/>
                <w:lang w:val="fr-FR"/>
              </w:rPr>
              <w:t>4</w:t>
            </w:r>
          </w:p>
        </w:tc>
        <w:tc>
          <w:tcPr>
            <w:tcW w:w="1020" w:type="dxa"/>
            <w:tcBorders>
              <w:top w:val="nil"/>
              <w:left w:val="nil"/>
              <w:bottom w:val="single" w:sz="4" w:space="0" w:color="auto"/>
              <w:right w:val="single" w:sz="8" w:space="0" w:color="auto"/>
            </w:tcBorders>
            <w:shd w:val="clear" w:color="auto" w:fill="B4C6E7"/>
            <w:vAlign w:val="center"/>
            <w:hideMark/>
          </w:tcPr>
          <w:p w14:paraId="590C0081" w14:textId="77777777" w:rsidR="00C13A67" w:rsidRPr="00E127E4" w:rsidRDefault="00C13A67" w:rsidP="00E127E4">
            <w:pPr>
              <w:spacing w:before="0" w:after="0"/>
              <w:rPr>
                <w:rFonts w:cs="Arial"/>
                <w:sz w:val="18"/>
                <w:szCs w:val="18"/>
                <w:lang w:val="fr-FR"/>
              </w:rPr>
            </w:pPr>
            <w:r w:rsidRPr="00E127E4">
              <w:rPr>
                <w:rFonts w:cs="Arial"/>
                <w:sz w:val="18"/>
                <w:szCs w:val="18"/>
                <w:lang w:val="fr-FR"/>
              </w:rPr>
              <w:t>33,33</w:t>
            </w:r>
          </w:p>
        </w:tc>
        <w:tc>
          <w:tcPr>
            <w:tcW w:w="1020" w:type="dxa"/>
            <w:tcBorders>
              <w:top w:val="nil"/>
              <w:left w:val="nil"/>
              <w:bottom w:val="single" w:sz="4" w:space="0" w:color="auto"/>
              <w:right w:val="nil"/>
            </w:tcBorders>
            <w:shd w:val="clear" w:color="auto" w:fill="B4C6E7"/>
            <w:vAlign w:val="center"/>
            <w:hideMark/>
          </w:tcPr>
          <w:p w14:paraId="3C7C48B4" w14:textId="77777777" w:rsidR="00C13A67" w:rsidRPr="00E127E4" w:rsidRDefault="00C13A67" w:rsidP="00E127E4">
            <w:pPr>
              <w:spacing w:before="0" w:after="0"/>
              <w:rPr>
                <w:rFonts w:cs="Arial"/>
                <w:sz w:val="18"/>
                <w:szCs w:val="18"/>
                <w:lang w:val="fr-FR"/>
              </w:rPr>
            </w:pPr>
            <w:r w:rsidRPr="00E127E4">
              <w:rPr>
                <w:rFonts w:cs="Arial"/>
                <w:sz w:val="18"/>
                <w:szCs w:val="18"/>
                <w:lang w:val="fr-FR"/>
              </w:rPr>
              <w:t>6</w:t>
            </w:r>
          </w:p>
        </w:tc>
        <w:tc>
          <w:tcPr>
            <w:tcW w:w="1020" w:type="dxa"/>
            <w:tcBorders>
              <w:top w:val="nil"/>
              <w:left w:val="nil"/>
              <w:bottom w:val="single" w:sz="4" w:space="0" w:color="auto"/>
              <w:right w:val="single" w:sz="8" w:space="0" w:color="auto"/>
            </w:tcBorders>
            <w:shd w:val="clear" w:color="auto" w:fill="B4C6E7"/>
            <w:vAlign w:val="center"/>
            <w:hideMark/>
          </w:tcPr>
          <w:p w14:paraId="06FDF431" w14:textId="77777777" w:rsidR="00C13A67" w:rsidRPr="00E127E4" w:rsidRDefault="00C13A67" w:rsidP="00E127E4">
            <w:pPr>
              <w:spacing w:before="0" w:after="0"/>
              <w:rPr>
                <w:rFonts w:cs="Arial"/>
                <w:sz w:val="18"/>
                <w:szCs w:val="18"/>
                <w:lang w:val="fr-FR"/>
              </w:rPr>
            </w:pPr>
            <w:r w:rsidRPr="00E127E4">
              <w:rPr>
                <w:rFonts w:cs="Arial"/>
                <w:sz w:val="18"/>
                <w:szCs w:val="18"/>
                <w:lang w:val="fr-FR"/>
              </w:rPr>
              <w:t>25,00</w:t>
            </w:r>
          </w:p>
        </w:tc>
      </w:tr>
      <w:tr w:rsidR="00910FDA" w:rsidRPr="00910FDA" w14:paraId="21BC505B" w14:textId="77777777" w:rsidTr="0B6AA9DB">
        <w:trPr>
          <w:trHeight w:val="300"/>
          <w:jc w:val="center"/>
        </w:trPr>
        <w:tc>
          <w:tcPr>
            <w:tcW w:w="0" w:type="auto"/>
            <w:vMerge/>
            <w:vAlign w:val="center"/>
            <w:hideMark/>
          </w:tcPr>
          <w:p w14:paraId="6FE37B79" w14:textId="77777777" w:rsidR="00C13A67" w:rsidRPr="00E127E4" w:rsidRDefault="00C13A67" w:rsidP="00E127E4">
            <w:pPr>
              <w:spacing w:before="0" w:after="0"/>
              <w:rPr>
                <w:rFonts w:cs="Arial"/>
                <w:b/>
                <w:bCs/>
                <w:sz w:val="18"/>
                <w:szCs w:val="18"/>
                <w:lang w:val="fr-FR"/>
              </w:rPr>
            </w:pPr>
          </w:p>
        </w:tc>
        <w:tc>
          <w:tcPr>
            <w:tcW w:w="1775" w:type="dxa"/>
            <w:tcBorders>
              <w:top w:val="nil"/>
              <w:left w:val="nil"/>
              <w:bottom w:val="nil"/>
              <w:right w:val="single" w:sz="8" w:space="0" w:color="auto"/>
            </w:tcBorders>
            <w:shd w:val="clear" w:color="auto" w:fill="B4C6E7"/>
            <w:vAlign w:val="center"/>
            <w:hideMark/>
          </w:tcPr>
          <w:p w14:paraId="0504C8B2" w14:textId="5327960B" w:rsidR="00C13A67" w:rsidRPr="00E127E4" w:rsidRDefault="00C13A67" w:rsidP="00E127E4">
            <w:pPr>
              <w:spacing w:before="0" w:after="0"/>
              <w:rPr>
                <w:rFonts w:cs="Arial"/>
                <w:sz w:val="18"/>
                <w:szCs w:val="18"/>
                <w:lang w:val="fr-FR"/>
              </w:rPr>
            </w:pPr>
            <w:proofErr w:type="spellStart"/>
            <w:r w:rsidRPr="00E127E4">
              <w:rPr>
                <w:rFonts w:cs="Arial"/>
                <w:sz w:val="18"/>
                <w:szCs w:val="18"/>
                <w:lang w:val="fr-FR"/>
              </w:rPr>
              <w:t>Epigastralgia</w:t>
            </w:r>
            <w:proofErr w:type="spellEnd"/>
            <w:r w:rsidR="009F3385">
              <w:rPr>
                <w:rFonts w:cs="Arial"/>
                <w:sz w:val="18"/>
                <w:szCs w:val="18"/>
                <w:lang w:val="fr-FR"/>
              </w:rPr>
              <w:t xml:space="preserve"> (</w:t>
            </w:r>
            <w:proofErr w:type="spellStart"/>
            <w:r w:rsidR="009F3385">
              <w:rPr>
                <w:rFonts w:cs="Arial"/>
                <w:sz w:val="18"/>
                <w:szCs w:val="18"/>
                <w:lang w:val="fr-FR"/>
              </w:rPr>
              <w:t>stomach</w:t>
            </w:r>
            <w:proofErr w:type="spellEnd"/>
            <w:r w:rsidR="009F3385">
              <w:rPr>
                <w:rFonts w:cs="Arial"/>
                <w:sz w:val="18"/>
                <w:szCs w:val="18"/>
                <w:lang w:val="fr-FR"/>
              </w:rPr>
              <w:t xml:space="preserve"> pain)</w:t>
            </w:r>
          </w:p>
        </w:tc>
        <w:tc>
          <w:tcPr>
            <w:tcW w:w="1063" w:type="dxa"/>
            <w:tcBorders>
              <w:top w:val="nil"/>
              <w:left w:val="nil"/>
              <w:bottom w:val="nil"/>
              <w:right w:val="single" w:sz="8" w:space="0" w:color="auto"/>
            </w:tcBorders>
            <w:shd w:val="clear" w:color="auto" w:fill="B4C6E7"/>
            <w:vAlign w:val="center"/>
            <w:hideMark/>
          </w:tcPr>
          <w:p w14:paraId="23941255" w14:textId="4301F927" w:rsidR="00C13A67" w:rsidRPr="00E127E4" w:rsidRDefault="00A01238" w:rsidP="00E127E4">
            <w:pPr>
              <w:spacing w:before="0" w:after="0"/>
              <w:rPr>
                <w:rFonts w:cs="Arial"/>
                <w:sz w:val="18"/>
                <w:szCs w:val="18"/>
                <w:lang w:val="fr-FR"/>
              </w:rPr>
            </w:pPr>
            <w:r>
              <w:rPr>
                <w:rFonts w:cs="Arial"/>
                <w:sz w:val="18"/>
                <w:szCs w:val="18"/>
                <w:lang w:val="en-GB"/>
              </w:rPr>
              <w:t>Mild</w:t>
            </w:r>
          </w:p>
        </w:tc>
        <w:tc>
          <w:tcPr>
            <w:tcW w:w="1020" w:type="dxa"/>
            <w:shd w:val="clear" w:color="auto" w:fill="B4C6E7"/>
            <w:vAlign w:val="center"/>
            <w:hideMark/>
          </w:tcPr>
          <w:p w14:paraId="02900D2A" w14:textId="77777777" w:rsidR="00C13A67" w:rsidRPr="00E127E4" w:rsidRDefault="00C13A67" w:rsidP="00E127E4">
            <w:pPr>
              <w:spacing w:before="0" w:after="0"/>
              <w:rPr>
                <w:rFonts w:cs="Arial"/>
                <w:sz w:val="18"/>
                <w:szCs w:val="18"/>
                <w:lang w:val="fr-FR"/>
              </w:rPr>
            </w:pPr>
            <w:r w:rsidRPr="00E127E4">
              <w:rPr>
                <w:rFonts w:cs="Arial"/>
                <w:sz w:val="18"/>
                <w:szCs w:val="18"/>
                <w:lang w:val="fr-FR"/>
              </w:rPr>
              <w:t>0</w:t>
            </w:r>
          </w:p>
        </w:tc>
        <w:tc>
          <w:tcPr>
            <w:tcW w:w="1020" w:type="dxa"/>
            <w:tcBorders>
              <w:top w:val="nil"/>
              <w:left w:val="nil"/>
              <w:bottom w:val="nil"/>
              <w:right w:val="single" w:sz="8" w:space="0" w:color="auto"/>
            </w:tcBorders>
            <w:shd w:val="clear" w:color="auto" w:fill="B4C6E7"/>
            <w:vAlign w:val="center"/>
            <w:hideMark/>
          </w:tcPr>
          <w:p w14:paraId="6B55C644" w14:textId="77777777" w:rsidR="00C13A67" w:rsidRPr="00E127E4" w:rsidRDefault="00C13A67" w:rsidP="00E127E4">
            <w:pPr>
              <w:spacing w:before="0" w:after="0"/>
              <w:rPr>
                <w:rFonts w:cs="Arial"/>
                <w:sz w:val="18"/>
                <w:szCs w:val="18"/>
                <w:lang w:val="fr-FR"/>
              </w:rPr>
            </w:pPr>
            <w:r w:rsidRPr="00E127E4">
              <w:rPr>
                <w:rFonts w:cs="Arial"/>
                <w:sz w:val="18"/>
                <w:szCs w:val="18"/>
                <w:lang w:val="fr-FR"/>
              </w:rPr>
              <w:t>0,00</w:t>
            </w:r>
          </w:p>
        </w:tc>
        <w:tc>
          <w:tcPr>
            <w:tcW w:w="1020" w:type="dxa"/>
            <w:shd w:val="clear" w:color="auto" w:fill="B4C6E7"/>
            <w:vAlign w:val="center"/>
            <w:hideMark/>
          </w:tcPr>
          <w:p w14:paraId="54A41FE2" w14:textId="77777777" w:rsidR="00C13A67" w:rsidRPr="00E127E4" w:rsidRDefault="00C13A67" w:rsidP="00E127E4">
            <w:pPr>
              <w:spacing w:before="0" w:after="0"/>
              <w:rPr>
                <w:rFonts w:cs="Arial"/>
                <w:sz w:val="18"/>
                <w:szCs w:val="18"/>
                <w:lang w:val="fr-FR"/>
              </w:rPr>
            </w:pPr>
            <w:r w:rsidRPr="00E127E4">
              <w:rPr>
                <w:rFonts w:cs="Arial"/>
                <w:sz w:val="18"/>
                <w:szCs w:val="18"/>
                <w:lang w:val="fr-FR"/>
              </w:rPr>
              <w:t>2</w:t>
            </w:r>
          </w:p>
        </w:tc>
        <w:tc>
          <w:tcPr>
            <w:tcW w:w="1020" w:type="dxa"/>
            <w:tcBorders>
              <w:top w:val="nil"/>
              <w:left w:val="nil"/>
              <w:bottom w:val="nil"/>
              <w:right w:val="single" w:sz="8" w:space="0" w:color="auto"/>
            </w:tcBorders>
            <w:shd w:val="clear" w:color="auto" w:fill="B4C6E7"/>
            <w:vAlign w:val="center"/>
            <w:hideMark/>
          </w:tcPr>
          <w:p w14:paraId="3767F15A" w14:textId="77777777" w:rsidR="00C13A67" w:rsidRPr="00E127E4" w:rsidRDefault="00C13A67" w:rsidP="00E127E4">
            <w:pPr>
              <w:spacing w:before="0" w:after="0"/>
              <w:rPr>
                <w:rFonts w:cs="Arial"/>
                <w:sz w:val="18"/>
                <w:szCs w:val="18"/>
                <w:lang w:val="fr-FR"/>
              </w:rPr>
            </w:pPr>
            <w:r w:rsidRPr="00E127E4">
              <w:rPr>
                <w:rFonts w:cs="Arial"/>
                <w:sz w:val="18"/>
                <w:szCs w:val="18"/>
                <w:lang w:val="fr-FR"/>
              </w:rPr>
              <w:t>16,67</w:t>
            </w:r>
          </w:p>
        </w:tc>
        <w:tc>
          <w:tcPr>
            <w:tcW w:w="1020" w:type="dxa"/>
            <w:shd w:val="clear" w:color="auto" w:fill="B4C6E7"/>
            <w:vAlign w:val="center"/>
            <w:hideMark/>
          </w:tcPr>
          <w:p w14:paraId="29A2D1C7" w14:textId="77777777" w:rsidR="00C13A67" w:rsidRPr="00E127E4" w:rsidRDefault="00C13A67" w:rsidP="00E127E4">
            <w:pPr>
              <w:spacing w:before="0" w:after="0"/>
              <w:rPr>
                <w:rFonts w:cs="Arial"/>
                <w:sz w:val="18"/>
                <w:szCs w:val="18"/>
                <w:lang w:val="fr-FR"/>
              </w:rPr>
            </w:pPr>
            <w:r w:rsidRPr="00E127E4">
              <w:rPr>
                <w:rFonts w:cs="Arial"/>
                <w:sz w:val="18"/>
                <w:szCs w:val="18"/>
                <w:lang w:val="fr-FR"/>
              </w:rPr>
              <w:t>2</w:t>
            </w:r>
          </w:p>
        </w:tc>
        <w:tc>
          <w:tcPr>
            <w:tcW w:w="1020" w:type="dxa"/>
            <w:tcBorders>
              <w:top w:val="nil"/>
              <w:left w:val="nil"/>
              <w:bottom w:val="nil"/>
              <w:right w:val="single" w:sz="8" w:space="0" w:color="auto"/>
            </w:tcBorders>
            <w:shd w:val="clear" w:color="auto" w:fill="B4C6E7"/>
            <w:vAlign w:val="center"/>
            <w:hideMark/>
          </w:tcPr>
          <w:p w14:paraId="66568F17" w14:textId="77777777" w:rsidR="00C13A67" w:rsidRPr="00E127E4" w:rsidRDefault="00C13A67" w:rsidP="00E127E4">
            <w:pPr>
              <w:spacing w:before="0" w:after="0"/>
              <w:rPr>
                <w:rFonts w:cs="Arial"/>
                <w:sz w:val="18"/>
                <w:szCs w:val="18"/>
                <w:lang w:val="fr-FR"/>
              </w:rPr>
            </w:pPr>
            <w:r w:rsidRPr="00E127E4">
              <w:rPr>
                <w:rFonts w:cs="Arial"/>
                <w:sz w:val="18"/>
                <w:szCs w:val="18"/>
                <w:lang w:val="fr-FR"/>
              </w:rPr>
              <w:t>8,33</w:t>
            </w:r>
          </w:p>
        </w:tc>
      </w:tr>
      <w:tr w:rsidR="00910FDA" w:rsidRPr="00910FDA" w14:paraId="37744AC0" w14:textId="77777777" w:rsidTr="0B6AA9DB">
        <w:trPr>
          <w:trHeight w:val="300"/>
          <w:jc w:val="center"/>
        </w:trPr>
        <w:tc>
          <w:tcPr>
            <w:tcW w:w="0" w:type="auto"/>
            <w:vMerge/>
            <w:vAlign w:val="center"/>
            <w:hideMark/>
          </w:tcPr>
          <w:p w14:paraId="50637538" w14:textId="77777777" w:rsidR="00C13A67" w:rsidRPr="00E127E4" w:rsidRDefault="00C13A67" w:rsidP="00E127E4">
            <w:pPr>
              <w:spacing w:before="0" w:after="0"/>
              <w:rPr>
                <w:rFonts w:cs="Arial"/>
                <w:b/>
                <w:bCs/>
                <w:sz w:val="18"/>
                <w:szCs w:val="18"/>
                <w:lang w:val="fr-FR"/>
              </w:rPr>
            </w:pPr>
          </w:p>
        </w:tc>
        <w:tc>
          <w:tcPr>
            <w:tcW w:w="1775" w:type="dxa"/>
            <w:tcBorders>
              <w:top w:val="nil"/>
              <w:left w:val="nil"/>
              <w:bottom w:val="single" w:sz="4" w:space="0" w:color="auto"/>
              <w:right w:val="single" w:sz="8" w:space="0" w:color="auto"/>
            </w:tcBorders>
            <w:shd w:val="clear" w:color="auto" w:fill="B4C6E7"/>
            <w:vAlign w:val="center"/>
            <w:hideMark/>
          </w:tcPr>
          <w:p w14:paraId="1294CE19" w14:textId="77777777" w:rsidR="00C13A67" w:rsidRPr="00E127E4" w:rsidRDefault="00C13A67" w:rsidP="00E127E4">
            <w:pPr>
              <w:spacing w:before="0" w:after="0"/>
              <w:rPr>
                <w:rFonts w:cs="Arial"/>
                <w:sz w:val="18"/>
                <w:szCs w:val="18"/>
                <w:lang w:val="fr-FR"/>
              </w:rPr>
            </w:pPr>
            <w:r w:rsidRPr="00E127E4">
              <w:rPr>
                <w:rFonts w:cs="Arial"/>
                <w:sz w:val="18"/>
                <w:szCs w:val="18"/>
                <w:lang w:val="fr-FR"/>
              </w:rPr>
              <w:t> </w:t>
            </w:r>
          </w:p>
        </w:tc>
        <w:tc>
          <w:tcPr>
            <w:tcW w:w="1063" w:type="dxa"/>
            <w:tcBorders>
              <w:top w:val="nil"/>
              <w:left w:val="nil"/>
              <w:bottom w:val="single" w:sz="4" w:space="0" w:color="auto"/>
              <w:right w:val="single" w:sz="8" w:space="0" w:color="auto"/>
            </w:tcBorders>
            <w:shd w:val="clear" w:color="auto" w:fill="B4C6E7"/>
            <w:vAlign w:val="center"/>
            <w:hideMark/>
          </w:tcPr>
          <w:p w14:paraId="71B34602" w14:textId="3DC03744" w:rsidR="00C13A67" w:rsidRPr="00E127E4" w:rsidRDefault="009301DA" w:rsidP="00E127E4">
            <w:pPr>
              <w:spacing w:before="0" w:after="0"/>
              <w:rPr>
                <w:rFonts w:cs="Arial"/>
                <w:sz w:val="18"/>
                <w:szCs w:val="18"/>
                <w:lang w:val="fr-FR"/>
              </w:rPr>
            </w:pPr>
            <w:proofErr w:type="spellStart"/>
            <w:r>
              <w:rPr>
                <w:rFonts w:cs="Arial"/>
                <w:sz w:val="18"/>
                <w:szCs w:val="18"/>
                <w:lang w:val="fr-FR"/>
              </w:rPr>
              <w:t>Moderate</w:t>
            </w:r>
            <w:proofErr w:type="spellEnd"/>
          </w:p>
        </w:tc>
        <w:tc>
          <w:tcPr>
            <w:tcW w:w="1020" w:type="dxa"/>
            <w:tcBorders>
              <w:top w:val="nil"/>
              <w:left w:val="nil"/>
              <w:bottom w:val="single" w:sz="4" w:space="0" w:color="auto"/>
              <w:right w:val="nil"/>
            </w:tcBorders>
            <w:shd w:val="clear" w:color="auto" w:fill="B4C6E7"/>
            <w:vAlign w:val="center"/>
            <w:hideMark/>
          </w:tcPr>
          <w:p w14:paraId="0591AC06" w14:textId="77777777" w:rsidR="00C13A67" w:rsidRPr="00E127E4" w:rsidRDefault="00C13A67" w:rsidP="00E127E4">
            <w:pPr>
              <w:spacing w:before="0" w:after="0"/>
              <w:rPr>
                <w:rFonts w:cs="Arial"/>
                <w:sz w:val="18"/>
                <w:szCs w:val="18"/>
                <w:lang w:val="fr-FR"/>
              </w:rPr>
            </w:pPr>
            <w:r w:rsidRPr="00E127E4">
              <w:rPr>
                <w:rFonts w:cs="Arial"/>
                <w:sz w:val="18"/>
                <w:szCs w:val="18"/>
                <w:lang w:val="fr-FR"/>
              </w:rPr>
              <w:t>0</w:t>
            </w:r>
          </w:p>
        </w:tc>
        <w:tc>
          <w:tcPr>
            <w:tcW w:w="1020" w:type="dxa"/>
            <w:tcBorders>
              <w:top w:val="nil"/>
              <w:left w:val="nil"/>
              <w:bottom w:val="single" w:sz="4" w:space="0" w:color="auto"/>
              <w:right w:val="single" w:sz="8" w:space="0" w:color="auto"/>
            </w:tcBorders>
            <w:shd w:val="clear" w:color="auto" w:fill="B4C6E7"/>
            <w:vAlign w:val="center"/>
            <w:hideMark/>
          </w:tcPr>
          <w:p w14:paraId="408107DE" w14:textId="77777777" w:rsidR="00C13A67" w:rsidRPr="00E127E4" w:rsidRDefault="00C13A67" w:rsidP="00E127E4">
            <w:pPr>
              <w:spacing w:before="0" w:after="0"/>
              <w:rPr>
                <w:rFonts w:cs="Arial"/>
                <w:sz w:val="18"/>
                <w:szCs w:val="18"/>
                <w:lang w:val="fr-FR"/>
              </w:rPr>
            </w:pPr>
            <w:r w:rsidRPr="00E127E4">
              <w:rPr>
                <w:rFonts w:cs="Arial"/>
                <w:sz w:val="18"/>
                <w:szCs w:val="18"/>
                <w:lang w:val="fr-FR"/>
              </w:rPr>
              <w:t>0,00</w:t>
            </w:r>
          </w:p>
        </w:tc>
        <w:tc>
          <w:tcPr>
            <w:tcW w:w="1020" w:type="dxa"/>
            <w:tcBorders>
              <w:top w:val="nil"/>
              <w:left w:val="nil"/>
              <w:bottom w:val="single" w:sz="4" w:space="0" w:color="auto"/>
              <w:right w:val="nil"/>
            </w:tcBorders>
            <w:shd w:val="clear" w:color="auto" w:fill="B4C6E7"/>
            <w:vAlign w:val="center"/>
            <w:hideMark/>
          </w:tcPr>
          <w:p w14:paraId="3117B780" w14:textId="77777777" w:rsidR="00C13A67" w:rsidRPr="00E127E4" w:rsidRDefault="00C13A67" w:rsidP="00E127E4">
            <w:pPr>
              <w:spacing w:before="0" w:after="0"/>
              <w:rPr>
                <w:rFonts w:cs="Arial"/>
                <w:sz w:val="18"/>
                <w:szCs w:val="18"/>
                <w:lang w:val="fr-FR"/>
              </w:rPr>
            </w:pPr>
            <w:r w:rsidRPr="00E127E4">
              <w:rPr>
                <w:rFonts w:cs="Arial"/>
                <w:sz w:val="18"/>
                <w:szCs w:val="18"/>
                <w:lang w:val="fr-FR"/>
              </w:rPr>
              <w:t>1</w:t>
            </w:r>
          </w:p>
        </w:tc>
        <w:tc>
          <w:tcPr>
            <w:tcW w:w="1020" w:type="dxa"/>
            <w:tcBorders>
              <w:top w:val="nil"/>
              <w:left w:val="nil"/>
              <w:bottom w:val="single" w:sz="4" w:space="0" w:color="auto"/>
              <w:right w:val="single" w:sz="8" w:space="0" w:color="auto"/>
            </w:tcBorders>
            <w:shd w:val="clear" w:color="auto" w:fill="B4C6E7"/>
            <w:vAlign w:val="center"/>
            <w:hideMark/>
          </w:tcPr>
          <w:p w14:paraId="75E779E5" w14:textId="77777777" w:rsidR="00C13A67" w:rsidRPr="00E127E4" w:rsidRDefault="00C13A67" w:rsidP="00E127E4">
            <w:pPr>
              <w:spacing w:before="0" w:after="0"/>
              <w:rPr>
                <w:rFonts w:cs="Arial"/>
                <w:sz w:val="18"/>
                <w:szCs w:val="18"/>
                <w:lang w:val="fr-FR"/>
              </w:rPr>
            </w:pPr>
            <w:r w:rsidRPr="00E127E4">
              <w:rPr>
                <w:rFonts w:cs="Arial"/>
                <w:sz w:val="18"/>
                <w:szCs w:val="18"/>
                <w:lang w:val="fr-FR"/>
              </w:rPr>
              <w:t>8,33</w:t>
            </w:r>
          </w:p>
        </w:tc>
        <w:tc>
          <w:tcPr>
            <w:tcW w:w="1020" w:type="dxa"/>
            <w:tcBorders>
              <w:top w:val="nil"/>
              <w:left w:val="nil"/>
              <w:bottom w:val="single" w:sz="4" w:space="0" w:color="auto"/>
              <w:right w:val="nil"/>
            </w:tcBorders>
            <w:shd w:val="clear" w:color="auto" w:fill="B4C6E7"/>
            <w:vAlign w:val="center"/>
            <w:hideMark/>
          </w:tcPr>
          <w:p w14:paraId="4C3C4292" w14:textId="77777777" w:rsidR="00C13A67" w:rsidRPr="00E127E4" w:rsidRDefault="00C13A67" w:rsidP="00E127E4">
            <w:pPr>
              <w:spacing w:before="0" w:after="0"/>
              <w:rPr>
                <w:rFonts w:cs="Arial"/>
                <w:sz w:val="18"/>
                <w:szCs w:val="18"/>
                <w:lang w:val="fr-FR"/>
              </w:rPr>
            </w:pPr>
            <w:r w:rsidRPr="00E127E4">
              <w:rPr>
                <w:rFonts w:cs="Arial"/>
                <w:sz w:val="18"/>
                <w:szCs w:val="18"/>
                <w:lang w:val="fr-FR"/>
              </w:rPr>
              <w:t>1</w:t>
            </w:r>
          </w:p>
        </w:tc>
        <w:tc>
          <w:tcPr>
            <w:tcW w:w="1020" w:type="dxa"/>
            <w:tcBorders>
              <w:top w:val="nil"/>
              <w:left w:val="nil"/>
              <w:bottom w:val="single" w:sz="4" w:space="0" w:color="auto"/>
              <w:right w:val="single" w:sz="8" w:space="0" w:color="auto"/>
            </w:tcBorders>
            <w:shd w:val="clear" w:color="auto" w:fill="B4C6E7"/>
            <w:vAlign w:val="center"/>
            <w:hideMark/>
          </w:tcPr>
          <w:p w14:paraId="3ED2C8F6" w14:textId="77777777" w:rsidR="00C13A67" w:rsidRPr="00E127E4" w:rsidRDefault="00C13A67" w:rsidP="00E127E4">
            <w:pPr>
              <w:spacing w:before="0" w:after="0"/>
              <w:rPr>
                <w:rFonts w:cs="Arial"/>
                <w:sz w:val="18"/>
                <w:szCs w:val="18"/>
                <w:lang w:val="fr-FR"/>
              </w:rPr>
            </w:pPr>
            <w:r w:rsidRPr="00E127E4">
              <w:rPr>
                <w:rFonts w:cs="Arial"/>
                <w:sz w:val="18"/>
                <w:szCs w:val="18"/>
                <w:lang w:val="fr-FR"/>
              </w:rPr>
              <w:t>4,17</w:t>
            </w:r>
          </w:p>
        </w:tc>
      </w:tr>
      <w:tr w:rsidR="00910FDA" w:rsidRPr="00910FDA" w14:paraId="2E73BBE6" w14:textId="77777777" w:rsidTr="0B6AA9DB">
        <w:trPr>
          <w:trHeight w:val="300"/>
          <w:jc w:val="center"/>
        </w:trPr>
        <w:tc>
          <w:tcPr>
            <w:tcW w:w="0" w:type="auto"/>
            <w:vMerge/>
            <w:vAlign w:val="center"/>
            <w:hideMark/>
          </w:tcPr>
          <w:p w14:paraId="0364893C" w14:textId="77777777" w:rsidR="00C13A67" w:rsidRPr="00E127E4" w:rsidRDefault="00C13A67" w:rsidP="00E127E4">
            <w:pPr>
              <w:spacing w:before="0" w:after="0"/>
              <w:rPr>
                <w:rFonts w:cs="Arial"/>
                <w:b/>
                <w:bCs/>
                <w:sz w:val="18"/>
                <w:szCs w:val="18"/>
                <w:lang w:val="fr-FR"/>
              </w:rPr>
            </w:pPr>
          </w:p>
        </w:tc>
        <w:tc>
          <w:tcPr>
            <w:tcW w:w="1775" w:type="dxa"/>
            <w:tcBorders>
              <w:top w:val="nil"/>
              <w:left w:val="nil"/>
              <w:bottom w:val="nil"/>
              <w:right w:val="single" w:sz="8" w:space="0" w:color="auto"/>
            </w:tcBorders>
            <w:shd w:val="clear" w:color="auto" w:fill="B4C6E7"/>
            <w:vAlign w:val="center"/>
            <w:hideMark/>
          </w:tcPr>
          <w:p w14:paraId="42F18256" w14:textId="77777777" w:rsidR="00C13A67" w:rsidRPr="00E127E4" w:rsidRDefault="00C13A67" w:rsidP="00E127E4">
            <w:pPr>
              <w:spacing w:before="0" w:after="0"/>
              <w:rPr>
                <w:rFonts w:cs="Arial"/>
                <w:sz w:val="18"/>
                <w:szCs w:val="18"/>
                <w:lang w:val="fr-FR"/>
              </w:rPr>
            </w:pPr>
            <w:proofErr w:type="spellStart"/>
            <w:r w:rsidRPr="00E127E4">
              <w:rPr>
                <w:rFonts w:cs="Arial"/>
                <w:sz w:val="18"/>
                <w:szCs w:val="18"/>
                <w:lang w:val="fr-FR"/>
              </w:rPr>
              <w:t>Hemorrhoids</w:t>
            </w:r>
            <w:proofErr w:type="spellEnd"/>
          </w:p>
        </w:tc>
        <w:tc>
          <w:tcPr>
            <w:tcW w:w="1063" w:type="dxa"/>
            <w:tcBorders>
              <w:top w:val="nil"/>
              <w:left w:val="nil"/>
              <w:bottom w:val="nil"/>
              <w:right w:val="single" w:sz="8" w:space="0" w:color="auto"/>
            </w:tcBorders>
            <w:shd w:val="clear" w:color="auto" w:fill="B4C6E7"/>
            <w:vAlign w:val="center"/>
            <w:hideMark/>
          </w:tcPr>
          <w:p w14:paraId="4621F848" w14:textId="12150D56" w:rsidR="00C13A67" w:rsidRPr="00E127E4" w:rsidRDefault="00A01238" w:rsidP="00E127E4">
            <w:pPr>
              <w:spacing w:before="0" w:after="0"/>
              <w:rPr>
                <w:rFonts w:cs="Arial"/>
                <w:sz w:val="18"/>
                <w:szCs w:val="18"/>
                <w:lang w:val="fr-FR"/>
              </w:rPr>
            </w:pPr>
            <w:r>
              <w:rPr>
                <w:rFonts w:cs="Arial"/>
                <w:sz w:val="18"/>
                <w:szCs w:val="18"/>
                <w:lang w:val="en-GB"/>
              </w:rPr>
              <w:t>Mild</w:t>
            </w:r>
          </w:p>
        </w:tc>
        <w:tc>
          <w:tcPr>
            <w:tcW w:w="1020" w:type="dxa"/>
            <w:shd w:val="clear" w:color="auto" w:fill="B4C6E7"/>
            <w:vAlign w:val="center"/>
            <w:hideMark/>
          </w:tcPr>
          <w:p w14:paraId="203EB03C" w14:textId="77777777" w:rsidR="00C13A67" w:rsidRPr="00E127E4" w:rsidRDefault="00C13A67" w:rsidP="00E127E4">
            <w:pPr>
              <w:spacing w:before="0" w:after="0"/>
              <w:rPr>
                <w:rFonts w:cs="Arial"/>
                <w:sz w:val="18"/>
                <w:szCs w:val="18"/>
                <w:lang w:val="fr-FR"/>
              </w:rPr>
            </w:pPr>
            <w:r w:rsidRPr="00E127E4">
              <w:rPr>
                <w:rFonts w:cs="Arial"/>
                <w:sz w:val="18"/>
                <w:szCs w:val="18"/>
                <w:lang w:val="fr-FR"/>
              </w:rPr>
              <w:t>2</w:t>
            </w:r>
          </w:p>
        </w:tc>
        <w:tc>
          <w:tcPr>
            <w:tcW w:w="1020" w:type="dxa"/>
            <w:tcBorders>
              <w:top w:val="nil"/>
              <w:left w:val="nil"/>
              <w:bottom w:val="nil"/>
              <w:right w:val="single" w:sz="8" w:space="0" w:color="auto"/>
            </w:tcBorders>
            <w:shd w:val="clear" w:color="auto" w:fill="B4C6E7"/>
            <w:vAlign w:val="center"/>
            <w:hideMark/>
          </w:tcPr>
          <w:p w14:paraId="1FFBAB9D" w14:textId="77777777" w:rsidR="00C13A67" w:rsidRPr="00E127E4" w:rsidRDefault="00C13A67" w:rsidP="00E127E4">
            <w:pPr>
              <w:spacing w:before="0" w:after="0"/>
              <w:rPr>
                <w:rFonts w:cs="Arial"/>
                <w:sz w:val="18"/>
                <w:szCs w:val="18"/>
                <w:lang w:val="fr-FR"/>
              </w:rPr>
            </w:pPr>
            <w:r w:rsidRPr="00E127E4">
              <w:rPr>
                <w:rFonts w:cs="Arial"/>
                <w:sz w:val="18"/>
                <w:szCs w:val="18"/>
                <w:lang w:val="fr-FR"/>
              </w:rPr>
              <w:t>16,67</w:t>
            </w:r>
          </w:p>
        </w:tc>
        <w:tc>
          <w:tcPr>
            <w:tcW w:w="1020" w:type="dxa"/>
            <w:shd w:val="clear" w:color="auto" w:fill="B4C6E7"/>
            <w:vAlign w:val="center"/>
            <w:hideMark/>
          </w:tcPr>
          <w:p w14:paraId="14F37A42" w14:textId="77777777" w:rsidR="00C13A67" w:rsidRPr="00E127E4" w:rsidRDefault="00C13A67" w:rsidP="00E127E4">
            <w:pPr>
              <w:spacing w:before="0" w:after="0"/>
              <w:rPr>
                <w:rFonts w:cs="Arial"/>
                <w:sz w:val="18"/>
                <w:szCs w:val="18"/>
                <w:lang w:val="fr-FR"/>
              </w:rPr>
            </w:pPr>
            <w:r w:rsidRPr="00E127E4">
              <w:rPr>
                <w:rFonts w:cs="Arial"/>
                <w:sz w:val="18"/>
                <w:szCs w:val="18"/>
                <w:lang w:val="fr-FR"/>
              </w:rPr>
              <w:t>1</w:t>
            </w:r>
          </w:p>
        </w:tc>
        <w:tc>
          <w:tcPr>
            <w:tcW w:w="1020" w:type="dxa"/>
            <w:tcBorders>
              <w:top w:val="nil"/>
              <w:left w:val="nil"/>
              <w:bottom w:val="nil"/>
              <w:right w:val="single" w:sz="8" w:space="0" w:color="auto"/>
            </w:tcBorders>
            <w:shd w:val="clear" w:color="auto" w:fill="B4C6E7"/>
            <w:vAlign w:val="center"/>
            <w:hideMark/>
          </w:tcPr>
          <w:p w14:paraId="5BA5EFBF" w14:textId="77777777" w:rsidR="00C13A67" w:rsidRPr="00E127E4" w:rsidRDefault="00C13A67" w:rsidP="00E127E4">
            <w:pPr>
              <w:spacing w:before="0" w:after="0"/>
              <w:rPr>
                <w:rFonts w:cs="Arial"/>
                <w:sz w:val="18"/>
                <w:szCs w:val="18"/>
                <w:lang w:val="fr-FR"/>
              </w:rPr>
            </w:pPr>
            <w:r w:rsidRPr="00E127E4">
              <w:rPr>
                <w:rFonts w:cs="Arial"/>
                <w:sz w:val="18"/>
                <w:szCs w:val="18"/>
                <w:lang w:val="fr-FR"/>
              </w:rPr>
              <w:t>8,33</w:t>
            </w:r>
          </w:p>
        </w:tc>
        <w:tc>
          <w:tcPr>
            <w:tcW w:w="1020" w:type="dxa"/>
            <w:shd w:val="clear" w:color="auto" w:fill="B4C6E7"/>
            <w:vAlign w:val="center"/>
            <w:hideMark/>
          </w:tcPr>
          <w:p w14:paraId="07EB4DF4" w14:textId="77777777" w:rsidR="00C13A67" w:rsidRPr="00E127E4" w:rsidRDefault="00C13A67" w:rsidP="00E127E4">
            <w:pPr>
              <w:spacing w:before="0" w:after="0"/>
              <w:rPr>
                <w:rFonts w:cs="Arial"/>
                <w:sz w:val="18"/>
                <w:szCs w:val="18"/>
                <w:lang w:val="fr-FR"/>
              </w:rPr>
            </w:pPr>
            <w:r w:rsidRPr="00E127E4">
              <w:rPr>
                <w:rFonts w:cs="Arial"/>
                <w:sz w:val="18"/>
                <w:szCs w:val="18"/>
                <w:lang w:val="fr-FR"/>
              </w:rPr>
              <w:t>3</w:t>
            </w:r>
          </w:p>
        </w:tc>
        <w:tc>
          <w:tcPr>
            <w:tcW w:w="1020" w:type="dxa"/>
            <w:tcBorders>
              <w:top w:val="nil"/>
              <w:left w:val="nil"/>
              <w:bottom w:val="nil"/>
              <w:right w:val="single" w:sz="8" w:space="0" w:color="auto"/>
            </w:tcBorders>
            <w:shd w:val="clear" w:color="auto" w:fill="B4C6E7"/>
            <w:vAlign w:val="center"/>
            <w:hideMark/>
          </w:tcPr>
          <w:p w14:paraId="691A3BC4" w14:textId="77777777" w:rsidR="00C13A67" w:rsidRPr="00E127E4" w:rsidRDefault="00C13A67" w:rsidP="00E127E4">
            <w:pPr>
              <w:spacing w:before="0" w:after="0"/>
              <w:rPr>
                <w:rFonts w:cs="Arial"/>
                <w:sz w:val="18"/>
                <w:szCs w:val="18"/>
                <w:lang w:val="fr-FR"/>
              </w:rPr>
            </w:pPr>
            <w:r w:rsidRPr="00E127E4">
              <w:rPr>
                <w:rFonts w:cs="Arial"/>
                <w:sz w:val="18"/>
                <w:szCs w:val="18"/>
                <w:lang w:val="fr-FR"/>
              </w:rPr>
              <w:t>12,50</w:t>
            </w:r>
          </w:p>
        </w:tc>
      </w:tr>
      <w:tr w:rsidR="00910FDA" w:rsidRPr="00910FDA" w14:paraId="5DF57A27" w14:textId="77777777" w:rsidTr="0B6AA9DB">
        <w:trPr>
          <w:trHeight w:val="300"/>
          <w:jc w:val="center"/>
        </w:trPr>
        <w:tc>
          <w:tcPr>
            <w:tcW w:w="0" w:type="auto"/>
            <w:vMerge/>
            <w:vAlign w:val="center"/>
            <w:hideMark/>
          </w:tcPr>
          <w:p w14:paraId="28FC3D66" w14:textId="77777777" w:rsidR="00C13A67" w:rsidRPr="00E127E4" w:rsidRDefault="00C13A67" w:rsidP="00E127E4">
            <w:pPr>
              <w:spacing w:before="0" w:after="0"/>
              <w:rPr>
                <w:rFonts w:cs="Arial"/>
                <w:b/>
                <w:bCs/>
                <w:sz w:val="18"/>
                <w:szCs w:val="18"/>
                <w:lang w:val="fr-FR"/>
              </w:rPr>
            </w:pPr>
          </w:p>
        </w:tc>
        <w:tc>
          <w:tcPr>
            <w:tcW w:w="1775" w:type="dxa"/>
            <w:tcBorders>
              <w:top w:val="single" w:sz="4" w:space="0" w:color="auto"/>
              <w:left w:val="nil"/>
              <w:bottom w:val="nil"/>
              <w:right w:val="single" w:sz="8" w:space="0" w:color="auto"/>
            </w:tcBorders>
            <w:shd w:val="clear" w:color="auto" w:fill="B4C6E7"/>
            <w:vAlign w:val="center"/>
            <w:hideMark/>
          </w:tcPr>
          <w:p w14:paraId="6FCC3989" w14:textId="77777777" w:rsidR="00C13A67" w:rsidRPr="00E127E4" w:rsidRDefault="00C13A67" w:rsidP="00E127E4">
            <w:pPr>
              <w:spacing w:before="0" w:after="0"/>
              <w:rPr>
                <w:rFonts w:cs="Arial"/>
                <w:sz w:val="18"/>
                <w:szCs w:val="18"/>
                <w:lang w:val="fr-FR"/>
              </w:rPr>
            </w:pPr>
            <w:r w:rsidRPr="00E127E4">
              <w:rPr>
                <w:rFonts w:cs="Arial"/>
                <w:sz w:val="18"/>
                <w:szCs w:val="18"/>
                <w:lang w:val="fr-FR"/>
              </w:rPr>
              <w:t xml:space="preserve">Gastrointestinal </w:t>
            </w:r>
            <w:proofErr w:type="spellStart"/>
            <w:r w:rsidRPr="00E127E4">
              <w:rPr>
                <w:rFonts w:cs="Arial"/>
                <w:sz w:val="18"/>
                <w:szCs w:val="18"/>
                <w:lang w:val="fr-FR"/>
              </w:rPr>
              <w:t>disorders</w:t>
            </w:r>
            <w:proofErr w:type="spellEnd"/>
            <w:r w:rsidRPr="00E127E4">
              <w:rPr>
                <w:rFonts w:cs="Arial"/>
                <w:sz w:val="18"/>
                <w:szCs w:val="18"/>
                <w:lang w:val="fr-FR"/>
              </w:rPr>
              <w:t xml:space="preserve"> - </w:t>
            </w:r>
            <w:proofErr w:type="spellStart"/>
            <w:r w:rsidRPr="00E127E4">
              <w:rPr>
                <w:rFonts w:cs="Arial"/>
                <w:sz w:val="18"/>
                <w:szCs w:val="18"/>
                <w:lang w:val="fr-FR"/>
              </w:rPr>
              <w:t>Other</w:t>
            </w:r>
            <w:proofErr w:type="spellEnd"/>
          </w:p>
        </w:tc>
        <w:tc>
          <w:tcPr>
            <w:tcW w:w="1063" w:type="dxa"/>
            <w:tcBorders>
              <w:top w:val="single" w:sz="4" w:space="0" w:color="auto"/>
              <w:left w:val="nil"/>
              <w:bottom w:val="nil"/>
              <w:right w:val="single" w:sz="8" w:space="0" w:color="auto"/>
            </w:tcBorders>
            <w:shd w:val="clear" w:color="auto" w:fill="B4C6E7"/>
            <w:vAlign w:val="center"/>
            <w:hideMark/>
          </w:tcPr>
          <w:p w14:paraId="08C8218D" w14:textId="4CAD69B8" w:rsidR="00C13A67" w:rsidRPr="00E127E4" w:rsidRDefault="00A01238" w:rsidP="00E127E4">
            <w:pPr>
              <w:spacing w:before="0" w:after="0"/>
              <w:rPr>
                <w:rFonts w:cs="Arial"/>
                <w:sz w:val="18"/>
                <w:szCs w:val="18"/>
                <w:lang w:val="fr-FR"/>
              </w:rPr>
            </w:pPr>
            <w:r>
              <w:rPr>
                <w:rFonts w:cs="Arial"/>
                <w:sz w:val="18"/>
                <w:szCs w:val="18"/>
                <w:lang w:val="en-GB"/>
              </w:rPr>
              <w:t>Mild</w:t>
            </w:r>
          </w:p>
        </w:tc>
        <w:tc>
          <w:tcPr>
            <w:tcW w:w="1020" w:type="dxa"/>
            <w:tcBorders>
              <w:top w:val="single" w:sz="4" w:space="0" w:color="auto"/>
              <w:left w:val="nil"/>
              <w:bottom w:val="nil"/>
              <w:right w:val="nil"/>
            </w:tcBorders>
            <w:shd w:val="clear" w:color="auto" w:fill="B4C6E7"/>
            <w:vAlign w:val="center"/>
            <w:hideMark/>
          </w:tcPr>
          <w:p w14:paraId="00BBDD8B" w14:textId="77777777" w:rsidR="00C13A67" w:rsidRPr="00E127E4" w:rsidRDefault="00C13A67" w:rsidP="00E127E4">
            <w:pPr>
              <w:spacing w:before="0" w:after="0"/>
              <w:rPr>
                <w:rFonts w:cs="Arial"/>
                <w:sz w:val="18"/>
                <w:szCs w:val="18"/>
                <w:lang w:val="fr-FR"/>
              </w:rPr>
            </w:pPr>
            <w:r w:rsidRPr="00E127E4">
              <w:rPr>
                <w:rFonts w:cs="Arial"/>
                <w:sz w:val="18"/>
                <w:szCs w:val="18"/>
                <w:lang w:val="fr-FR"/>
              </w:rPr>
              <w:t>2</w:t>
            </w:r>
          </w:p>
        </w:tc>
        <w:tc>
          <w:tcPr>
            <w:tcW w:w="1020" w:type="dxa"/>
            <w:tcBorders>
              <w:top w:val="single" w:sz="4" w:space="0" w:color="auto"/>
              <w:left w:val="nil"/>
              <w:bottom w:val="nil"/>
              <w:right w:val="single" w:sz="8" w:space="0" w:color="auto"/>
            </w:tcBorders>
            <w:shd w:val="clear" w:color="auto" w:fill="B4C6E7"/>
            <w:vAlign w:val="center"/>
            <w:hideMark/>
          </w:tcPr>
          <w:p w14:paraId="422EBD44" w14:textId="77777777" w:rsidR="00C13A67" w:rsidRPr="00E127E4" w:rsidRDefault="00C13A67" w:rsidP="00E127E4">
            <w:pPr>
              <w:spacing w:before="0" w:after="0"/>
              <w:rPr>
                <w:rFonts w:cs="Arial"/>
                <w:sz w:val="18"/>
                <w:szCs w:val="18"/>
                <w:lang w:val="fr-FR"/>
              </w:rPr>
            </w:pPr>
            <w:r w:rsidRPr="00E127E4">
              <w:rPr>
                <w:rFonts w:cs="Arial"/>
                <w:sz w:val="18"/>
                <w:szCs w:val="18"/>
                <w:lang w:val="fr-FR"/>
              </w:rPr>
              <w:t>16,67</w:t>
            </w:r>
          </w:p>
        </w:tc>
        <w:tc>
          <w:tcPr>
            <w:tcW w:w="1020" w:type="dxa"/>
            <w:tcBorders>
              <w:top w:val="single" w:sz="4" w:space="0" w:color="auto"/>
              <w:left w:val="nil"/>
              <w:bottom w:val="nil"/>
              <w:right w:val="nil"/>
            </w:tcBorders>
            <w:shd w:val="clear" w:color="auto" w:fill="B4C6E7"/>
            <w:vAlign w:val="center"/>
            <w:hideMark/>
          </w:tcPr>
          <w:p w14:paraId="161FB425" w14:textId="77777777" w:rsidR="00C13A67" w:rsidRPr="00E127E4" w:rsidRDefault="00C13A67" w:rsidP="00E127E4">
            <w:pPr>
              <w:spacing w:before="0" w:after="0"/>
              <w:rPr>
                <w:rFonts w:cs="Arial"/>
                <w:sz w:val="18"/>
                <w:szCs w:val="18"/>
                <w:lang w:val="fr-FR"/>
              </w:rPr>
            </w:pPr>
            <w:r w:rsidRPr="00E127E4">
              <w:rPr>
                <w:rFonts w:cs="Arial"/>
                <w:sz w:val="18"/>
                <w:szCs w:val="18"/>
                <w:lang w:val="fr-FR"/>
              </w:rPr>
              <w:t>7</w:t>
            </w:r>
          </w:p>
        </w:tc>
        <w:tc>
          <w:tcPr>
            <w:tcW w:w="1020" w:type="dxa"/>
            <w:tcBorders>
              <w:top w:val="single" w:sz="4" w:space="0" w:color="auto"/>
              <w:left w:val="nil"/>
              <w:bottom w:val="nil"/>
              <w:right w:val="single" w:sz="8" w:space="0" w:color="auto"/>
            </w:tcBorders>
            <w:shd w:val="clear" w:color="auto" w:fill="B4C6E7"/>
            <w:vAlign w:val="center"/>
            <w:hideMark/>
          </w:tcPr>
          <w:p w14:paraId="594EB799" w14:textId="77777777" w:rsidR="00C13A67" w:rsidRPr="00E127E4" w:rsidRDefault="00C13A67" w:rsidP="00E127E4">
            <w:pPr>
              <w:spacing w:before="0" w:after="0"/>
              <w:rPr>
                <w:rFonts w:cs="Arial"/>
                <w:sz w:val="18"/>
                <w:szCs w:val="18"/>
                <w:lang w:val="fr-FR"/>
              </w:rPr>
            </w:pPr>
            <w:r w:rsidRPr="00E127E4">
              <w:rPr>
                <w:rFonts w:cs="Arial"/>
                <w:sz w:val="18"/>
                <w:szCs w:val="18"/>
                <w:lang w:val="fr-FR"/>
              </w:rPr>
              <w:t>58,33</w:t>
            </w:r>
          </w:p>
        </w:tc>
        <w:tc>
          <w:tcPr>
            <w:tcW w:w="1020" w:type="dxa"/>
            <w:tcBorders>
              <w:top w:val="single" w:sz="4" w:space="0" w:color="auto"/>
              <w:left w:val="nil"/>
              <w:bottom w:val="nil"/>
              <w:right w:val="nil"/>
            </w:tcBorders>
            <w:shd w:val="clear" w:color="auto" w:fill="B4C6E7"/>
            <w:vAlign w:val="center"/>
            <w:hideMark/>
          </w:tcPr>
          <w:p w14:paraId="3BE63F59" w14:textId="77777777" w:rsidR="00C13A67" w:rsidRPr="00E127E4" w:rsidRDefault="00C13A67" w:rsidP="00E127E4">
            <w:pPr>
              <w:spacing w:before="0" w:after="0"/>
              <w:rPr>
                <w:rFonts w:cs="Arial"/>
                <w:sz w:val="18"/>
                <w:szCs w:val="18"/>
                <w:lang w:val="fr-FR"/>
              </w:rPr>
            </w:pPr>
            <w:r w:rsidRPr="00E127E4">
              <w:rPr>
                <w:rFonts w:cs="Arial"/>
                <w:sz w:val="18"/>
                <w:szCs w:val="18"/>
                <w:lang w:val="fr-FR"/>
              </w:rPr>
              <w:t>9</w:t>
            </w:r>
          </w:p>
        </w:tc>
        <w:tc>
          <w:tcPr>
            <w:tcW w:w="1020" w:type="dxa"/>
            <w:tcBorders>
              <w:top w:val="single" w:sz="4" w:space="0" w:color="auto"/>
              <w:left w:val="nil"/>
              <w:bottom w:val="nil"/>
              <w:right w:val="single" w:sz="8" w:space="0" w:color="auto"/>
            </w:tcBorders>
            <w:shd w:val="clear" w:color="auto" w:fill="B4C6E7"/>
            <w:vAlign w:val="center"/>
            <w:hideMark/>
          </w:tcPr>
          <w:p w14:paraId="0B192036" w14:textId="77777777" w:rsidR="00C13A67" w:rsidRPr="00E127E4" w:rsidRDefault="00C13A67" w:rsidP="00E127E4">
            <w:pPr>
              <w:spacing w:before="0" w:after="0"/>
              <w:rPr>
                <w:rFonts w:cs="Arial"/>
                <w:sz w:val="18"/>
                <w:szCs w:val="18"/>
                <w:lang w:val="fr-FR"/>
              </w:rPr>
            </w:pPr>
            <w:r w:rsidRPr="00E127E4">
              <w:rPr>
                <w:rFonts w:cs="Arial"/>
                <w:sz w:val="18"/>
                <w:szCs w:val="18"/>
                <w:lang w:val="fr-FR"/>
              </w:rPr>
              <w:t>37,50</w:t>
            </w:r>
          </w:p>
        </w:tc>
      </w:tr>
      <w:tr w:rsidR="00910FDA" w:rsidRPr="00910FDA" w14:paraId="6725B948" w14:textId="77777777" w:rsidTr="0B6AA9DB">
        <w:trPr>
          <w:trHeight w:val="315"/>
          <w:jc w:val="center"/>
        </w:trPr>
        <w:tc>
          <w:tcPr>
            <w:tcW w:w="0" w:type="auto"/>
            <w:vMerge/>
            <w:vAlign w:val="center"/>
            <w:hideMark/>
          </w:tcPr>
          <w:p w14:paraId="2D5C0F66" w14:textId="77777777" w:rsidR="00C13A67" w:rsidRPr="00E127E4" w:rsidRDefault="00C13A67" w:rsidP="00E127E4">
            <w:pPr>
              <w:spacing w:before="0" w:after="0"/>
              <w:rPr>
                <w:rFonts w:cs="Arial"/>
                <w:b/>
                <w:bCs/>
                <w:sz w:val="18"/>
                <w:szCs w:val="18"/>
                <w:lang w:val="fr-FR"/>
              </w:rPr>
            </w:pPr>
          </w:p>
        </w:tc>
        <w:tc>
          <w:tcPr>
            <w:tcW w:w="1775" w:type="dxa"/>
            <w:tcBorders>
              <w:top w:val="nil"/>
              <w:left w:val="nil"/>
              <w:bottom w:val="single" w:sz="8" w:space="0" w:color="auto"/>
              <w:right w:val="single" w:sz="8" w:space="0" w:color="auto"/>
            </w:tcBorders>
            <w:shd w:val="clear" w:color="auto" w:fill="B4C6E7"/>
            <w:vAlign w:val="center"/>
            <w:hideMark/>
          </w:tcPr>
          <w:p w14:paraId="3FC77EBE" w14:textId="77777777" w:rsidR="00C13A67" w:rsidRPr="00E127E4" w:rsidRDefault="00C13A67" w:rsidP="00E127E4">
            <w:pPr>
              <w:spacing w:before="0" w:after="0"/>
              <w:rPr>
                <w:rFonts w:cs="Arial"/>
                <w:sz w:val="18"/>
                <w:szCs w:val="18"/>
                <w:lang w:val="fr-FR"/>
              </w:rPr>
            </w:pPr>
            <w:r w:rsidRPr="00E127E4">
              <w:rPr>
                <w:rFonts w:cs="Arial"/>
                <w:sz w:val="18"/>
                <w:szCs w:val="18"/>
                <w:lang w:val="fr-FR"/>
              </w:rPr>
              <w:t> </w:t>
            </w:r>
          </w:p>
        </w:tc>
        <w:tc>
          <w:tcPr>
            <w:tcW w:w="1063" w:type="dxa"/>
            <w:tcBorders>
              <w:top w:val="nil"/>
              <w:left w:val="nil"/>
              <w:bottom w:val="single" w:sz="8" w:space="0" w:color="auto"/>
              <w:right w:val="single" w:sz="8" w:space="0" w:color="auto"/>
            </w:tcBorders>
            <w:shd w:val="clear" w:color="auto" w:fill="B4C6E7"/>
            <w:vAlign w:val="center"/>
            <w:hideMark/>
          </w:tcPr>
          <w:p w14:paraId="63560BD3" w14:textId="33BD8AA4" w:rsidR="00C13A67" w:rsidRPr="00E127E4" w:rsidRDefault="009301DA" w:rsidP="00E127E4">
            <w:pPr>
              <w:spacing w:before="0" w:after="0"/>
              <w:rPr>
                <w:rFonts w:cs="Arial"/>
                <w:sz w:val="18"/>
                <w:szCs w:val="18"/>
                <w:lang w:val="fr-FR"/>
              </w:rPr>
            </w:pPr>
            <w:proofErr w:type="spellStart"/>
            <w:r>
              <w:rPr>
                <w:rFonts w:cs="Arial"/>
                <w:sz w:val="18"/>
                <w:szCs w:val="18"/>
                <w:lang w:val="fr-FR"/>
              </w:rPr>
              <w:t>Moderate</w:t>
            </w:r>
            <w:proofErr w:type="spellEnd"/>
          </w:p>
        </w:tc>
        <w:tc>
          <w:tcPr>
            <w:tcW w:w="1020" w:type="dxa"/>
            <w:tcBorders>
              <w:top w:val="nil"/>
              <w:left w:val="nil"/>
              <w:bottom w:val="single" w:sz="8" w:space="0" w:color="auto"/>
              <w:right w:val="nil"/>
            </w:tcBorders>
            <w:shd w:val="clear" w:color="auto" w:fill="B4C6E7"/>
            <w:vAlign w:val="center"/>
            <w:hideMark/>
          </w:tcPr>
          <w:p w14:paraId="77107E75" w14:textId="77777777" w:rsidR="00C13A67" w:rsidRPr="00E127E4" w:rsidRDefault="00C13A67" w:rsidP="00E127E4">
            <w:pPr>
              <w:spacing w:before="0" w:after="0"/>
              <w:rPr>
                <w:rFonts w:cs="Arial"/>
                <w:sz w:val="18"/>
                <w:szCs w:val="18"/>
                <w:lang w:val="fr-FR"/>
              </w:rPr>
            </w:pPr>
            <w:r w:rsidRPr="00E127E4">
              <w:rPr>
                <w:rFonts w:cs="Arial"/>
                <w:sz w:val="18"/>
                <w:szCs w:val="18"/>
                <w:lang w:val="fr-FR"/>
              </w:rPr>
              <w:t>1</w:t>
            </w:r>
          </w:p>
        </w:tc>
        <w:tc>
          <w:tcPr>
            <w:tcW w:w="1020" w:type="dxa"/>
            <w:tcBorders>
              <w:top w:val="nil"/>
              <w:left w:val="nil"/>
              <w:bottom w:val="single" w:sz="8" w:space="0" w:color="auto"/>
              <w:right w:val="single" w:sz="8" w:space="0" w:color="auto"/>
            </w:tcBorders>
            <w:shd w:val="clear" w:color="auto" w:fill="B4C6E7"/>
            <w:vAlign w:val="center"/>
            <w:hideMark/>
          </w:tcPr>
          <w:p w14:paraId="4ED0426B" w14:textId="77777777" w:rsidR="00C13A67" w:rsidRPr="00E127E4" w:rsidRDefault="00C13A67" w:rsidP="00E127E4">
            <w:pPr>
              <w:spacing w:before="0" w:after="0"/>
              <w:rPr>
                <w:rFonts w:cs="Arial"/>
                <w:sz w:val="18"/>
                <w:szCs w:val="18"/>
                <w:lang w:val="fr-FR"/>
              </w:rPr>
            </w:pPr>
            <w:r w:rsidRPr="00E127E4">
              <w:rPr>
                <w:rFonts w:cs="Arial"/>
                <w:sz w:val="18"/>
                <w:szCs w:val="18"/>
                <w:lang w:val="fr-FR"/>
              </w:rPr>
              <w:t>8,33</w:t>
            </w:r>
          </w:p>
        </w:tc>
        <w:tc>
          <w:tcPr>
            <w:tcW w:w="1020" w:type="dxa"/>
            <w:tcBorders>
              <w:top w:val="nil"/>
              <w:left w:val="nil"/>
              <w:bottom w:val="single" w:sz="8" w:space="0" w:color="auto"/>
              <w:right w:val="nil"/>
            </w:tcBorders>
            <w:shd w:val="clear" w:color="auto" w:fill="B4C6E7"/>
            <w:vAlign w:val="center"/>
            <w:hideMark/>
          </w:tcPr>
          <w:p w14:paraId="2690DCB6" w14:textId="77777777" w:rsidR="00C13A67" w:rsidRPr="00E127E4" w:rsidRDefault="00C13A67" w:rsidP="00E127E4">
            <w:pPr>
              <w:spacing w:before="0" w:after="0"/>
              <w:rPr>
                <w:rFonts w:cs="Arial"/>
                <w:sz w:val="18"/>
                <w:szCs w:val="18"/>
                <w:lang w:val="fr-FR"/>
              </w:rPr>
            </w:pPr>
            <w:r w:rsidRPr="00E127E4">
              <w:rPr>
                <w:rFonts w:cs="Arial"/>
                <w:sz w:val="18"/>
                <w:szCs w:val="18"/>
                <w:lang w:val="fr-FR"/>
              </w:rPr>
              <w:t>0</w:t>
            </w:r>
          </w:p>
        </w:tc>
        <w:tc>
          <w:tcPr>
            <w:tcW w:w="1020" w:type="dxa"/>
            <w:tcBorders>
              <w:top w:val="nil"/>
              <w:left w:val="nil"/>
              <w:bottom w:val="single" w:sz="8" w:space="0" w:color="auto"/>
              <w:right w:val="single" w:sz="8" w:space="0" w:color="auto"/>
            </w:tcBorders>
            <w:shd w:val="clear" w:color="auto" w:fill="B4C6E7"/>
            <w:vAlign w:val="center"/>
            <w:hideMark/>
          </w:tcPr>
          <w:p w14:paraId="1E7003CB" w14:textId="77777777" w:rsidR="00C13A67" w:rsidRPr="00E127E4" w:rsidRDefault="00C13A67" w:rsidP="00E127E4">
            <w:pPr>
              <w:spacing w:before="0" w:after="0"/>
              <w:rPr>
                <w:rFonts w:cs="Arial"/>
                <w:sz w:val="18"/>
                <w:szCs w:val="18"/>
                <w:lang w:val="fr-FR"/>
              </w:rPr>
            </w:pPr>
            <w:r w:rsidRPr="00E127E4">
              <w:rPr>
                <w:rFonts w:cs="Arial"/>
                <w:sz w:val="18"/>
                <w:szCs w:val="18"/>
                <w:lang w:val="fr-FR"/>
              </w:rPr>
              <w:t>0,00</w:t>
            </w:r>
          </w:p>
        </w:tc>
        <w:tc>
          <w:tcPr>
            <w:tcW w:w="1020" w:type="dxa"/>
            <w:tcBorders>
              <w:top w:val="nil"/>
              <w:left w:val="nil"/>
              <w:bottom w:val="single" w:sz="8" w:space="0" w:color="auto"/>
              <w:right w:val="nil"/>
            </w:tcBorders>
            <w:shd w:val="clear" w:color="auto" w:fill="B4C6E7"/>
            <w:vAlign w:val="center"/>
            <w:hideMark/>
          </w:tcPr>
          <w:p w14:paraId="4A4E35C6" w14:textId="77777777" w:rsidR="00C13A67" w:rsidRPr="00E127E4" w:rsidRDefault="00C13A67" w:rsidP="00E127E4">
            <w:pPr>
              <w:spacing w:before="0" w:after="0"/>
              <w:rPr>
                <w:rFonts w:cs="Arial"/>
                <w:sz w:val="18"/>
                <w:szCs w:val="18"/>
                <w:lang w:val="fr-FR"/>
              </w:rPr>
            </w:pPr>
            <w:r w:rsidRPr="00E127E4">
              <w:rPr>
                <w:rFonts w:cs="Arial"/>
                <w:sz w:val="18"/>
                <w:szCs w:val="18"/>
                <w:lang w:val="fr-FR"/>
              </w:rPr>
              <w:t>1</w:t>
            </w:r>
          </w:p>
        </w:tc>
        <w:tc>
          <w:tcPr>
            <w:tcW w:w="1020" w:type="dxa"/>
            <w:tcBorders>
              <w:top w:val="nil"/>
              <w:left w:val="nil"/>
              <w:bottom w:val="single" w:sz="8" w:space="0" w:color="auto"/>
              <w:right w:val="single" w:sz="8" w:space="0" w:color="auto"/>
            </w:tcBorders>
            <w:shd w:val="clear" w:color="auto" w:fill="B4C6E7"/>
            <w:vAlign w:val="center"/>
            <w:hideMark/>
          </w:tcPr>
          <w:p w14:paraId="3571BB28" w14:textId="77777777" w:rsidR="00C13A67" w:rsidRPr="00E127E4" w:rsidRDefault="00C13A67" w:rsidP="00E127E4">
            <w:pPr>
              <w:spacing w:before="0" w:after="0"/>
              <w:rPr>
                <w:rFonts w:cs="Arial"/>
                <w:sz w:val="18"/>
                <w:szCs w:val="18"/>
                <w:lang w:val="fr-FR"/>
              </w:rPr>
            </w:pPr>
            <w:r w:rsidRPr="00E127E4">
              <w:rPr>
                <w:rFonts w:cs="Arial"/>
                <w:sz w:val="18"/>
                <w:szCs w:val="18"/>
                <w:lang w:val="fr-FR"/>
              </w:rPr>
              <w:t>4,17</w:t>
            </w:r>
          </w:p>
        </w:tc>
      </w:tr>
      <w:tr w:rsidR="00910FDA" w:rsidRPr="00910FDA" w14:paraId="0713E0A7" w14:textId="77777777" w:rsidTr="0B6AA9DB">
        <w:trPr>
          <w:trHeight w:val="300"/>
          <w:jc w:val="center"/>
        </w:trPr>
        <w:tc>
          <w:tcPr>
            <w:tcW w:w="1686" w:type="dxa"/>
            <w:vMerge w:val="restart"/>
            <w:tcBorders>
              <w:top w:val="nil"/>
              <w:left w:val="single" w:sz="8" w:space="0" w:color="auto"/>
              <w:bottom w:val="single" w:sz="8" w:space="0" w:color="000000" w:themeColor="text1"/>
              <w:right w:val="nil"/>
            </w:tcBorders>
            <w:shd w:val="clear" w:color="auto" w:fill="D9E2F3"/>
            <w:vAlign w:val="center"/>
            <w:hideMark/>
          </w:tcPr>
          <w:p w14:paraId="2D41F180" w14:textId="77777777" w:rsidR="00C13A67" w:rsidRPr="00E127E4" w:rsidRDefault="00C13A67" w:rsidP="00E127E4">
            <w:pPr>
              <w:spacing w:before="0" w:after="0"/>
              <w:rPr>
                <w:rFonts w:cs="Arial"/>
                <w:b/>
                <w:bCs/>
                <w:sz w:val="18"/>
                <w:szCs w:val="18"/>
              </w:rPr>
            </w:pPr>
            <w:r w:rsidRPr="00E127E4">
              <w:rPr>
                <w:rFonts w:cs="Arial"/>
                <w:b/>
                <w:bCs/>
                <w:sz w:val="18"/>
                <w:szCs w:val="18"/>
              </w:rPr>
              <w:t>General disorders and administration site conditions</w:t>
            </w:r>
          </w:p>
        </w:tc>
        <w:tc>
          <w:tcPr>
            <w:tcW w:w="1775" w:type="dxa"/>
            <w:tcBorders>
              <w:top w:val="nil"/>
              <w:left w:val="nil"/>
              <w:bottom w:val="nil"/>
              <w:right w:val="single" w:sz="8" w:space="0" w:color="auto"/>
            </w:tcBorders>
            <w:shd w:val="clear" w:color="auto" w:fill="D9E1F2"/>
            <w:vAlign w:val="center"/>
            <w:hideMark/>
          </w:tcPr>
          <w:p w14:paraId="55DA7605" w14:textId="54B1ADD7" w:rsidR="00C13A67" w:rsidRPr="00E127E4" w:rsidRDefault="00C13A67" w:rsidP="00E127E4">
            <w:pPr>
              <w:spacing w:before="0" w:after="0"/>
              <w:rPr>
                <w:rFonts w:cs="Arial"/>
                <w:sz w:val="18"/>
                <w:szCs w:val="18"/>
                <w:lang w:val="fr-FR"/>
              </w:rPr>
            </w:pPr>
            <w:r w:rsidRPr="0B6AA9DB">
              <w:rPr>
                <w:rFonts w:cs="Arial"/>
                <w:sz w:val="18"/>
                <w:szCs w:val="18"/>
                <w:lang w:val="fr-FR"/>
              </w:rPr>
              <w:t>Fatigue</w:t>
            </w:r>
            <w:r w:rsidR="2C72DBD4" w:rsidRPr="0B6AA9DB">
              <w:rPr>
                <w:rFonts w:cs="Arial"/>
                <w:sz w:val="18"/>
                <w:szCs w:val="18"/>
                <w:lang w:val="fr-FR"/>
              </w:rPr>
              <w:t xml:space="preserve"> (feeling </w:t>
            </w:r>
            <w:proofErr w:type="spellStart"/>
            <w:r w:rsidR="2C72DBD4" w:rsidRPr="0B6AA9DB">
              <w:rPr>
                <w:rFonts w:cs="Arial"/>
                <w:sz w:val="18"/>
                <w:szCs w:val="18"/>
                <w:lang w:val="fr-FR"/>
              </w:rPr>
              <w:t>tired</w:t>
            </w:r>
            <w:proofErr w:type="spellEnd"/>
            <w:r w:rsidR="2C72DBD4" w:rsidRPr="0B6AA9DB">
              <w:rPr>
                <w:rFonts w:cs="Arial"/>
                <w:sz w:val="18"/>
                <w:szCs w:val="18"/>
                <w:lang w:val="fr-FR"/>
              </w:rPr>
              <w:t>)</w:t>
            </w:r>
          </w:p>
        </w:tc>
        <w:tc>
          <w:tcPr>
            <w:tcW w:w="1063" w:type="dxa"/>
            <w:tcBorders>
              <w:top w:val="nil"/>
              <w:left w:val="nil"/>
              <w:bottom w:val="nil"/>
              <w:right w:val="single" w:sz="8" w:space="0" w:color="auto"/>
            </w:tcBorders>
            <w:shd w:val="clear" w:color="auto" w:fill="D9E1F2"/>
            <w:vAlign w:val="center"/>
            <w:hideMark/>
          </w:tcPr>
          <w:p w14:paraId="38EE7256" w14:textId="097C8468" w:rsidR="00C13A67" w:rsidRPr="00E127E4" w:rsidRDefault="00A01238" w:rsidP="00E127E4">
            <w:pPr>
              <w:spacing w:before="0" w:after="0"/>
              <w:rPr>
                <w:rFonts w:cs="Arial"/>
                <w:sz w:val="18"/>
                <w:szCs w:val="18"/>
                <w:lang w:val="fr-FR"/>
              </w:rPr>
            </w:pPr>
            <w:r>
              <w:rPr>
                <w:rFonts w:cs="Arial"/>
                <w:sz w:val="18"/>
                <w:szCs w:val="18"/>
                <w:lang w:val="en-GB"/>
              </w:rPr>
              <w:t>Mild</w:t>
            </w:r>
          </w:p>
        </w:tc>
        <w:tc>
          <w:tcPr>
            <w:tcW w:w="1020" w:type="dxa"/>
            <w:shd w:val="clear" w:color="auto" w:fill="D9E1F2"/>
            <w:vAlign w:val="center"/>
            <w:hideMark/>
          </w:tcPr>
          <w:p w14:paraId="2EA522E3" w14:textId="77777777" w:rsidR="00C13A67" w:rsidRPr="00E127E4" w:rsidRDefault="00C13A67" w:rsidP="00E127E4">
            <w:pPr>
              <w:spacing w:before="0" w:after="0"/>
              <w:rPr>
                <w:rFonts w:cs="Arial"/>
                <w:sz w:val="18"/>
                <w:szCs w:val="18"/>
                <w:lang w:val="fr-FR"/>
              </w:rPr>
            </w:pPr>
            <w:r w:rsidRPr="00E127E4">
              <w:rPr>
                <w:rFonts w:cs="Arial"/>
                <w:sz w:val="18"/>
                <w:szCs w:val="18"/>
                <w:lang w:val="fr-FR"/>
              </w:rPr>
              <w:t>9</w:t>
            </w:r>
          </w:p>
        </w:tc>
        <w:tc>
          <w:tcPr>
            <w:tcW w:w="1020" w:type="dxa"/>
            <w:tcBorders>
              <w:top w:val="nil"/>
              <w:left w:val="nil"/>
              <w:bottom w:val="nil"/>
              <w:right w:val="single" w:sz="8" w:space="0" w:color="auto"/>
            </w:tcBorders>
            <w:shd w:val="clear" w:color="auto" w:fill="D9E1F2"/>
            <w:vAlign w:val="center"/>
            <w:hideMark/>
          </w:tcPr>
          <w:p w14:paraId="1038298C" w14:textId="77777777" w:rsidR="00C13A67" w:rsidRPr="00E127E4" w:rsidRDefault="00C13A67" w:rsidP="00E127E4">
            <w:pPr>
              <w:spacing w:before="0" w:after="0"/>
              <w:rPr>
                <w:rFonts w:cs="Arial"/>
                <w:sz w:val="18"/>
                <w:szCs w:val="18"/>
                <w:lang w:val="fr-FR"/>
              </w:rPr>
            </w:pPr>
            <w:r w:rsidRPr="00E127E4">
              <w:rPr>
                <w:rFonts w:cs="Arial"/>
                <w:sz w:val="18"/>
                <w:szCs w:val="18"/>
                <w:lang w:val="fr-FR"/>
              </w:rPr>
              <w:t>75,00</w:t>
            </w:r>
          </w:p>
        </w:tc>
        <w:tc>
          <w:tcPr>
            <w:tcW w:w="1020" w:type="dxa"/>
            <w:shd w:val="clear" w:color="auto" w:fill="D9E1F2"/>
            <w:vAlign w:val="center"/>
            <w:hideMark/>
          </w:tcPr>
          <w:p w14:paraId="559E937C" w14:textId="77777777" w:rsidR="00C13A67" w:rsidRPr="00E127E4" w:rsidRDefault="00C13A67" w:rsidP="00E127E4">
            <w:pPr>
              <w:spacing w:before="0" w:after="0"/>
              <w:rPr>
                <w:rFonts w:cs="Arial"/>
                <w:sz w:val="18"/>
                <w:szCs w:val="18"/>
                <w:lang w:val="fr-FR"/>
              </w:rPr>
            </w:pPr>
            <w:r w:rsidRPr="00E127E4">
              <w:rPr>
                <w:rFonts w:cs="Arial"/>
                <w:sz w:val="18"/>
                <w:szCs w:val="18"/>
                <w:lang w:val="fr-FR"/>
              </w:rPr>
              <w:t>6</w:t>
            </w:r>
          </w:p>
        </w:tc>
        <w:tc>
          <w:tcPr>
            <w:tcW w:w="1020" w:type="dxa"/>
            <w:tcBorders>
              <w:top w:val="nil"/>
              <w:left w:val="nil"/>
              <w:bottom w:val="nil"/>
              <w:right w:val="single" w:sz="8" w:space="0" w:color="auto"/>
            </w:tcBorders>
            <w:shd w:val="clear" w:color="auto" w:fill="D9E1F2"/>
            <w:vAlign w:val="center"/>
            <w:hideMark/>
          </w:tcPr>
          <w:p w14:paraId="3F8CDBA8" w14:textId="77777777" w:rsidR="00C13A67" w:rsidRPr="00E127E4" w:rsidRDefault="00C13A67" w:rsidP="00E127E4">
            <w:pPr>
              <w:spacing w:before="0" w:after="0"/>
              <w:rPr>
                <w:rFonts w:cs="Arial"/>
                <w:sz w:val="18"/>
                <w:szCs w:val="18"/>
                <w:lang w:val="fr-FR"/>
              </w:rPr>
            </w:pPr>
            <w:r w:rsidRPr="00E127E4">
              <w:rPr>
                <w:rFonts w:cs="Arial"/>
                <w:sz w:val="18"/>
                <w:szCs w:val="18"/>
                <w:lang w:val="fr-FR"/>
              </w:rPr>
              <w:t>50,00</w:t>
            </w:r>
          </w:p>
        </w:tc>
        <w:tc>
          <w:tcPr>
            <w:tcW w:w="1020" w:type="dxa"/>
            <w:shd w:val="clear" w:color="auto" w:fill="D9E1F2"/>
            <w:vAlign w:val="center"/>
            <w:hideMark/>
          </w:tcPr>
          <w:p w14:paraId="19D38D2E" w14:textId="77777777" w:rsidR="00C13A67" w:rsidRPr="00E127E4" w:rsidRDefault="00C13A67" w:rsidP="00E127E4">
            <w:pPr>
              <w:spacing w:before="0" w:after="0"/>
              <w:rPr>
                <w:rFonts w:cs="Arial"/>
                <w:sz w:val="18"/>
                <w:szCs w:val="18"/>
                <w:lang w:val="fr-FR"/>
              </w:rPr>
            </w:pPr>
            <w:r w:rsidRPr="00E127E4">
              <w:rPr>
                <w:rFonts w:cs="Arial"/>
                <w:sz w:val="18"/>
                <w:szCs w:val="18"/>
                <w:lang w:val="fr-FR"/>
              </w:rPr>
              <w:t>15</w:t>
            </w:r>
          </w:p>
        </w:tc>
        <w:tc>
          <w:tcPr>
            <w:tcW w:w="1020" w:type="dxa"/>
            <w:tcBorders>
              <w:top w:val="nil"/>
              <w:left w:val="nil"/>
              <w:bottom w:val="nil"/>
              <w:right w:val="single" w:sz="8" w:space="0" w:color="auto"/>
            </w:tcBorders>
            <w:shd w:val="clear" w:color="auto" w:fill="D9E1F2"/>
            <w:vAlign w:val="center"/>
            <w:hideMark/>
          </w:tcPr>
          <w:p w14:paraId="63DBECAF" w14:textId="77777777" w:rsidR="00C13A67" w:rsidRPr="00E127E4" w:rsidRDefault="00C13A67" w:rsidP="00E127E4">
            <w:pPr>
              <w:spacing w:before="0" w:after="0"/>
              <w:rPr>
                <w:rFonts w:cs="Arial"/>
                <w:sz w:val="18"/>
                <w:szCs w:val="18"/>
                <w:lang w:val="fr-FR"/>
              </w:rPr>
            </w:pPr>
            <w:r w:rsidRPr="00E127E4">
              <w:rPr>
                <w:rFonts w:cs="Arial"/>
                <w:sz w:val="18"/>
                <w:szCs w:val="18"/>
                <w:lang w:val="fr-FR"/>
              </w:rPr>
              <w:t>62,50</w:t>
            </w:r>
          </w:p>
        </w:tc>
      </w:tr>
      <w:tr w:rsidR="00910FDA" w:rsidRPr="00910FDA" w14:paraId="36B6F2BA" w14:textId="77777777" w:rsidTr="0B6AA9DB">
        <w:trPr>
          <w:trHeight w:val="300"/>
          <w:jc w:val="center"/>
        </w:trPr>
        <w:tc>
          <w:tcPr>
            <w:tcW w:w="0" w:type="auto"/>
            <w:vMerge/>
            <w:vAlign w:val="center"/>
            <w:hideMark/>
          </w:tcPr>
          <w:p w14:paraId="209E0970" w14:textId="77777777" w:rsidR="00C13A67" w:rsidRPr="00E127E4" w:rsidRDefault="00C13A67" w:rsidP="00E127E4">
            <w:pPr>
              <w:spacing w:before="0" w:after="0"/>
              <w:rPr>
                <w:rFonts w:cs="Arial"/>
                <w:b/>
                <w:bCs/>
                <w:sz w:val="18"/>
                <w:szCs w:val="18"/>
              </w:rPr>
            </w:pPr>
          </w:p>
        </w:tc>
        <w:tc>
          <w:tcPr>
            <w:tcW w:w="1775" w:type="dxa"/>
            <w:tcBorders>
              <w:top w:val="nil"/>
              <w:left w:val="nil"/>
              <w:bottom w:val="single" w:sz="4" w:space="0" w:color="auto"/>
              <w:right w:val="single" w:sz="8" w:space="0" w:color="auto"/>
            </w:tcBorders>
            <w:shd w:val="clear" w:color="auto" w:fill="D9E1F2"/>
            <w:vAlign w:val="center"/>
            <w:hideMark/>
          </w:tcPr>
          <w:p w14:paraId="69DCCBF3" w14:textId="77777777" w:rsidR="00C13A67" w:rsidRPr="00E127E4" w:rsidRDefault="00C13A67" w:rsidP="00E127E4">
            <w:pPr>
              <w:spacing w:before="0" w:after="0"/>
              <w:rPr>
                <w:rFonts w:cs="Arial"/>
                <w:sz w:val="18"/>
                <w:szCs w:val="18"/>
                <w:lang w:val="fr-FR"/>
              </w:rPr>
            </w:pPr>
            <w:r w:rsidRPr="00E127E4">
              <w:rPr>
                <w:rFonts w:cs="Arial"/>
                <w:sz w:val="18"/>
                <w:szCs w:val="18"/>
                <w:lang w:val="fr-FR"/>
              </w:rPr>
              <w:t> </w:t>
            </w:r>
          </w:p>
        </w:tc>
        <w:tc>
          <w:tcPr>
            <w:tcW w:w="1063" w:type="dxa"/>
            <w:tcBorders>
              <w:top w:val="nil"/>
              <w:left w:val="nil"/>
              <w:bottom w:val="single" w:sz="4" w:space="0" w:color="auto"/>
              <w:right w:val="single" w:sz="8" w:space="0" w:color="auto"/>
            </w:tcBorders>
            <w:shd w:val="clear" w:color="auto" w:fill="D9E1F2"/>
            <w:vAlign w:val="center"/>
            <w:hideMark/>
          </w:tcPr>
          <w:p w14:paraId="5689274E" w14:textId="08F0408F" w:rsidR="00C13A67" w:rsidRPr="00E127E4" w:rsidRDefault="009301DA" w:rsidP="00E127E4">
            <w:pPr>
              <w:spacing w:before="0" w:after="0"/>
              <w:rPr>
                <w:rFonts w:cs="Arial"/>
                <w:sz w:val="18"/>
                <w:szCs w:val="18"/>
                <w:lang w:val="fr-FR"/>
              </w:rPr>
            </w:pPr>
            <w:proofErr w:type="spellStart"/>
            <w:r>
              <w:rPr>
                <w:rFonts w:cs="Arial"/>
                <w:sz w:val="18"/>
                <w:szCs w:val="18"/>
                <w:lang w:val="fr-FR"/>
              </w:rPr>
              <w:t>Moderate</w:t>
            </w:r>
            <w:proofErr w:type="spellEnd"/>
          </w:p>
        </w:tc>
        <w:tc>
          <w:tcPr>
            <w:tcW w:w="1020" w:type="dxa"/>
            <w:tcBorders>
              <w:top w:val="nil"/>
              <w:left w:val="nil"/>
              <w:bottom w:val="single" w:sz="4" w:space="0" w:color="auto"/>
              <w:right w:val="nil"/>
            </w:tcBorders>
            <w:shd w:val="clear" w:color="auto" w:fill="D9E1F2"/>
            <w:vAlign w:val="center"/>
            <w:hideMark/>
          </w:tcPr>
          <w:p w14:paraId="66B5C91B" w14:textId="77777777" w:rsidR="00C13A67" w:rsidRPr="00E127E4" w:rsidRDefault="00C13A67" w:rsidP="00E127E4">
            <w:pPr>
              <w:spacing w:before="0" w:after="0"/>
              <w:rPr>
                <w:rFonts w:cs="Arial"/>
                <w:sz w:val="18"/>
                <w:szCs w:val="18"/>
                <w:lang w:val="fr-FR"/>
              </w:rPr>
            </w:pPr>
            <w:r w:rsidRPr="00E127E4">
              <w:rPr>
                <w:rFonts w:cs="Arial"/>
                <w:sz w:val="18"/>
                <w:szCs w:val="18"/>
                <w:lang w:val="fr-FR"/>
              </w:rPr>
              <w:t>2</w:t>
            </w:r>
          </w:p>
        </w:tc>
        <w:tc>
          <w:tcPr>
            <w:tcW w:w="1020" w:type="dxa"/>
            <w:tcBorders>
              <w:top w:val="nil"/>
              <w:left w:val="nil"/>
              <w:bottom w:val="single" w:sz="4" w:space="0" w:color="auto"/>
              <w:right w:val="single" w:sz="8" w:space="0" w:color="auto"/>
            </w:tcBorders>
            <w:shd w:val="clear" w:color="auto" w:fill="D9E1F2"/>
            <w:vAlign w:val="center"/>
            <w:hideMark/>
          </w:tcPr>
          <w:p w14:paraId="66F0EE9E" w14:textId="77777777" w:rsidR="00C13A67" w:rsidRPr="00E127E4" w:rsidRDefault="00C13A67" w:rsidP="00E127E4">
            <w:pPr>
              <w:spacing w:before="0" w:after="0"/>
              <w:rPr>
                <w:rFonts w:cs="Arial"/>
                <w:sz w:val="18"/>
                <w:szCs w:val="18"/>
                <w:lang w:val="fr-FR"/>
              </w:rPr>
            </w:pPr>
            <w:r w:rsidRPr="00E127E4">
              <w:rPr>
                <w:rFonts w:cs="Arial"/>
                <w:sz w:val="18"/>
                <w:szCs w:val="18"/>
                <w:lang w:val="fr-FR"/>
              </w:rPr>
              <w:t>16,67</w:t>
            </w:r>
          </w:p>
        </w:tc>
        <w:tc>
          <w:tcPr>
            <w:tcW w:w="1020" w:type="dxa"/>
            <w:tcBorders>
              <w:top w:val="nil"/>
              <w:left w:val="nil"/>
              <w:bottom w:val="single" w:sz="4" w:space="0" w:color="auto"/>
              <w:right w:val="nil"/>
            </w:tcBorders>
            <w:shd w:val="clear" w:color="auto" w:fill="D9E1F2"/>
            <w:vAlign w:val="center"/>
            <w:hideMark/>
          </w:tcPr>
          <w:p w14:paraId="43FF0D1F" w14:textId="77777777" w:rsidR="00C13A67" w:rsidRPr="00E127E4" w:rsidRDefault="00C13A67" w:rsidP="00E127E4">
            <w:pPr>
              <w:spacing w:before="0" w:after="0"/>
              <w:rPr>
                <w:rFonts w:cs="Arial"/>
                <w:sz w:val="18"/>
                <w:szCs w:val="18"/>
                <w:lang w:val="fr-FR"/>
              </w:rPr>
            </w:pPr>
            <w:r w:rsidRPr="00E127E4">
              <w:rPr>
                <w:rFonts w:cs="Arial"/>
                <w:sz w:val="18"/>
                <w:szCs w:val="18"/>
                <w:lang w:val="fr-FR"/>
              </w:rPr>
              <w:t>5</w:t>
            </w:r>
          </w:p>
        </w:tc>
        <w:tc>
          <w:tcPr>
            <w:tcW w:w="1020" w:type="dxa"/>
            <w:tcBorders>
              <w:top w:val="nil"/>
              <w:left w:val="nil"/>
              <w:bottom w:val="single" w:sz="4" w:space="0" w:color="auto"/>
              <w:right w:val="single" w:sz="8" w:space="0" w:color="auto"/>
            </w:tcBorders>
            <w:shd w:val="clear" w:color="auto" w:fill="D9E1F2"/>
            <w:vAlign w:val="center"/>
            <w:hideMark/>
          </w:tcPr>
          <w:p w14:paraId="2AA7436B" w14:textId="77777777" w:rsidR="00C13A67" w:rsidRPr="00E127E4" w:rsidRDefault="00C13A67" w:rsidP="00E127E4">
            <w:pPr>
              <w:spacing w:before="0" w:after="0"/>
              <w:rPr>
                <w:rFonts w:cs="Arial"/>
                <w:sz w:val="18"/>
                <w:szCs w:val="18"/>
                <w:lang w:val="fr-FR"/>
              </w:rPr>
            </w:pPr>
            <w:r w:rsidRPr="00E127E4">
              <w:rPr>
                <w:rFonts w:cs="Arial"/>
                <w:sz w:val="18"/>
                <w:szCs w:val="18"/>
                <w:lang w:val="fr-FR"/>
              </w:rPr>
              <w:t>41,67</w:t>
            </w:r>
          </w:p>
        </w:tc>
        <w:tc>
          <w:tcPr>
            <w:tcW w:w="1020" w:type="dxa"/>
            <w:tcBorders>
              <w:top w:val="nil"/>
              <w:left w:val="nil"/>
              <w:bottom w:val="single" w:sz="4" w:space="0" w:color="auto"/>
              <w:right w:val="nil"/>
            </w:tcBorders>
            <w:shd w:val="clear" w:color="auto" w:fill="D9E1F2"/>
            <w:vAlign w:val="center"/>
            <w:hideMark/>
          </w:tcPr>
          <w:p w14:paraId="6DD21B96" w14:textId="77777777" w:rsidR="00C13A67" w:rsidRPr="00E127E4" w:rsidRDefault="00C13A67" w:rsidP="00E127E4">
            <w:pPr>
              <w:spacing w:before="0" w:after="0"/>
              <w:rPr>
                <w:rFonts w:cs="Arial"/>
                <w:sz w:val="18"/>
                <w:szCs w:val="18"/>
                <w:lang w:val="fr-FR"/>
              </w:rPr>
            </w:pPr>
            <w:r w:rsidRPr="00E127E4">
              <w:rPr>
                <w:rFonts w:cs="Arial"/>
                <w:sz w:val="18"/>
                <w:szCs w:val="18"/>
                <w:lang w:val="fr-FR"/>
              </w:rPr>
              <w:t>7</w:t>
            </w:r>
          </w:p>
        </w:tc>
        <w:tc>
          <w:tcPr>
            <w:tcW w:w="1020" w:type="dxa"/>
            <w:tcBorders>
              <w:top w:val="nil"/>
              <w:left w:val="nil"/>
              <w:bottom w:val="single" w:sz="4" w:space="0" w:color="auto"/>
              <w:right w:val="single" w:sz="8" w:space="0" w:color="auto"/>
            </w:tcBorders>
            <w:shd w:val="clear" w:color="auto" w:fill="D9E1F2"/>
            <w:vAlign w:val="center"/>
            <w:hideMark/>
          </w:tcPr>
          <w:p w14:paraId="307940C8" w14:textId="77777777" w:rsidR="00C13A67" w:rsidRPr="00E127E4" w:rsidRDefault="00C13A67" w:rsidP="00E127E4">
            <w:pPr>
              <w:spacing w:before="0" w:after="0"/>
              <w:rPr>
                <w:rFonts w:cs="Arial"/>
                <w:sz w:val="18"/>
                <w:szCs w:val="18"/>
                <w:lang w:val="fr-FR"/>
              </w:rPr>
            </w:pPr>
            <w:r w:rsidRPr="00E127E4">
              <w:rPr>
                <w:rFonts w:cs="Arial"/>
                <w:sz w:val="18"/>
                <w:szCs w:val="18"/>
                <w:lang w:val="fr-FR"/>
              </w:rPr>
              <w:t>29,17</w:t>
            </w:r>
          </w:p>
        </w:tc>
      </w:tr>
      <w:tr w:rsidR="00910FDA" w:rsidRPr="00910FDA" w14:paraId="78E6B20F" w14:textId="77777777" w:rsidTr="0B6AA9DB">
        <w:trPr>
          <w:trHeight w:val="300"/>
          <w:jc w:val="center"/>
        </w:trPr>
        <w:tc>
          <w:tcPr>
            <w:tcW w:w="0" w:type="auto"/>
            <w:vMerge/>
            <w:vAlign w:val="center"/>
            <w:hideMark/>
          </w:tcPr>
          <w:p w14:paraId="238A9AA5" w14:textId="77777777" w:rsidR="00C13A67" w:rsidRPr="00E127E4" w:rsidRDefault="00C13A67" w:rsidP="00E127E4">
            <w:pPr>
              <w:spacing w:before="0" w:after="0"/>
              <w:rPr>
                <w:rFonts w:cs="Arial"/>
                <w:b/>
                <w:bCs/>
                <w:sz w:val="18"/>
                <w:szCs w:val="18"/>
              </w:rPr>
            </w:pPr>
          </w:p>
        </w:tc>
        <w:tc>
          <w:tcPr>
            <w:tcW w:w="1775" w:type="dxa"/>
            <w:tcBorders>
              <w:top w:val="nil"/>
              <w:left w:val="nil"/>
              <w:bottom w:val="nil"/>
              <w:right w:val="single" w:sz="8" w:space="0" w:color="auto"/>
            </w:tcBorders>
            <w:shd w:val="clear" w:color="auto" w:fill="D9E1F2"/>
            <w:vAlign w:val="center"/>
            <w:hideMark/>
          </w:tcPr>
          <w:p w14:paraId="175B73F3" w14:textId="77777777" w:rsidR="00C13A67" w:rsidRPr="00E127E4" w:rsidRDefault="00C13A67" w:rsidP="00E127E4">
            <w:pPr>
              <w:spacing w:before="0" w:after="0"/>
              <w:rPr>
                <w:rFonts w:cs="Arial"/>
                <w:sz w:val="18"/>
                <w:szCs w:val="18"/>
                <w:lang w:val="fr-FR"/>
              </w:rPr>
            </w:pPr>
            <w:proofErr w:type="spellStart"/>
            <w:r w:rsidRPr="00E127E4">
              <w:rPr>
                <w:rFonts w:cs="Arial"/>
                <w:sz w:val="18"/>
                <w:szCs w:val="18"/>
                <w:lang w:val="fr-FR"/>
              </w:rPr>
              <w:t>Irritability</w:t>
            </w:r>
            <w:proofErr w:type="spellEnd"/>
          </w:p>
        </w:tc>
        <w:tc>
          <w:tcPr>
            <w:tcW w:w="1063" w:type="dxa"/>
            <w:tcBorders>
              <w:top w:val="nil"/>
              <w:left w:val="nil"/>
              <w:bottom w:val="nil"/>
              <w:right w:val="single" w:sz="8" w:space="0" w:color="auto"/>
            </w:tcBorders>
            <w:shd w:val="clear" w:color="auto" w:fill="D9E1F2"/>
            <w:vAlign w:val="center"/>
            <w:hideMark/>
          </w:tcPr>
          <w:p w14:paraId="2A7BFA1C" w14:textId="03E958F6" w:rsidR="00C13A67" w:rsidRPr="00E127E4" w:rsidRDefault="00A01238" w:rsidP="00E127E4">
            <w:pPr>
              <w:spacing w:before="0" w:after="0"/>
              <w:rPr>
                <w:rFonts w:cs="Arial"/>
                <w:sz w:val="18"/>
                <w:szCs w:val="18"/>
                <w:lang w:val="fr-FR"/>
              </w:rPr>
            </w:pPr>
            <w:r>
              <w:rPr>
                <w:rFonts w:cs="Arial"/>
                <w:sz w:val="18"/>
                <w:szCs w:val="18"/>
                <w:lang w:val="en-GB"/>
              </w:rPr>
              <w:t>Mild</w:t>
            </w:r>
          </w:p>
        </w:tc>
        <w:tc>
          <w:tcPr>
            <w:tcW w:w="1020" w:type="dxa"/>
            <w:shd w:val="clear" w:color="auto" w:fill="D9E1F2"/>
            <w:vAlign w:val="center"/>
            <w:hideMark/>
          </w:tcPr>
          <w:p w14:paraId="7136CCED" w14:textId="77777777" w:rsidR="00C13A67" w:rsidRPr="00E127E4" w:rsidRDefault="00C13A67" w:rsidP="00E127E4">
            <w:pPr>
              <w:spacing w:before="0" w:after="0"/>
              <w:rPr>
                <w:rFonts w:cs="Arial"/>
                <w:sz w:val="18"/>
                <w:szCs w:val="18"/>
                <w:lang w:val="fr-FR"/>
              </w:rPr>
            </w:pPr>
            <w:r w:rsidRPr="00E127E4">
              <w:rPr>
                <w:rFonts w:cs="Arial"/>
                <w:sz w:val="18"/>
                <w:szCs w:val="18"/>
                <w:lang w:val="fr-FR"/>
              </w:rPr>
              <w:t>4</w:t>
            </w:r>
          </w:p>
        </w:tc>
        <w:tc>
          <w:tcPr>
            <w:tcW w:w="1020" w:type="dxa"/>
            <w:tcBorders>
              <w:top w:val="nil"/>
              <w:left w:val="nil"/>
              <w:bottom w:val="nil"/>
              <w:right w:val="single" w:sz="8" w:space="0" w:color="auto"/>
            </w:tcBorders>
            <w:shd w:val="clear" w:color="auto" w:fill="D9E1F2"/>
            <w:vAlign w:val="center"/>
            <w:hideMark/>
          </w:tcPr>
          <w:p w14:paraId="5E60883F" w14:textId="77777777" w:rsidR="00C13A67" w:rsidRPr="00E127E4" w:rsidRDefault="00C13A67" w:rsidP="00E127E4">
            <w:pPr>
              <w:spacing w:before="0" w:after="0"/>
              <w:rPr>
                <w:rFonts w:cs="Arial"/>
                <w:sz w:val="18"/>
                <w:szCs w:val="18"/>
                <w:lang w:val="fr-FR"/>
              </w:rPr>
            </w:pPr>
            <w:r w:rsidRPr="00E127E4">
              <w:rPr>
                <w:rFonts w:cs="Arial"/>
                <w:sz w:val="18"/>
                <w:szCs w:val="18"/>
                <w:lang w:val="fr-FR"/>
              </w:rPr>
              <w:t>33,33</w:t>
            </w:r>
          </w:p>
        </w:tc>
        <w:tc>
          <w:tcPr>
            <w:tcW w:w="1020" w:type="dxa"/>
            <w:shd w:val="clear" w:color="auto" w:fill="D9E1F2"/>
            <w:vAlign w:val="center"/>
            <w:hideMark/>
          </w:tcPr>
          <w:p w14:paraId="3857C54F" w14:textId="77777777" w:rsidR="00C13A67" w:rsidRPr="00E127E4" w:rsidRDefault="00C13A67" w:rsidP="00E127E4">
            <w:pPr>
              <w:spacing w:before="0" w:after="0"/>
              <w:rPr>
                <w:rFonts w:cs="Arial"/>
                <w:sz w:val="18"/>
                <w:szCs w:val="18"/>
                <w:lang w:val="fr-FR"/>
              </w:rPr>
            </w:pPr>
            <w:r w:rsidRPr="00E127E4">
              <w:rPr>
                <w:rFonts w:cs="Arial"/>
                <w:sz w:val="18"/>
                <w:szCs w:val="18"/>
                <w:lang w:val="fr-FR"/>
              </w:rPr>
              <w:t>6</w:t>
            </w:r>
          </w:p>
        </w:tc>
        <w:tc>
          <w:tcPr>
            <w:tcW w:w="1020" w:type="dxa"/>
            <w:tcBorders>
              <w:top w:val="nil"/>
              <w:left w:val="nil"/>
              <w:bottom w:val="nil"/>
              <w:right w:val="single" w:sz="8" w:space="0" w:color="auto"/>
            </w:tcBorders>
            <w:shd w:val="clear" w:color="auto" w:fill="D9E1F2"/>
            <w:vAlign w:val="center"/>
            <w:hideMark/>
          </w:tcPr>
          <w:p w14:paraId="1A393B2C" w14:textId="77777777" w:rsidR="00C13A67" w:rsidRPr="00E127E4" w:rsidRDefault="00C13A67" w:rsidP="00E127E4">
            <w:pPr>
              <w:spacing w:before="0" w:after="0"/>
              <w:rPr>
                <w:rFonts w:cs="Arial"/>
                <w:sz w:val="18"/>
                <w:szCs w:val="18"/>
                <w:lang w:val="fr-FR"/>
              </w:rPr>
            </w:pPr>
            <w:r w:rsidRPr="00E127E4">
              <w:rPr>
                <w:rFonts w:cs="Arial"/>
                <w:sz w:val="18"/>
                <w:szCs w:val="18"/>
                <w:lang w:val="fr-FR"/>
              </w:rPr>
              <w:t>50,00</w:t>
            </w:r>
          </w:p>
        </w:tc>
        <w:tc>
          <w:tcPr>
            <w:tcW w:w="1020" w:type="dxa"/>
            <w:shd w:val="clear" w:color="auto" w:fill="D9E1F2"/>
            <w:vAlign w:val="center"/>
            <w:hideMark/>
          </w:tcPr>
          <w:p w14:paraId="209FC7CD" w14:textId="77777777" w:rsidR="00C13A67" w:rsidRPr="00E127E4" w:rsidRDefault="00C13A67" w:rsidP="00E127E4">
            <w:pPr>
              <w:spacing w:before="0" w:after="0"/>
              <w:rPr>
                <w:rFonts w:cs="Arial"/>
                <w:sz w:val="18"/>
                <w:szCs w:val="18"/>
                <w:lang w:val="fr-FR"/>
              </w:rPr>
            </w:pPr>
            <w:r w:rsidRPr="00E127E4">
              <w:rPr>
                <w:rFonts w:cs="Arial"/>
                <w:sz w:val="18"/>
                <w:szCs w:val="18"/>
                <w:lang w:val="fr-FR"/>
              </w:rPr>
              <w:t>10</w:t>
            </w:r>
          </w:p>
        </w:tc>
        <w:tc>
          <w:tcPr>
            <w:tcW w:w="1020" w:type="dxa"/>
            <w:tcBorders>
              <w:top w:val="nil"/>
              <w:left w:val="nil"/>
              <w:bottom w:val="nil"/>
              <w:right w:val="single" w:sz="8" w:space="0" w:color="auto"/>
            </w:tcBorders>
            <w:shd w:val="clear" w:color="auto" w:fill="D9E1F2"/>
            <w:vAlign w:val="center"/>
            <w:hideMark/>
          </w:tcPr>
          <w:p w14:paraId="2CC0BB85" w14:textId="77777777" w:rsidR="00C13A67" w:rsidRPr="00E127E4" w:rsidRDefault="00C13A67" w:rsidP="00E127E4">
            <w:pPr>
              <w:spacing w:before="0" w:after="0"/>
              <w:rPr>
                <w:rFonts w:cs="Arial"/>
                <w:sz w:val="18"/>
                <w:szCs w:val="18"/>
                <w:lang w:val="fr-FR"/>
              </w:rPr>
            </w:pPr>
            <w:r w:rsidRPr="00E127E4">
              <w:rPr>
                <w:rFonts w:cs="Arial"/>
                <w:sz w:val="18"/>
                <w:szCs w:val="18"/>
                <w:lang w:val="fr-FR"/>
              </w:rPr>
              <w:t>41,67</w:t>
            </w:r>
          </w:p>
        </w:tc>
      </w:tr>
      <w:tr w:rsidR="00910FDA" w:rsidRPr="00910FDA" w14:paraId="11F5896D" w14:textId="77777777" w:rsidTr="0B6AA9DB">
        <w:trPr>
          <w:trHeight w:val="300"/>
          <w:jc w:val="center"/>
        </w:trPr>
        <w:tc>
          <w:tcPr>
            <w:tcW w:w="0" w:type="auto"/>
            <w:vMerge/>
            <w:vAlign w:val="center"/>
            <w:hideMark/>
          </w:tcPr>
          <w:p w14:paraId="4549D3FF" w14:textId="77777777" w:rsidR="00C13A67" w:rsidRPr="00E127E4" w:rsidRDefault="00C13A67" w:rsidP="00E127E4">
            <w:pPr>
              <w:spacing w:before="0" w:after="0"/>
              <w:rPr>
                <w:rFonts w:cs="Arial"/>
                <w:b/>
                <w:bCs/>
                <w:sz w:val="18"/>
                <w:szCs w:val="18"/>
              </w:rPr>
            </w:pPr>
          </w:p>
        </w:tc>
        <w:tc>
          <w:tcPr>
            <w:tcW w:w="1775" w:type="dxa"/>
            <w:tcBorders>
              <w:top w:val="nil"/>
              <w:left w:val="nil"/>
              <w:bottom w:val="single" w:sz="4" w:space="0" w:color="auto"/>
              <w:right w:val="single" w:sz="8" w:space="0" w:color="auto"/>
            </w:tcBorders>
            <w:shd w:val="clear" w:color="auto" w:fill="D9E1F2"/>
            <w:vAlign w:val="center"/>
            <w:hideMark/>
          </w:tcPr>
          <w:p w14:paraId="3C56C2DE" w14:textId="77777777" w:rsidR="00C13A67" w:rsidRPr="00E127E4" w:rsidRDefault="00C13A67" w:rsidP="00E127E4">
            <w:pPr>
              <w:spacing w:before="0" w:after="0"/>
              <w:rPr>
                <w:rFonts w:cs="Arial"/>
                <w:sz w:val="18"/>
                <w:szCs w:val="18"/>
                <w:lang w:val="fr-FR"/>
              </w:rPr>
            </w:pPr>
            <w:r w:rsidRPr="00E127E4">
              <w:rPr>
                <w:rFonts w:cs="Arial"/>
                <w:sz w:val="18"/>
                <w:szCs w:val="18"/>
                <w:lang w:val="fr-FR"/>
              </w:rPr>
              <w:t> </w:t>
            </w:r>
          </w:p>
        </w:tc>
        <w:tc>
          <w:tcPr>
            <w:tcW w:w="1063" w:type="dxa"/>
            <w:tcBorders>
              <w:top w:val="nil"/>
              <w:left w:val="nil"/>
              <w:bottom w:val="single" w:sz="4" w:space="0" w:color="auto"/>
              <w:right w:val="single" w:sz="8" w:space="0" w:color="auto"/>
            </w:tcBorders>
            <w:shd w:val="clear" w:color="auto" w:fill="D9E1F2"/>
            <w:vAlign w:val="center"/>
            <w:hideMark/>
          </w:tcPr>
          <w:p w14:paraId="677E8155" w14:textId="2A0692E3" w:rsidR="00C13A67" w:rsidRPr="00E127E4" w:rsidRDefault="009301DA" w:rsidP="00E127E4">
            <w:pPr>
              <w:spacing w:before="0" w:after="0"/>
              <w:rPr>
                <w:rFonts w:cs="Arial"/>
                <w:sz w:val="18"/>
                <w:szCs w:val="18"/>
                <w:lang w:val="fr-FR"/>
              </w:rPr>
            </w:pPr>
            <w:proofErr w:type="spellStart"/>
            <w:r>
              <w:rPr>
                <w:rFonts w:cs="Arial"/>
                <w:sz w:val="18"/>
                <w:szCs w:val="18"/>
                <w:lang w:val="fr-FR"/>
              </w:rPr>
              <w:t>Moderate</w:t>
            </w:r>
            <w:proofErr w:type="spellEnd"/>
          </w:p>
        </w:tc>
        <w:tc>
          <w:tcPr>
            <w:tcW w:w="1020" w:type="dxa"/>
            <w:tcBorders>
              <w:top w:val="nil"/>
              <w:left w:val="nil"/>
              <w:bottom w:val="single" w:sz="4" w:space="0" w:color="auto"/>
              <w:right w:val="nil"/>
            </w:tcBorders>
            <w:shd w:val="clear" w:color="auto" w:fill="D9E1F2"/>
            <w:vAlign w:val="center"/>
            <w:hideMark/>
          </w:tcPr>
          <w:p w14:paraId="7B348D0A" w14:textId="77777777" w:rsidR="00C13A67" w:rsidRPr="00E127E4" w:rsidRDefault="00C13A67" w:rsidP="00E127E4">
            <w:pPr>
              <w:spacing w:before="0" w:after="0"/>
              <w:rPr>
                <w:rFonts w:cs="Arial"/>
                <w:sz w:val="18"/>
                <w:szCs w:val="18"/>
                <w:lang w:val="fr-FR"/>
              </w:rPr>
            </w:pPr>
            <w:r w:rsidRPr="00E127E4">
              <w:rPr>
                <w:rFonts w:cs="Arial"/>
                <w:sz w:val="18"/>
                <w:szCs w:val="18"/>
                <w:lang w:val="fr-FR"/>
              </w:rPr>
              <w:t>2</w:t>
            </w:r>
          </w:p>
        </w:tc>
        <w:tc>
          <w:tcPr>
            <w:tcW w:w="1020" w:type="dxa"/>
            <w:tcBorders>
              <w:top w:val="nil"/>
              <w:left w:val="nil"/>
              <w:bottom w:val="single" w:sz="4" w:space="0" w:color="auto"/>
              <w:right w:val="single" w:sz="8" w:space="0" w:color="auto"/>
            </w:tcBorders>
            <w:shd w:val="clear" w:color="auto" w:fill="D9E1F2"/>
            <w:vAlign w:val="center"/>
            <w:hideMark/>
          </w:tcPr>
          <w:p w14:paraId="2A13BFCE" w14:textId="77777777" w:rsidR="00C13A67" w:rsidRPr="00E127E4" w:rsidRDefault="00C13A67" w:rsidP="00E127E4">
            <w:pPr>
              <w:spacing w:before="0" w:after="0"/>
              <w:rPr>
                <w:rFonts w:cs="Arial"/>
                <w:sz w:val="18"/>
                <w:szCs w:val="18"/>
                <w:lang w:val="fr-FR"/>
              </w:rPr>
            </w:pPr>
            <w:r w:rsidRPr="00E127E4">
              <w:rPr>
                <w:rFonts w:cs="Arial"/>
                <w:sz w:val="18"/>
                <w:szCs w:val="18"/>
                <w:lang w:val="fr-FR"/>
              </w:rPr>
              <w:t>16,67</w:t>
            </w:r>
          </w:p>
        </w:tc>
        <w:tc>
          <w:tcPr>
            <w:tcW w:w="1020" w:type="dxa"/>
            <w:tcBorders>
              <w:top w:val="nil"/>
              <w:left w:val="nil"/>
              <w:bottom w:val="single" w:sz="4" w:space="0" w:color="auto"/>
              <w:right w:val="nil"/>
            </w:tcBorders>
            <w:shd w:val="clear" w:color="auto" w:fill="D9E1F2"/>
            <w:vAlign w:val="center"/>
            <w:hideMark/>
          </w:tcPr>
          <w:p w14:paraId="52B20F63" w14:textId="77777777" w:rsidR="00C13A67" w:rsidRPr="00E127E4" w:rsidRDefault="00C13A67" w:rsidP="00E127E4">
            <w:pPr>
              <w:spacing w:before="0" w:after="0"/>
              <w:rPr>
                <w:rFonts w:cs="Arial"/>
                <w:sz w:val="18"/>
                <w:szCs w:val="18"/>
                <w:lang w:val="fr-FR"/>
              </w:rPr>
            </w:pPr>
            <w:r w:rsidRPr="00E127E4">
              <w:rPr>
                <w:rFonts w:cs="Arial"/>
                <w:sz w:val="18"/>
                <w:szCs w:val="18"/>
                <w:lang w:val="fr-FR"/>
              </w:rPr>
              <w:t>1</w:t>
            </w:r>
          </w:p>
        </w:tc>
        <w:tc>
          <w:tcPr>
            <w:tcW w:w="1020" w:type="dxa"/>
            <w:tcBorders>
              <w:top w:val="nil"/>
              <w:left w:val="nil"/>
              <w:bottom w:val="single" w:sz="4" w:space="0" w:color="auto"/>
              <w:right w:val="single" w:sz="8" w:space="0" w:color="auto"/>
            </w:tcBorders>
            <w:shd w:val="clear" w:color="auto" w:fill="D9E1F2"/>
            <w:vAlign w:val="center"/>
            <w:hideMark/>
          </w:tcPr>
          <w:p w14:paraId="140522BB" w14:textId="77777777" w:rsidR="00C13A67" w:rsidRPr="00E127E4" w:rsidRDefault="00C13A67" w:rsidP="00E127E4">
            <w:pPr>
              <w:spacing w:before="0" w:after="0"/>
              <w:rPr>
                <w:rFonts w:cs="Arial"/>
                <w:sz w:val="18"/>
                <w:szCs w:val="18"/>
                <w:lang w:val="fr-FR"/>
              </w:rPr>
            </w:pPr>
            <w:r w:rsidRPr="00E127E4">
              <w:rPr>
                <w:rFonts w:cs="Arial"/>
                <w:sz w:val="18"/>
                <w:szCs w:val="18"/>
                <w:lang w:val="fr-FR"/>
              </w:rPr>
              <w:t>8,33</w:t>
            </w:r>
          </w:p>
        </w:tc>
        <w:tc>
          <w:tcPr>
            <w:tcW w:w="1020" w:type="dxa"/>
            <w:tcBorders>
              <w:top w:val="nil"/>
              <w:left w:val="nil"/>
              <w:bottom w:val="single" w:sz="4" w:space="0" w:color="auto"/>
              <w:right w:val="nil"/>
            </w:tcBorders>
            <w:shd w:val="clear" w:color="auto" w:fill="D9E1F2"/>
            <w:vAlign w:val="center"/>
            <w:hideMark/>
          </w:tcPr>
          <w:p w14:paraId="24122AA4" w14:textId="77777777" w:rsidR="00C13A67" w:rsidRPr="00E127E4" w:rsidRDefault="00C13A67" w:rsidP="00E127E4">
            <w:pPr>
              <w:spacing w:before="0" w:after="0"/>
              <w:rPr>
                <w:rFonts w:cs="Arial"/>
                <w:sz w:val="18"/>
                <w:szCs w:val="18"/>
                <w:lang w:val="fr-FR"/>
              </w:rPr>
            </w:pPr>
            <w:r w:rsidRPr="00E127E4">
              <w:rPr>
                <w:rFonts w:cs="Arial"/>
                <w:sz w:val="18"/>
                <w:szCs w:val="18"/>
                <w:lang w:val="fr-FR"/>
              </w:rPr>
              <w:t>3</w:t>
            </w:r>
          </w:p>
        </w:tc>
        <w:tc>
          <w:tcPr>
            <w:tcW w:w="1020" w:type="dxa"/>
            <w:tcBorders>
              <w:top w:val="nil"/>
              <w:left w:val="nil"/>
              <w:bottom w:val="single" w:sz="4" w:space="0" w:color="auto"/>
              <w:right w:val="single" w:sz="8" w:space="0" w:color="auto"/>
            </w:tcBorders>
            <w:shd w:val="clear" w:color="auto" w:fill="D9E1F2"/>
            <w:vAlign w:val="center"/>
            <w:hideMark/>
          </w:tcPr>
          <w:p w14:paraId="67FA8CB9" w14:textId="77777777" w:rsidR="00C13A67" w:rsidRPr="00E127E4" w:rsidRDefault="00C13A67" w:rsidP="00E127E4">
            <w:pPr>
              <w:spacing w:before="0" w:after="0"/>
              <w:rPr>
                <w:rFonts w:cs="Arial"/>
                <w:sz w:val="18"/>
                <w:szCs w:val="18"/>
                <w:lang w:val="fr-FR"/>
              </w:rPr>
            </w:pPr>
            <w:r w:rsidRPr="00E127E4">
              <w:rPr>
                <w:rFonts w:cs="Arial"/>
                <w:sz w:val="18"/>
                <w:szCs w:val="18"/>
                <w:lang w:val="fr-FR"/>
              </w:rPr>
              <w:t>12,50</w:t>
            </w:r>
          </w:p>
        </w:tc>
      </w:tr>
      <w:tr w:rsidR="00910FDA" w:rsidRPr="00910FDA" w14:paraId="1C709CEC" w14:textId="77777777" w:rsidTr="0B6AA9DB">
        <w:trPr>
          <w:trHeight w:val="300"/>
          <w:jc w:val="center"/>
        </w:trPr>
        <w:tc>
          <w:tcPr>
            <w:tcW w:w="0" w:type="auto"/>
            <w:vMerge/>
            <w:vAlign w:val="center"/>
            <w:hideMark/>
          </w:tcPr>
          <w:p w14:paraId="13A5C383" w14:textId="77777777" w:rsidR="00C13A67" w:rsidRPr="00E127E4" w:rsidRDefault="00C13A67" w:rsidP="00E127E4">
            <w:pPr>
              <w:spacing w:before="0" w:after="0"/>
              <w:rPr>
                <w:rFonts w:cs="Arial"/>
                <w:b/>
                <w:bCs/>
                <w:sz w:val="18"/>
                <w:szCs w:val="18"/>
              </w:rPr>
            </w:pPr>
          </w:p>
        </w:tc>
        <w:tc>
          <w:tcPr>
            <w:tcW w:w="1775" w:type="dxa"/>
            <w:tcBorders>
              <w:top w:val="nil"/>
              <w:left w:val="nil"/>
              <w:bottom w:val="single" w:sz="4" w:space="0" w:color="auto"/>
              <w:right w:val="single" w:sz="8" w:space="0" w:color="auto"/>
            </w:tcBorders>
            <w:shd w:val="clear" w:color="auto" w:fill="D9E1F2"/>
            <w:vAlign w:val="center"/>
            <w:hideMark/>
          </w:tcPr>
          <w:p w14:paraId="594A32CF" w14:textId="33FB4EE5" w:rsidR="00C13A67" w:rsidRPr="00E127E4" w:rsidRDefault="00C13A67" w:rsidP="00E127E4">
            <w:pPr>
              <w:spacing w:before="0" w:after="0"/>
              <w:rPr>
                <w:rFonts w:cs="Arial"/>
                <w:sz w:val="18"/>
                <w:szCs w:val="18"/>
                <w:lang w:val="fr-FR"/>
              </w:rPr>
            </w:pPr>
            <w:proofErr w:type="spellStart"/>
            <w:r w:rsidRPr="0B6AA9DB">
              <w:rPr>
                <w:rFonts w:cs="Arial"/>
                <w:sz w:val="18"/>
                <w:szCs w:val="18"/>
                <w:lang w:val="fr-FR"/>
              </w:rPr>
              <w:t>Deltoid</w:t>
            </w:r>
            <w:proofErr w:type="spellEnd"/>
            <w:r w:rsidR="1FB33500" w:rsidRPr="0B6AA9DB">
              <w:rPr>
                <w:rFonts w:cs="Arial"/>
                <w:sz w:val="18"/>
                <w:szCs w:val="18"/>
                <w:lang w:val="fr-FR"/>
              </w:rPr>
              <w:t xml:space="preserve"> (</w:t>
            </w:r>
            <w:proofErr w:type="spellStart"/>
            <w:r w:rsidR="1FB33500" w:rsidRPr="0B6AA9DB">
              <w:rPr>
                <w:rFonts w:cs="Arial"/>
                <w:sz w:val="18"/>
                <w:szCs w:val="18"/>
                <w:lang w:val="fr-FR"/>
              </w:rPr>
              <w:t>upper</w:t>
            </w:r>
            <w:proofErr w:type="spellEnd"/>
            <w:r w:rsidR="1FB33500" w:rsidRPr="0B6AA9DB">
              <w:rPr>
                <w:rFonts w:cs="Arial"/>
                <w:sz w:val="18"/>
                <w:szCs w:val="18"/>
                <w:lang w:val="fr-FR"/>
              </w:rPr>
              <w:t xml:space="preserve"> </w:t>
            </w:r>
            <w:proofErr w:type="gramStart"/>
            <w:r w:rsidR="1FB33500" w:rsidRPr="0B6AA9DB">
              <w:rPr>
                <w:rFonts w:cs="Arial"/>
                <w:sz w:val="18"/>
                <w:szCs w:val="18"/>
                <w:lang w:val="fr-FR"/>
              </w:rPr>
              <w:t>arm)</w:t>
            </w:r>
            <w:r w:rsidRPr="0B6AA9DB">
              <w:rPr>
                <w:rFonts w:cs="Arial"/>
                <w:sz w:val="18"/>
                <w:szCs w:val="18"/>
                <w:lang w:val="fr-FR"/>
              </w:rPr>
              <w:t>/</w:t>
            </w:r>
            <w:proofErr w:type="gramEnd"/>
            <w:r w:rsidRPr="0B6AA9DB">
              <w:rPr>
                <w:rFonts w:cs="Arial"/>
                <w:sz w:val="18"/>
                <w:szCs w:val="18"/>
                <w:lang w:val="fr-FR"/>
              </w:rPr>
              <w:t>Injection site pain</w:t>
            </w:r>
          </w:p>
        </w:tc>
        <w:tc>
          <w:tcPr>
            <w:tcW w:w="1063" w:type="dxa"/>
            <w:tcBorders>
              <w:top w:val="nil"/>
              <w:left w:val="nil"/>
              <w:bottom w:val="single" w:sz="4" w:space="0" w:color="auto"/>
              <w:right w:val="single" w:sz="8" w:space="0" w:color="auto"/>
            </w:tcBorders>
            <w:shd w:val="clear" w:color="auto" w:fill="D9E2F3"/>
            <w:vAlign w:val="center"/>
            <w:hideMark/>
          </w:tcPr>
          <w:p w14:paraId="0E8C0E36" w14:textId="593DC6CF" w:rsidR="00C13A67" w:rsidRPr="00E127E4" w:rsidRDefault="00A01238" w:rsidP="00E127E4">
            <w:pPr>
              <w:spacing w:before="0" w:after="0"/>
              <w:rPr>
                <w:rFonts w:cs="Arial"/>
                <w:sz w:val="18"/>
                <w:szCs w:val="18"/>
                <w:lang w:val="fr-FR"/>
              </w:rPr>
            </w:pPr>
            <w:r>
              <w:rPr>
                <w:rFonts w:cs="Arial"/>
                <w:sz w:val="18"/>
                <w:szCs w:val="18"/>
                <w:lang w:val="en-GB"/>
              </w:rPr>
              <w:t>Mild</w:t>
            </w:r>
          </w:p>
        </w:tc>
        <w:tc>
          <w:tcPr>
            <w:tcW w:w="1020" w:type="dxa"/>
            <w:tcBorders>
              <w:top w:val="nil"/>
              <w:left w:val="nil"/>
              <w:bottom w:val="single" w:sz="4" w:space="0" w:color="auto"/>
              <w:right w:val="nil"/>
            </w:tcBorders>
            <w:shd w:val="clear" w:color="auto" w:fill="D9E1F2"/>
            <w:vAlign w:val="center"/>
            <w:hideMark/>
          </w:tcPr>
          <w:p w14:paraId="2E09ED62" w14:textId="77777777" w:rsidR="00C13A67" w:rsidRPr="00E127E4" w:rsidRDefault="00C13A67" w:rsidP="00E127E4">
            <w:pPr>
              <w:spacing w:before="0" w:after="0"/>
              <w:rPr>
                <w:rFonts w:cs="Arial"/>
                <w:sz w:val="18"/>
                <w:szCs w:val="18"/>
                <w:lang w:val="fr-FR"/>
              </w:rPr>
            </w:pPr>
            <w:r w:rsidRPr="00E127E4">
              <w:rPr>
                <w:rFonts w:cs="Arial"/>
                <w:sz w:val="18"/>
                <w:szCs w:val="18"/>
                <w:lang w:val="fr-FR"/>
              </w:rPr>
              <w:t>11</w:t>
            </w:r>
          </w:p>
        </w:tc>
        <w:tc>
          <w:tcPr>
            <w:tcW w:w="1020" w:type="dxa"/>
            <w:tcBorders>
              <w:top w:val="nil"/>
              <w:left w:val="nil"/>
              <w:bottom w:val="single" w:sz="4" w:space="0" w:color="auto"/>
              <w:right w:val="single" w:sz="8" w:space="0" w:color="auto"/>
            </w:tcBorders>
            <w:shd w:val="clear" w:color="auto" w:fill="D9E1F2"/>
            <w:vAlign w:val="center"/>
            <w:hideMark/>
          </w:tcPr>
          <w:p w14:paraId="4DE4922E" w14:textId="77777777" w:rsidR="00C13A67" w:rsidRPr="00E127E4" w:rsidRDefault="00C13A67" w:rsidP="00E127E4">
            <w:pPr>
              <w:spacing w:before="0" w:after="0"/>
              <w:rPr>
                <w:rFonts w:cs="Arial"/>
                <w:sz w:val="18"/>
                <w:szCs w:val="18"/>
                <w:lang w:val="fr-FR"/>
              </w:rPr>
            </w:pPr>
            <w:r w:rsidRPr="00E127E4">
              <w:rPr>
                <w:rFonts w:cs="Arial"/>
                <w:sz w:val="18"/>
                <w:szCs w:val="18"/>
                <w:lang w:val="fr-FR"/>
              </w:rPr>
              <w:t>91,67</w:t>
            </w:r>
          </w:p>
        </w:tc>
        <w:tc>
          <w:tcPr>
            <w:tcW w:w="1020" w:type="dxa"/>
            <w:tcBorders>
              <w:top w:val="nil"/>
              <w:left w:val="nil"/>
              <w:bottom w:val="single" w:sz="4" w:space="0" w:color="auto"/>
              <w:right w:val="nil"/>
            </w:tcBorders>
            <w:shd w:val="clear" w:color="auto" w:fill="D9E1F2"/>
            <w:vAlign w:val="center"/>
            <w:hideMark/>
          </w:tcPr>
          <w:p w14:paraId="54C8D6C9" w14:textId="77777777" w:rsidR="00C13A67" w:rsidRPr="00E127E4" w:rsidRDefault="00C13A67" w:rsidP="00E127E4">
            <w:pPr>
              <w:spacing w:before="0" w:after="0"/>
              <w:rPr>
                <w:rFonts w:cs="Arial"/>
                <w:sz w:val="18"/>
                <w:szCs w:val="18"/>
                <w:lang w:val="fr-FR"/>
              </w:rPr>
            </w:pPr>
            <w:r w:rsidRPr="00E127E4">
              <w:rPr>
                <w:rFonts w:cs="Arial"/>
                <w:sz w:val="18"/>
                <w:szCs w:val="18"/>
                <w:lang w:val="fr-FR"/>
              </w:rPr>
              <w:t>9</w:t>
            </w:r>
          </w:p>
        </w:tc>
        <w:tc>
          <w:tcPr>
            <w:tcW w:w="1020" w:type="dxa"/>
            <w:tcBorders>
              <w:top w:val="nil"/>
              <w:left w:val="nil"/>
              <w:bottom w:val="single" w:sz="4" w:space="0" w:color="auto"/>
              <w:right w:val="single" w:sz="8" w:space="0" w:color="auto"/>
            </w:tcBorders>
            <w:shd w:val="clear" w:color="auto" w:fill="D9E1F2"/>
            <w:vAlign w:val="center"/>
            <w:hideMark/>
          </w:tcPr>
          <w:p w14:paraId="37E4C253" w14:textId="77777777" w:rsidR="00C13A67" w:rsidRPr="00E127E4" w:rsidRDefault="00C13A67" w:rsidP="00E127E4">
            <w:pPr>
              <w:spacing w:before="0" w:after="0"/>
              <w:rPr>
                <w:rFonts w:cs="Arial"/>
                <w:sz w:val="18"/>
                <w:szCs w:val="18"/>
                <w:lang w:val="fr-FR"/>
              </w:rPr>
            </w:pPr>
            <w:r w:rsidRPr="00E127E4">
              <w:rPr>
                <w:rFonts w:cs="Arial"/>
                <w:sz w:val="18"/>
                <w:szCs w:val="18"/>
                <w:lang w:val="fr-FR"/>
              </w:rPr>
              <w:t>75,00</w:t>
            </w:r>
          </w:p>
        </w:tc>
        <w:tc>
          <w:tcPr>
            <w:tcW w:w="1020" w:type="dxa"/>
            <w:tcBorders>
              <w:top w:val="nil"/>
              <w:left w:val="nil"/>
              <w:bottom w:val="single" w:sz="4" w:space="0" w:color="auto"/>
              <w:right w:val="nil"/>
            </w:tcBorders>
            <w:shd w:val="clear" w:color="auto" w:fill="D9E1F2"/>
            <w:vAlign w:val="center"/>
            <w:hideMark/>
          </w:tcPr>
          <w:p w14:paraId="5DFFB3CE" w14:textId="77777777" w:rsidR="00C13A67" w:rsidRPr="00E127E4" w:rsidRDefault="00C13A67" w:rsidP="00E127E4">
            <w:pPr>
              <w:spacing w:before="0" w:after="0"/>
              <w:rPr>
                <w:rFonts w:cs="Arial"/>
                <w:sz w:val="18"/>
                <w:szCs w:val="18"/>
                <w:lang w:val="fr-FR"/>
              </w:rPr>
            </w:pPr>
            <w:r w:rsidRPr="00E127E4">
              <w:rPr>
                <w:rFonts w:cs="Arial"/>
                <w:sz w:val="18"/>
                <w:szCs w:val="18"/>
                <w:lang w:val="fr-FR"/>
              </w:rPr>
              <w:t>20</w:t>
            </w:r>
          </w:p>
        </w:tc>
        <w:tc>
          <w:tcPr>
            <w:tcW w:w="1020" w:type="dxa"/>
            <w:tcBorders>
              <w:top w:val="nil"/>
              <w:left w:val="nil"/>
              <w:bottom w:val="single" w:sz="4" w:space="0" w:color="auto"/>
              <w:right w:val="single" w:sz="8" w:space="0" w:color="auto"/>
            </w:tcBorders>
            <w:shd w:val="clear" w:color="auto" w:fill="D9E1F2"/>
            <w:vAlign w:val="center"/>
            <w:hideMark/>
          </w:tcPr>
          <w:p w14:paraId="35A1D4E1" w14:textId="77777777" w:rsidR="00C13A67" w:rsidRPr="00E127E4" w:rsidRDefault="00C13A67" w:rsidP="00E127E4">
            <w:pPr>
              <w:spacing w:before="0" w:after="0"/>
              <w:rPr>
                <w:rFonts w:cs="Arial"/>
                <w:sz w:val="18"/>
                <w:szCs w:val="18"/>
                <w:lang w:val="fr-FR"/>
              </w:rPr>
            </w:pPr>
            <w:r w:rsidRPr="00E127E4">
              <w:rPr>
                <w:rFonts w:cs="Arial"/>
                <w:sz w:val="18"/>
                <w:szCs w:val="18"/>
                <w:lang w:val="fr-FR"/>
              </w:rPr>
              <w:t>83,33</w:t>
            </w:r>
          </w:p>
        </w:tc>
      </w:tr>
      <w:tr w:rsidR="00910FDA" w:rsidRPr="00910FDA" w14:paraId="787DB373" w14:textId="77777777" w:rsidTr="0B6AA9DB">
        <w:trPr>
          <w:trHeight w:val="300"/>
          <w:jc w:val="center"/>
        </w:trPr>
        <w:tc>
          <w:tcPr>
            <w:tcW w:w="0" w:type="auto"/>
            <w:vMerge/>
            <w:vAlign w:val="center"/>
            <w:hideMark/>
          </w:tcPr>
          <w:p w14:paraId="2740D3C4" w14:textId="77777777" w:rsidR="00C13A67" w:rsidRPr="00E127E4" w:rsidRDefault="00C13A67" w:rsidP="00E127E4">
            <w:pPr>
              <w:spacing w:before="0" w:after="0"/>
              <w:rPr>
                <w:rFonts w:cs="Arial"/>
                <w:b/>
                <w:bCs/>
                <w:sz w:val="18"/>
                <w:szCs w:val="18"/>
              </w:rPr>
            </w:pPr>
          </w:p>
        </w:tc>
        <w:tc>
          <w:tcPr>
            <w:tcW w:w="1775" w:type="dxa"/>
            <w:tcBorders>
              <w:top w:val="nil"/>
              <w:left w:val="nil"/>
              <w:bottom w:val="single" w:sz="4" w:space="0" w:color="auto"/>
              <w:right w:val="single" w:sz="8" w:space="0" w:color="auto"/>
            </w:tcBorders>
            <w:shd w:val="clear" w:color="auto" w:fill="D9E1F2"/>
            <w:vAlign w:val="center"/>
            <w:hideMark/>
          </w:tcPr>
          <w:p w14:paraId="7D08CB5C" w14:textId="546D55F8" w:rsidR="00C13A67" w:rsidRPr="00E127E4" w:rsidRDefault="00C13A67" w:rsidP="00E127E4">
            <w:pPr>
              <w:spacing w:before="0" w:after="0"/>
              <w:rPr>
                <w:rFonts w:cs="Arial"/>
                <w:sz w:val="18"/>
                <w:szCs w:val="18"/>
                <w:lang w:val="fr-FR"/>
              </w:rPr>
            </w:pPr>
            <w:proofErr w:type="spellStart"/>
            <w:r w:rsidRPr="0B6AA9DB">
              <w:rPr>
                <w:rFonts w:cs="Arial"/>
                <w:sz w:val="18"/>
                <w:szCs w:val="18"/>
                <w:lang w:val="fr-FR"/>
              </w:rPr>
              <w:t>Edema</w:t>
            </w:r>
            <w:proofErr w:type="spellEnd"/>
            <w:r w:rsidR="7FC4FBFD" w:rsidRPr="0B6AA9DB">
              <w:rPr>
                <w:rFonts w:cs="Arial"/>
                <w:sz w:val="18"/>
                <w:szCs w:val="18"/>
                <w:lang w:val="fr-FR"/>
              </w:rPr>
              <w:t xml:space="preserve"> (</w:t>
            </w:r>
            <w:proofErr w:type="spellStart"/>
            <w:r w:rsidR="7FC4FBFD" w:rsidRPr="0B6AA9DB">
              <w:rPr>
                <w:rFonts w:cs="Arial"/>
                <w:sz w:val="18"/>
                <w:szCs w:val="18"/>
                <w:lang w:val="fr-FR"/>
              </w:rPr>
              <w:t>swelling</w:t>
            </w:r>
            <w:proofErr w:type="spellEnd"/>
            <w:r w:rsidR="7FC4FBFD" w:rsidRPr="0B6AA9DB">
              <w:rPr>
                <w:rFonts w:cs="Arial"/>
                <w:sz w:val="18"/>
                <w:szCs w:val="18"/>
                <w:lang w:val="fr-FR"/>
              </w:rPr>
              <w:t>)</w:t>
            </w:r>
          </w:p>
        </w:tc>
        <w:tc>
          <w:tcPr>
            <w:tcW w:w="1063" w:type="dxa"/>
            <w:tcBorders>
              <w:top w:val="nil"/>
              <w:left w:val="nil"/>
              <w:bottom w:val="single" w:sz="4" w:space="0" w:color="auto"/>
              <w:right w:val="single" w:sz="8" w:space="0" w:color="auto"/>
            </w:tcBorders>
            <w:shd w:val="clear" w:color="auto" w:fill="D9E2F3"/>
            <w:vAlign w:val="center"/>
            <w:hideMark/>
          </w:tcPr>
          <w:p w14:paraId="556E7B5C" w14:textId="3200E3D1" w:rsidR="00C13A67" w:rsidRPr="00E127E4" w:rsidRDefault="00A01238" w:rsidP="00E127E4">
            <w:pPr>
              <w:spacing w:before="0" w:after="0"/>
              <w:rPr>
                <w:rFonts w:cs="Arial"/>
                <w:sz w:val="18"/>
                <w:szCs w:val="18"/>
                <w:lang w:val="fr-FR"/>
              </w:rPr>
            </w:pPr>
            <w:r>
              <w:rPr>
                <w:rFonts w:cs="Arial"/>
                <w:sz w:val="18"/>
                <w:szCs w:val="18"/>
                <w:lang w:val="en-GB"/>
              </w:rPr>
              <w:t>Mild</w:t>
            </w:r>
          </w:p>
        </w:tc>
        <w:tc>
          <w:tcPr>
            <w:tcW w:w="1020" w:type="dxa"/>
            <w:tcBorders>
              <w:top w:val="nil"/>
              <w:left w:val="nil"/>
              <w:bottom w:val="single" w:sz="4" w:space="0" w:color="auto"/>
              <w:right w:val="nil"/>
            </w:tcBorders>
            <w:shd w:val="clear" w:color="auto" w:fill="D9E1F2"/>
            <w:vAlign w:val="center"/>
            <w:hideMark/>
          </w:tcPr>
          <w:p w14:paraId="0A7F6AD7" w14:textId="77777777" w:rsidR="00C13A67" w:rsidRPr="00E127E4" w:rsidRDefault="00C13A67" w:rsidP="00E127E4">
            <w:pPr>
              <w:spacing w:before="0" w:after="0"/>
              <w:rPr>
                <w:rFonts w:cs="Arial"/>
                <w:sz w:val="18"/>
                <w:szCs w:val="18"/>
                <w:lang w:val="fr-FR"/>
              </w:rPr>
            </w:pPr>
            <w:r w:rsidRPr="00E127E4">
              <w:rPr>
                <w:rFonts w:cs="Arial"/>
                <w:sz w:val="18"/>
                <w:szCs w:val="18"/>
                <w:lang w:val="fr-FR"/>
              </w:rPr>
              <w:t>7</w:t>
            </w:r>
          </w:p>
        </w:tc>
        <w:tc>
          <w:tcPr>
            <w:tcW w:w="1020" w:type="dxa"/>
            <w:tcBorders>
              <w:top w:val="nil"/>
              <w:left w:val="nil"/>
              <w:bottom w:val="single" w:sz="4" w:space="0" w:color="auto"/>
              <w:right w:val="single" w:sz="8" w:space="0" w:color="auto"/>
            </w:tcBorders>
            <w:shd w:val="clear" w:color="auto" w:fill="D9E1F2"/>
            <w:vAlign w:val="center"/>
            <w:hideMark/>
          </w:tcPr>
          <w:p w14:paraId="55327B98" w14:textId="77777777" w:rsidR="00C13A67" w:rsidRPr="00E127E4" w:rsidRDefault="00C13A67" w:rsidP="00E127E4">
            <w:pPr>
              <w:spacing w:before="0" w:after="0"/>
              <w:rPr>
                <w:rFonts w:cs="Arial"/>
                <w:sz w:val="18"/>
                <w:szCs w:val="18"/>
                <w:lang w:val="fr-FR"/>
              </w:rPr>
            </w:pPr>
            <w:r w:rsidRPr="00E127E4">
              <w:rPr>
                <w:rFonts w:cs="Arial"/>
                <w:sz w:val="18"/>
                <w:szCs w:val="18"/>
                <w:lang w:val="fr-FR"/>
              </w:rPr>
              <w:t>58,33</w:t>
            </w:r>
          </w:p>
        </w:tc>
        <w:tc>
          <w:tcPr>
            <w:tcW w:w="1020" w:type="dxa"/>
            <w:tcBorders>
              <w:top w:val="nil"/>
              <w:left w:val="nil"/>
              <w:bottom w:val="single" w:sz="4" w:space="0" w:color="auto"/>
              <w:right w:val="nil"/>
            </w:tcBorders>
            <w:shd w:val="clear" w:color="auto" w:fill="D9E1F2"/>
            <w:vAlign w:val="center"/>
            <w:hideMark/>
          </w:tcPr>
          <w:p w14:paraId="0CBC469F" w14:textId="77777777" w:rsidR="00C13A67" w:rsidRPr="00E127E4" w:rsidRDefault="00C13A67" w:rsidP="00E127E4">
            <w:pPr>
              <w:spacing w:before="0" w:after="0"/>
              <w:rPr>
                <w:rFonts w:cs="Arial"/>
                <w:sz w:val="18"/>
                <w:szCs w:val="18"/>
                <w:lang w:val="fr-FR"/>
              </w:rPr>
            </w:pPr>
            <w:r w:rsidRPr="00E127E4">
              <w:rPr>
                <w:rFonts w:cs="Arial"/>
                <w:sz w:val="18"/>
                <w:szCs w:val="18"/>
                <w:lang w:val="fr-FR"/>
              </w:rPr>
              <w:t>5</w:t>
            </w:r>
          </w:p>
        </w:tc>
        <w:tc>
          <w:tcPr>
            <w:tcW w:w="1020" w:type="dxa"/>
            <w:tcBorders>
              <w:top w:val="nil"/>
              <w:left w:val="nil"/>
              <w:bottom w:val="single" w:sz="4" w:space="0" w:color="auto"/>
              <w:right w:val="single" w:sz="8" w:space="0" w:color="auto"/>
            </w:tcBorders>
            <w:shd w:val="clear" w:color="auto" w:fill="D9E1F2"/>
            <w:vAlign w:val="center"/>
            <w:hideMark/>
          </w:tcPr>
          <w:p w14:paraId="2DEDF16B" w14:textId="77777777" w:rsidR="00C13A67" w:rsidRPr="00E127E4" w:rsidRDefault="00C13A67" w:rsidP="00E127E4">
            <w:pPr>
              <w:spacing w:before="0" w:after="0"/>
              <w:rPr>
                <w:rFonts w:cs="Arial"/>
                <w:sz w:val="18"/>
                <w:szCs w:val="18"/>
                <w:lang w:val="fr-FR"/>
              </w:rPr>
            </w:pPr>
            <w:r w:rsidRPr="00E127E4">
              <w:rPr>
                <w:rFonts w:cs="Arial"/>
                <w:sz w:val="18"/>
                <w:szCs w:val="18"/>
                <w:lang w:val="fr-FR"/>
              </w:rPr>
              <w:t>41,67</w:t>
            </w:r>
          </w:p>
        </w:tc>
        <w:tc>
          <w:tcPr>
            <w:tcW w:w="1020" w:type="dxa"/>
            <w:tcBorders>
              <w:top w:val="nil"/>
              <w:left w:val="nil"/>
              <w:bottom w:val="single" w:sz="4" w:space="0" w:color="auto"/>
              <w:right w:val="nil"/>
            </w:tcBorders>
            <w:shd w:val="clear" w:color="auto" w:fill="D9E1F2"/>
            <w:vAlign w:val="center"/>
            <w:hideMark/>
          </w:tcPr>
          <w:p w14:paraId="1C535D6E" w14:textId="77777777" w:rsidR="00C13A67" w:rsidRPr="00E127E4" w:rsidRDefault="00C13A67" w:rsidP="00E127E4">
            <w:pPr>
              <w:spacing w:before="0" w:after="0"/>
              <w:rPr>
                <w:rFonts w:cs="Arial"/>
                <w:sz w:val="18"/>
                <w:szCs w:val="18"/>
                <w:lang w:val="fr-FR"/>
              </w:rPr>
            </w:pPr>
            <w:r w:rsidRPr="00E127E4">
              <w:rPr>
                <w:rFonts w:cs="Arial"/>
                <w:sz w:val="18"/>
                <w:szCs w:val="18"/>
                <w:lang w:val="fr-FR"/>
              </w:rPr>
              <w:t>12</w:t>
            </w:r>
          </w:p>
        </w:tc>
        <w:tc>
          <w:tcPr>
            <w:tcW w:w="1020" w:type="dxa"/>
            <w:tcBorders>
              <w:top w:val="nil"/>
              <w:left w:val="nil"/>
              <w:bottom w:val="single" w:sz="4" w:space="0" w:color="auto"/>
              <w:right w:val="single" w:sz="8" w:space="0" w:color="auto"/>
            </w:tcBorders>
            <w:shd w:val="clear" w:color="auto" w:fill="D9E1F2"/>
            <w:vAlign w:val="center"/>
            <w:hideMark/>
          </w:tcPr>
          <w:p w14:paraId="45340A58" w14:textId="77777777" w:rsidR="00C13A67" w:rsidRPr="00E127E4" w:rsidRDefault="00C13A67" w:rsidP="00E127E4">
            <w:pPr>
              <w:spacing w:before="0" w:after="0"/>
              <w:rPr>
                <w:rFonts w:cs="Arial"/>
                <w:sz w:val="18"/>
                <w:szCs w:val="18"/>
                <w:lang w:val="fr-FR"/>
              </w:rPr>
            </w:pPr>
            <w:r w:rsidRPr="00E127E4">
              <w:rPr>
                <w:rFonts w:cs="Arial"/>
                <w:sz w:val="18"/>
                <w:szCs w:val="18"/>
                <w:lang w:val="fr-FR"/>
              </w:rPr>
              <w:t>50,00</w:t>
            </w:r>
          </w:p>
        </w:tc>
      </w:tr>
      <w:tr w:rsidR="00910FDA" w:rsidRPr="00910FDA" w14:paraId="7BA8D0A3" w14:textId="77777777" w:rsidTr="0B6AA9DB">
        <w:trPr>
          <w:trHeight w:val="300"/>
          <w:jc w:val="center"/>
        </w:trPr>
        <w:tc>
          <w:tcPr>
            <w:tcW w:w="0" w:type="auto"/>
            <w:vMerge/>
            <w:vAlign w:val="center"/>
            <w:hideMark/>
          </w:tcPr>
          <w:p w14:paraId="095A28AF" w14:textId="77777777" w:rsidR="00C13A67" w:rsidRPr="00E127E4" w:rsidRDefault="00C13A67" w:rsidP="00E127E4">
            <w:pPr>
              <w:spacing w:before="0" w:after="0"/>
              <w:rPr>
                <w:rFonts w:cs="Arial"/>
                <w:b/>
                <w:bCs/>
                <w:sz w:val="18"/>
                <w:szCs w:val="18"/>
              </w:rPr>
            </w:pPr>
          </w:p>
        </w:tc>
        <w:tc>
          <w:tcPr>
            <w:tcW w:w="1775" w:type="dxa"/>
            <w:tcBorders>
              <w:top w:val="nil"/>
              <w:left w:val="nil"/>
              <w:bottom w:val="single" w:sz="4" w:space="0" w:color="auto"/>
              <w:right w:val="single" w:sz="8" w:space="0" w:color="auto"/>
            </w:tcBorders>
            <w:shd w:val="clear" w:color="auto" w:fill="D9E1F2"/>
            <w:vAlign w:val="center"/>
            <w:hideMark/>
          </w:tcPr>
          <w:p w14:paraId="62D7763F" w14:textId="77777777" w:rsidR="00C13A67" w:rsidRPr="00E127E4" w:rsidRDefault="00C13A67" w:rsidP="00E127E4">
            <w:pPr>
              <w:spacing w:before="0" w:after="0"/>
              <w:rPr>
                <w:rFonts w:cs="Arial"/>
                <w:sz w:val="18"/>
                <w:szCs w:val="18"/>
                <w:lang w:val="fr-FR"/>
              </w:rPr>
            </w:pPr>
            <w:proofErr w:type="spellStart"/>
            <w:r w:rsidRPr="00E127E4">
              <w:rPr>
                <w:rFonts w:cs="Arial"/>
                <w:sz w:val="18"/>
                <w:szCs w:val="18"/>
                <w:lang w:val="fr-FR"/>
              </w:rPr>
              <w:t>Chills</w:t>
            </w:r>
            <w:proofErr w:type="spellEnd"/>
          </w:p>
        </w:tc>
        <w:tc>
          <w:tcPr>
            <w:tcW w:w="1063" w:type="dxa"/>
            <w:tcBorders>
              <w:top w:val="nil"/>
              <w:left w:val="nil"/>
              <w:bottom w:val="single" w:sz="4" w:space="0" w:color="auto"/>
              <w:right w:val="single" w:sz="8" w:space="0" w:color="auto"/>
            </w:tcBorders>
            <w:shd w:val="clear" w:color="auto" w:fill="D9E2F3"/>
            <w:vAlign w:val="center"/>
            <w:hideMark/>
          </w:tcPr>
          <w:p w14:paraId="7EE04352" w14:textId="6730A2FD" w:rsidR="00C13A67" w:rsidRPr="00E127E4" w:rsidRDefault="00A01238" w:rsidP="00E127E4">
            <w:pPr>
              <w:spacing w:before="0" w:after="0"/>
              <w:rPr>
                <w:rFonts w:cs="Arial"/>
                <w:sz w:val="18"/>
                <w:szCs w:val="18"/>
                <w:lang w:val="fr-FR"/>
              </w:rPr>
            </w:pPr>
            <w:r>
              <w:rPr>
                <w:rFonts w:cs="Arial"/>
                <w:sz w:val="18"/>
                <w:szCs w:val="18"/>
                <w:lang w:val="en-GB"/>
              </w:rPr>
              <w:t>Mild</w:t>
            </w:r>
          </w:p>
        </w:tc>
        <w:tc>
          <w:tcPr>
            <w:tcW w:w="1020" w:type="dxa"/>
            <w:tcBorders>
              <w:top w:val="nil"/>
              <w:left w:val="nil"/>
              <w:bottom w:val="single" w:sz="4" w:space="0" w:color="auto"/>
              <w:right w:val="nil"/>
            </w:tcBorders>
            <w:shd w:val="clear" w:color="auto" w:fill="D9E1F2"/>
            <w:vAlign w:val="center"/>
            <w:hideMark/>
          </w:tcPr>
          <w:p w14:paraId="7C83AB54" w14:textId="77777777" w:rsidR="00C13A67" w:rsidRPr="00E127E4" w:rsidRDefault="00C13A67" w:rsidP="00E127E4">
            <w:pPr>
              <w:spacing w:before="0" w:after="0"/>
              <w:rPr>
                <w:rFonts w:cs="Arial"/>
                <w:sz w:val="18"/>
                <w:szCs w:val="18"/>
                <w:lang w:val="fr-FR"/>
              </w:rPr>
            </w:pPr>
            <w:r w:rsidRPr="00E127E4">
              <w:rPr>
                <w:rFonts w:cs="Arial"/>
                <w:sz w:val="18"/>
                <w:szCs w:val="18"/>
                <w:lang w:val="fr-FR"/>
              </w:rPr>
              <w:t>2</w:t>
            </w:r>
          </w:p>
        </w:tc>
        <w:tc>
          <w:tcPr>
            <w:tcW w:w="1020" w:type="dxa"/>
            <w:tcBorders>
              <w:top w:val="nil"/>
              <w:left w:val="nil"/>
              <w:bottom w:val="single" w:sz="4" w:space="0" w:color="auto"/>
              <w:right w:val="single" w:sz="8" w:space="0" w:color="auto"/>
            </w:tcBorders>
            <w:shd w:val="clear" w:color="auto" w:fill="D9E1F2"/>
            <w:vAlign w:val="center"/>
            <w:hideMark/>
          </w:tcPr>
          <w:p w14:paraId="6250B02C" w14:textId="77777777" w:rsidR="00C13A67" w:rsidRPr="00E127E4" w:rsidRDefault="00C13A67" w:rsidP="00E127E4">
            <w:pPr>
              <w:spacing w:before="0" w:after="0"/>
              <w:rPr>
                <w:rFonts w:cs="Arial"/>
                <w:sz w:val="18"/>
                <w:szCs w:val="18"/>
                <w:lang w:val="fr-FR"/>
              </w:rPr>
            </w:pPr>
            <w:r w:rsidRPr="00E127E4">
              <w:rPr>
                <w:rFonts w:cs="Arial"/>
                <w:sz w:val="18"/>
                <w:szCs w:val="18"/>
                <w:lang w:val="fr-FR"/>
              </w:rPr>
              <w:t>16,67</w:t>
            </w:r>
          </w:p>
        </w:tc>
        <w:tc>
          <w:tcPr>
            <w:tcW w:w="1020" w:type="dxa"/>
            <w:tcBorders>
              <w:top w:val="nil"/>
              <w:left w:val="nil"/>
              <w:bottom w:val="single" w:sz="4" w:space="0" w:color="auto"/>
              <w:right w:val="nil"/>
            </w:tcBorders>
            <w:shd w:val="clear" w:color="auto" w:fill="D9E1F2"/>
            <w:vAlign w:val="center"/>
            <w:hideMark/>
          </w:tcPr>
          <w:p w14:paraId="4C836F29" w14:textId="77777777" w:rsidR="00C13A67" w:rsidRPr="00E127E4" w:rsidRDefault="00C13A67" w:rsidP="00E127E4">
            <w:pPr>
              <w:spacing w:before="0" w:after="0"/>
              <w:rPr>
                <w:rFonts w:cs="Arial"/>
                <w:sz w:val="18"/>
                <w:szCs w:val="18"/>
                <w:lang w:val="fr-FR"/>
              </w:rPr>
            </w:pPr>
            <w:r w:rsidRPr="00E127E4">
              <w:rPr>
                <w:rFonts w:cs="Arial"/>
                <w:sz w:val="18"/>
                <w:szCs w:val="18"/>
                <w:lang w:val="fr-FR"/>
              </w:rPr>
              <w:t>1</w:t>
            </w:r>
          </w:p>
        </w:tc>
        <w:tc>
          <w:tcPr>
            <w:tcW w:w="1020" w:type="dxa"/>
            <w:tcBorders>
              <w:top w:val="nil"/>
              <w:left w:val="nil"/>
              <w:bottom w:val="single" w:sz="4" w:space="0" w:color="auto"/>
              <w:right w:val="single" w:sz="8" w:space="0" w:color="auto"/>
            </w:tcBorders>
            <w:shd w:val="clear" w:color="auto" w:fill="D9E1F2"/>
            <w:vAlign w:val="center"/>
            <w:hideMark/>
          </w:tcPr>
          <w:p w14:paraId="694C564D" w14:textId="77777777" w:rsidR="00C13A67" w:rsidRPr="00E127E4" w:rsidRDefault="00C13A67" w:rsidP="00E127E4">
            <w:pPr>
              <w:spacing w:before="0" w:after="0"/>
              <w:rPr>
                <w:rFonts w:cs="Arial"/>
                <w:sz w:val="18"/>
                <w:szCs w:val="18"/>
                <w:lang w:val="fr-FR"/>
              </w:rPr>
            </w:pPr>
            <w:r w:rsidRPr="00E127E4">
              <w:rPr>
                <w:rFonts w:cs="Arial"/>
                <w:sz w:val="18"/>
                <w:szCs w:val="18"/>
                <w:lang w:val="fr-FR"/>
              </w:rPr>
              <w:t>8,33</w:t>
            </w:r>
          </w:p>
        </w:tc>
        <w:tc>
          <w:tcPr>
            <w:tcW w:w="1020" w:type="dxa"/>
            <w:tcBorders>
              <w:top w:val="nil"/>
              <w:left w:val="nil"/>
              <w:bottom w:val="single" w:sz="4" w:space="0" w:color="auto"/>
              <w:right w:val="nil"/>
            </w:tcBorders>
            <w:shd w:val="clear" w:color="auto" w:fill="D9E1F2"/>
            <w:vAlign w:val="center"/>
            <w:hideMark/>
          </w:tcPr>
          <w:p w14:paraId="3097C315" w14:textId="77777777" w:rsidR="00C13A67" w:rsidRPr="00E127E4" w:rsidRDefault="00C13A67" w:rsidP="00E127E4">
            <w:pPr>
              <w:spacing w:before="0" w:after="0"/>
              <w:rPr>
                <w:rFonts w:cs="Arial"/>
                <w:sz w:val="18"/>
                <w:szCs w:val="18"/>
                <w:lang w:val="fr-FR"/>
              </w:rPr>
            </w:pPr>
            <w:r w:rsidRPr="00E127E4">
              <w:rPr>
                <w:rFonts w:cs="Arial"/>
                <w:sz w:val="18"/>
                <w:szCs w:val="18"/>
                <w:lang w:val="fr-FR"/>
              </w:rPr>
              <w:t>3</w:t>
            </w:r>
          </w:p>
        </w:tc>
        <w:tc>
          <w:tcPr>
            <w:tcW w:w="1020" w:type="dxa"/>
            <w:tcBorders>
              <w:top w:val="nil"/>
              <w:left w:val="nil"/>
              <w:bottom w:val="single" w:sz="4" w:space="0" w:color="auto"/>
              <w:right w:val="single" w:sz="8" w:space="0" w:color="auto"/>
            </w:tcBorders>
            <w:shd w:val="clear" w:color="auto" w:fill="D9E1F2"/>
            <w:vAlign w:val="center"/>
            <w:hideMark/>
          </w:tcPr>
          <w:p w14:paraId="4923C0D0" w14:textId="77777777" w:rsidR="00C13A67" w:rsidRPr="00E127E4" w:rsidRDefault="00C13A67" w:rsidP="00E127E4">
            <w:pPr>
              <w:spacing w:before="0" w:after="0"/>
              <w:rPr>
                <w:rFonts w:cs="Arial"/>
                <w:sz w:val="18"/>
                <w:szCs w:val="18"/>
                <w:lang w:val="fr-FR"/>
              </w:rPr>
            </w:pPr>
            <w:r w:rsidRPr="00E127E4">
              <w:rPr>
                <w:rFonts w:cs="Arial"/>
                <w:sz w:val="18"/>
                <w:szCs w:val="18"/>
                <w:lang w:val="fr-FR"/>
              </w:rPr>
              <w:t>12,50</w:t>
            </w:r>
          </w:p>
        </w:tc>
      </w:tr>
      <w:tr w:rsidR="00910FDA" w:rsidRPr="00910FDA" w14:paraId="0CA4AE51" w14:textId="77777777" w:rsidTr="0B6AA9DB">
        <w:trPr>
          <w:trHeight w:val="315"/>
          <w:jc w:val="center"/>
        </w:trPr>
        <w:tc>
          <w:tcPr>
            <w:tcW w:w="0" w:type="auto"/>
            <w:vMerge/>
            <w:vAlign w:val="center"/>
            <w:hideMark/>
          </w:tcPr>
          <w:p w14:paraId="1658FEB2" w14:textId="77777777" w:rsidR="00C13A67" w:rsidRPr="00E127E4" w:rsidRDefault="00C13A67" w:rsidP="00E127E4">
            <w:pPr>
              <w:spacing w:before="0" w:after="0"/>
              <w:rPr>
                <w:rFonts w:cs="Arial"/>
                <w:b/>
                <w:bCs/>
                <w:sz w:val="18"/>
                <w:szCs w:val="18"/>
              </w:rPr>
            </w:pPr>
          </w:p>
        </w:tc>
        <w:tc>
          <w:tcPr>
            <w:tcW w:w="1775" w:type="dxa"/>
            <w:tcBorders>
              <w:top w:val="nil"/>
              <w:left w:val="nil"/>
              <w:bottom w:val="single" w:sz="8" w:space="0" w:color="auto"/>
              <w:right w:val="single" w:sz="8" w:space="0" w:color="auto"/>
            </w:tcBorders>
            <w:shd w:val="clear" w:color="auto" w:fill="D9E1F2"/>
            <w:vAlign w:val="center"/>
            <w:hideMark/>
          </w:tcPr>
          <w:p w14:paraId="6F2FA158" w14:textId="77777777" w:rsidR="00C13A67" w:rsidRPr="00E127E4" w:rsidRDefault="00C13A67" w:rsidP="00E127E4">
            <w:pPr>
              <w:spacing w:before="0" w:after="0"/>
              <w:rPr>
                <w:rFonts w:cs="Arial"/>
                <w:sz w:val="18"/>
                <w:szCs w:val="18"/>
                <w:lang w:val="fr-FR"/>
              </w:rPr>
            </w:pPr>
            <w:r w:rsidRPr="00E127E4">
              <w:rPr>
                <w:rFonts w:cs="Arial"/>
                <w:sz w:val="18"/>
                <w:szCs w:val="18"/>
                <w:lang w:val="fr-FR"/>
              </w:rPr>
              <w:t xml:space="preserve">Injection site </w:t>
            </w:r>
            <w:proofErr w:type="spellStart"/>
            <w:r w:rsidRPr="00E127E4">
              <w:rPr>
                <w:rFonts w:cs="Arial"/>
                <w:sz w:val="18"/>
                <w:szCs w:val="18"/>
                <w:lang w:val="fr-FR"/>
              </w:rPr>
              <w:t>reaction</w:t>
            </w:r>
            <w:proofErr w:type="spellEnd"/>
          </w:p>
        </w:tc>
        <w:tc>
          <w:tcPr>
            <w:tcW w:w="1063" w:type="dxa"/>
            <w:tcBorders>
              <w:top w:val="nil"/>
              <w:left w:val="nil"/>
              <w:bottom w:val="single" w:sz="8" w:space="0" w:color="auto"/>
              <w:right w:val="single" w:sz="8" w:space="0" w:color="auto"/>
            </w:tcBorders>
            <w:shd w:val="clear" w:color="auto" w:fill="D9E2F3"/>
            <w:vAlign w:val="center"/>
            <w:hideMark/>
          </w:tcPr>
          <w:p w14:paraId="114D8D08" w14:textId="4FE9AA7D" w:rsidR="00C13A67" w:rsidRPr="00E127E4" w:rsidRDefault="00A01238" w:rsidP="00E127E4">
            <w:pPr>
              <w:spacing w:before="0" w:after="0"/>
              <w:rPr>
                <w:rFonts w:cs="Arial"/>
                <w:sz w:val="18"/>
                <w:szCs w:val="18"/>
                <w:lang w:val="fr-FR"/>
              </w:rPr>
            </w:pPr>
            <w:r>
              <w:rPr>
                <w:rFonts w:cs="Arial"/>
                <w:sz w:val="18"/>
                <w:szCs w:val="18"/>
                <w:lang w:val="en-GB"/>
              </w:rPr>
              <w:t>Mild</w:t>
            </w:r>
          </w:p>
        </w:tc>
        <w:tc>
          <w:tcPr>
            <w:tcW w:w="1020" w:type="dxa"/>
            <w:tcBorders>
              <w:top w:val="nil"/>
              <w:left w:val="nil"/>
              <w:bottom w:val="single" w:sz="8" w:space="0" w:color="auto"/>
              <w:right w:val="nil"/>
            </w:tcBorders>
            <w:shd w:val="clear" w:color="auto" w:fill="D9E1F2"/>
            <w:vAlign w:val="center"/>
            <w:hideMark/>
          </w:tcPr>
          <w:p w14:paraId="67281A49" w14:textId="77777777" w:rsidR="00C13A67" w:rsidRPr="00E127E4" w:rsidRDefault="00C13A67" w:rsidP="00E127E4">
            <w:pPr>
              <w:spacing w:before="0" w:after="0"/>
              <w:rPr>
                <w:rFonts w:cs="Arial"/>
                <w:sz w:val="18"/>
                <w:szCs w:val="18"/>
                <w:lang w:val="fr-FR"/>
              </w:rPr>
            </w:pPr>
            <w:r w:rsidRPr="00E127E4">
              <w:rPr>
                <w:rFonts w:cs="Arial"/>
                <w:sz w:val="18"/>
                <w:szCs w:val="18"/>
                <w:lang w:val="fr-FR"/>
              </w:rPr>
              <w:t>1</w:t>
            </w:r>
          </w:p>
        </w:tc>
        <w:tc>
          <w:tcPr>
            <w:tcW w:w="1020" w:type="dxa"/>
            <w:tcBorders>
              <w:top w:val="nil"/>
              <w:left w:val="nil"/>
              <w:bottom w:val="single" w:sz="8" w:space="0" w:color="auto"/>
              <w:right w:val="single" w:sz="8" w:space="0" w:color="auto"/>
            </w:tcBorders>
            <w:shd w:val="clear" w:color="auto" w:fill="D9E1F2"/>
            <w:vAlign w:val="center"/>
            <w:hideMark/>
          </w:tcPr>
          <w:p w14:paraId="08854D12" w14:textId="77777777" w:rsidR="00C13A67" w:rsidRPr="00E127E4" w:rsidRDefault="00C13A67" w:rsidP="00E127E4">
            <w:pPr>
              <w:spacing w:before="0" w:after="0"/>
              <w:rPr>
                <w:rFonts w:cs="Arial"/>
                <w:sz w:val="18"/>
                <w:szCs w:val="18"/>
                <w:lang w:val="fr-FR"/>
              </w:rPr>
            </w:pPr>
            <w:r w:rsidRPr="00E127E4">
              <w:rPr>
                <w:rFonts w:cs="Arial"/>
                <w:sz w:val="18"/>
                <w:szCs w:val="18"/>
                <w:lang w:val="fr-FR"/>
              </w:rPr>
              <w:t>8,33</w:t>
            </w:r>
          </w:p>
        </w:tc>
        <w:tc>
          <w:tcPr>
            <w:tcW w:w="1020" w:type="dxa"/>
            <w:tcBorders>
              <w:top w:val="nil"/>
              <w:left w:val="nil"/>
              <w:bottom w:val="single" w:sz="8" w:space="0" w:color="auto"/>
              <w:right w:val="nil"/>
            </w:tcBorders>
            <w:shd w:val="clear" w:color="auto" w:fill="D9E1F2"/>
            <w:vAlign w:val="center"/>
            <w:hideMark/>
          </w:tcPr>
          <w:p w14:paraId="7CEA6A40" w14:textId="77777777" w:rsidR="00C13A67" w:rsidRPr="00E127E4" w:rsidRDefault="00C13A67" w:rsidP="00E127E4">
            <w:pPr>
              <w:spacing w:before="0" w:after="0"/>
              <w:rPr>
                <w:rFonts w:cs="Arial"/>
                <w:sz w:val="18"/>
                <w:szCs w:val="18"/>
                <w:lang w:val="fr-FR"/>
              </w:rPr>
            </w:pPr>
            <w:r w:rsidRPr="00E127E4">
              <w:rPr>
                <w:rFonts w:cs="Arial"/>
                <w:sz w:val="18"/>
                <w:szCs w:val="18"/>
                <w:lang w:val="fr-FR"/>
              </w:rPr>
              <w:t>0</w:t>
            </w:r>
          </w:p>
        </w:tc>
        <w:tc>
          <w:tcPr>
            <w:tcW w:w="1020" w:type="dxa"/>
            <w:tcBorders>
              <w:top w:val="nil"/>
              <w:left w:val="nil"/>
              <w:bottom w:val="single" w:sz="8" w:space="0" w:color="auto"/>
              <w:right w:val="single" w:sz="8" w:space="0" w:color="auto"/>
            </w:tcBorders>
            <w:shd w:val="clear" w:color="auto" w:fill="D9E1F2"/>
            <w:vAlign w:val="center"/>
            <w:hideMark/>
          </w:tcPr>
          <w:p w14:paraId="47FB1ABA" w14:textId="77777777" w:rsidR="00C13A67" w:rsidRPr="00E127E4" w:rsidRDefault="00C13A67" w:rsidP="00E127E4">
            <w:pPr>
              <w:spacing w:before="0" w:after="0"/>
              <w:rPr>
                <w:rFonts w:cs="Arial"/>
                <w:sz w:val="18"/>
                <w:szCs w:val="18"/>
                <w:lang w:val="fr-FR"/>
              </w:rPr>
            </w:pPr>
            <w:r w:rsidRPr="00E127E4">
              <w:rPr>
                <w:rFonts w:cs="Arial"/>
                <w:sz w:val="18"/>
                <w:szCs w:val="18"/>
                <w:lang w:val="fr-FR"/>
              </w:rPr>
              <w:t>0,00</w:t>
            </w:r>
          </w:p>
        </w:tc>
        <w:tc>
          <w:tcPr>
            <w:tcW w:w="1020" w:type="dxa"/>
            <w:tcBorders>
              <w:top w:val="nil"/>
              <w:left w:val="nil"/>
              <w:bottom w:val="single" w:sz="8" w:space="0" w:color="auto"/>
              <w:right w:val="nil"/>
            </w:tcBorders>
            <w:shd w:val="clear" w:color="auto" w:fill="D9E1F2"/>
            <w:vAlign w:val="center"/>
            <w:hideMark/>
          </w:tcPr>
          <w:p w14:paraId="073D269E" w14:textId="77777777" w:rsidR="00C13A67" w:rsidRPr="00E127E4" w:rsidRDefault="00C13A67" w:rsidP="00E127E4">
            <w:pPr>
              <w:spacing w:before="0" w:after="0"/>
              <w:rPr>
                <w:rFonts w:cs="Arial"/>
                <w:sz w:val="18"/>
                <w:szCs w:val="18"/>
                <w:lang w:val="fr-FR"/>
              </w:rPr>
            </w:pPr>
            <w:r w:rsidRPr="00E127E4">
              <w:rPr>
                <w:rFonts w:cs="Arial"/>
                <w:sz w:val="18"/>
                <w:szCs w:val="18"/>
                <w:lang w:val="fr-FR"/>
              </w:rPr>
              <w:t>1</w:t>
            </w:r>
          </w:p>
        </w:tc>
        <w:tc>
          <w:tcPr>
            <w:tcW w:w="1020" w:type="dxa"/>
            <w:tcBorders>
              <w:top w:val="nil"/>
              <w:left w:val="nil"/>
              <w:bottom w:val="single" w:sz="8" w:space="0" w:color="auto"/>
              <w:right w:val="single" w:sz="8" w:space="0" w:color="auto"/>
            </w:tcBorders>
            <w:shd w:val="clear" w:color="auto" w:fill="D9E1F2"/>
            <w:vAlign w:val="center"/>
            <w:hideMark/>
          </w:tcPr>
          <w:p w14:paraId="4FFF3518" w14:textId="77777777" w:rsidR="00C13A67" w:rsidRPr="00E127E4" w:rsidRDefault="00C13A67" w:rsidP="00E127E4">
            <w:pPr>
              <w:spacing w:before="0" w:after="0"/>
              <w:rPr>
                <w:rFonts w:cs="Arial"/>
                <w:sz w:val="18"/>
                <w:szCs w:val="18"/>
                <w:lang w:val="fr-FR"/>
              </w:rPr>
            </w:pPr>
            <w:r w:rsidRPr="00E127E4">
              <w:rPr>
                <w:rFonts w:cs="Arial"/>
                <w:sz w:val="18"/>
                <w:szCs w:val="18"/>
                <w:lang w:val="fr-FR"/>
              </w:rPr>
              <w:t>4,17</w:t>
            </w:r>
          </w:p>
        </w:tc>
      </w:tr>
      <w:tr w:rsidR="00910FDA" w:rsidRPr="00910FDA" w14:paraId="76A8D784" w14:textId="77777777" w:rsidTr="0B6AA9DB">
        <w:trPr>
          <w:trHeight w:val="315"/>
          <w:jc w:val="center"/>
        </w:trPr>
        <w:tc>
          <w:tcPr>
            <w:tcW w:w="1686" w:type="dxa"/>
            <w:tcBorders>
              <w:top w:val="nil"/>
              <w:left w:val="single" w:sz="8" w:space="0" w:color="auto"/>
              <w:bottom w:val="nil"/>
              <w:right w:val="nil"/>
            </w:tcBorders>
            <w:shd w:val="clear" w:color="auto" w:fill="B4C6E7"/>
            <w:vAlign w:val="center"/>
            <w:hideMark/>
          </w:tcPr>
          <w:p w14:paraId="24C00FAD" w14:textId="77777777" w:rsidR="00C13A67" w:rsidRPr="00E127E4" w:rsidRDefault="00C13A67" w:rsidP="00E127E4">
            <w:pPr>
              <w:spacing w:before="0" w:after="0"/>
              <w:rPr>
                <w:rFonts w:cs="Arial"/>
                <w:b/>
                <w:bCs/>
                <w:sz w:val="18"/>
                <w:szCs w:val="18"/>
                <w:lang w:val="fr-FR"/>
              </w:rPr>
            </w:pPr>
            <w:proofErr w:type="spellStart"/>
            <w:r w:rsidRPr="00E127E4">
              <w:rPr>
                <w:rFonts w:cs="Arial"/>
                <w:b/>
                <w:bCs/>
                <w:sz w:val="18"/>
                <w:szCs w:val="18"/>
                <w:lang w:val="fr-FR"/>
              </w:rPr>
              <w:t>Hepatobiliary</w:t>
            </w:r>
            <w:proofErr w:type="spellEnd"/>
            <w:r w:rsidRPr="00E127E4">
              <w:rPr>
                <w:rFonts w:cs="Arial"/>
                <w:b/>
                <w:bCs/>
                <w:sz w:val="18"/>
                <w:szCs w:val="18"/>
                <w:lang w:val="fr-FR"/>
              </w:rPr>
              <w:t xml:space="preserve"> </w:t>
            </w:r>
            <w:proofErr w:type="spellStart"/>
            <w:r w:rsidRPr="00E127E4">
              <w:rPr>
                <w:rFonts w:cs="Arial"/>
                <w:b/>
                <w:bCs/>
                <w:sz w:val="18"/>
                <w:szCs w:val="18"/>
                <w:lang w:val="fr-FR"/>
              </w:rPr>
              <w:t>disorders</w:t>
            </w:r>
            <w:proofErr w:type="spellEnd"/>
          </w:p>
        </w:tc>
        <w:tc>
          <w:tcPr>
            <w:tcW w:w="1775" w:type="dxa"/>
            <w:tcBorders>
              <w:top w:val="nil"/>
              <w:left w:val="nil"/>
              <w:bottom w:val="single" w:sz="8" w:space="0" w:color="auto"/>
              <w:right w:val="single" w:sz="8" w:space="0" w:color="auto"/>
            </w:tcBorders>
            <w:shd w:val="clear" w:color="auto" w:fill="B4C6E7"/>
            <w:vAlign w:val="center"/>
            <w:hideMark/>
          </w:tcPr>
          <w:p w14:paraId="772626CD" w14:textId="77777777" w:rsidR="00C13A67" w:rsidRPr="00E127E4" w:rsidRDefault="00C13A67" w:rsidP="00E127E4">
            <w:pPr>
              <w:spacing w:before="0" w:after="0"/>
              <w:rPr>
                <w:rFonts w:cs="Arial"/>
                <w:sz w:val="18"/>
                <w:szCs w:val="18"/>
                <w:lang w:val="fr-FR"/>
              </w:rPr>
            </w:pPr>
            <w:proofErr w:type="spellStart"/>
            <w:r w:rsidRPr="00E127E4">
              <w:rPr>
                <w:rFonts w:cs="Arial"/>
                <w:sz w:val="18"/>
                <w:szCs w:val="18"/>
                <w:lang w:val="fr-FR"/>
              </w:rPr>
              <w:t>Gallblader</w:t>
            </w:r>
            <w:proofErr w:type="spellEnd"/>
            <w:r w:rsidRPr="00E127E4">
              <w:rPr>
                <w:rFonts w:cs="Arial"/>
                <w:sz w:val="18"/>
                <w:szCs w:val="18"/>
                <w:lang w:val="fr-FR"/>
              </w:rPr>
              <w:t xml:space="preserve"> </w:t>
            </w:r>
            <w:proofErr w:type="spellStart"/>
            <w:r w:rsidRPr="00E127E4">
              <w:rPr>
                <w:rFonts w:cs="Arial"/>
                <w:sz w:val="18"/>
                <w:szCs w:val="18"/>
                <w:lang w:val="fr-FR"/>
              </w:rPr>
              <w:t>instability</w:t>
            </w:r>
            <w:proofErr w:type="spellEnd"/>
          </w:p>
        </w:tc>
        <w:tc>
          <w:tcPr>
            <w:tcW w:w="1063" w:type="dxa"/>
            <w:tcBorders>
              <w:top w:val="nil"/>
              <w:left w:val="nil"/>
              <w:bottom w:val="single" w:sz="8" w:space="0" w:color="auto"/>
              <w:right w:val="single" w:sz="8" w:space="0" w:color="auto"/>
            </w:tcBorders>
            <w:shd w:val="clear" w:color="auto" w:fill="B4C6E7"/>
            <w:vAlign w:val="center"/>
            <w:hideMark/>
          </w:tcPr>
          <w:p w14:paraId="0DAB8734" w14:textId="523E4A70" w:rsidR="00C13A67" w:rsidRPr="00E127E4" w:rsidRDefault="00A01238" w:rsidP="00E127E4">
            <w:pPr>
              <w:spacing w:before="0" w:after="0"/>
              <w:rPr>
                <w:rFonts w:cs="Arial"/>
                <w:sz w:val="18"/>
                <w:szCs w:val="18"/>
                <w:lang w:val="fr-FR"/>
              </w:rPr>
            </w:pPr>
            <w:r>
              <w:rPr>
                <w:rFonts w:cs="Arial"/>
                <w:sz w:val="18"/>
                <w:szCs w:val="18"/>
                <w:lang w:val="en-GB"/>
              </w:rPr>
              <w:t>Mild</w:t>
            </w:r>
          </w:p>
        </w:tc>
        <w:tc>
          <w:tcPr>
            <w:tcW w:w="1020" w:type="dxa"/>
            <w:tcBorders>
              <w:top w:val="nil"/>
              <w:left w:val="nil"/>
              <w:bottom w:val="single" w:sz="8" w:space="0" w:color="auto"/>
              <w:right w:val="nil"/>
            </w:tcBorders>
            <w:shd w:val="clear" w:color="auto" w:fill="B4C6E7"/>
            <w:vAlign w:val="center"/>
            <w:hideMark/>
          </w:tcPr>
          <w:p w14:paraId="086E8BC5" w14:textId="77777777" w:rsidR="00C13A67" w:rsidRPr="00E127E4" w:rsidRDefault="00C13A67" w:rsidP="00E127E4">
            <w:pPr>
              <w:spacing w:before="0" w:after="0"/>
              <w:rPr>
                <w:rFonts w:cs="Arial"/>
                <w:sz w:val="18"/>
                <w:szCs w:val="18"/>
                <w:lang w:val="fr-FR"/>
              </w:rPr>
            </w:pPr>
            <w:r w:rsidRPr="00E127E4">
              <w:rPr>
                <w:rFonts w:cs="Arial"/>
                <w:sz w:val="18"/>
                <w:szCs w:val="18"/>
                <w:lang w:val="fr-FR"/>
              </w:rPr>
              <w:t>0</w:t>
            </w:r>
          </w:p>
        </w:tc>
        <w:tc>
          <w:tcPr>
            <w:tcW w:w="1020" w:type="dxa"/>
            <w:tcBorders>
              <w:top w:val="nil"/>
              <w:left w:val="nil"/>
              <w:bottom w:val="single" w:sz="8" w:space="0" w:color="auto"/>
              <w:right w:val="single" w:sz="8" w:space="0" w:color="auto"/>
            </w:tcBorders>
            <w:shd w:val="clear" w:color="auto" w:fill="B4C6E7"/>
            <w:vAlign w:val="center"/>
            <w:hideMark/>
          </w:tcPr>
          <w:p w14:paraId="13F4A8AF" w14:textId="77777777" w:rsidR="00C13A67" w:rsidRPr="00E127E4" w:rsidRDefault="00C13A67" w:rsidP="00E127E4">
            <w:pPr>
              <w:spacing w:before="0" w:after="0"/>
              <w:rPr>
                <w:rFonts w:cs="Arial"/>
                <w:sz w:val="18"/>
                <w:szCs w:val="18"/>
                <w:lang w:val="fr-FR"/>
              </w:rPr>
            </w:pPr>
            <w:r w:rsidRPr="00E127E4">
              <w:rPr>
                <w:rFonts w:cs="Arial"/>
                <w:sz w:val="18"/>
                <w:szCs w:val="18"/>
                <w:lang w:val="fr-FR"/>
              </w:rPr>
              <w:t>0,00</w:t>
            </w:r>
          </w:p>
        </w:tc>
        <w:tc>
          <w:tcPr>
            <w:tcW w:w="1020" w:type="dxa"/>
            <w:tcBorders>
              <w:top w:val="nil"/>
              <w:left w:val="nil"/>
              <w:bottom w:val="single" w:sz="8" w:space="0" w:color="auto"/>
              <w:right w:val="nil"/>
            </w:tcBorders>
            <w:shd w:val="clear" w:color="auto" w:fill="B4C6E7"/>
            <w:vAlign w:val="center"/>
            <w:hideMark/>
          </w:tcPr>
          <w:p w14:paraId="2BF80A2E" w14:textId="77777777" w:rsidR="00C13A67" w:rsidRPr="00E127E4" w:rsidRDefault="00C13A67" w:rsidP="00E127E4">
            <w:pPr>
              <w:spacing w:before="0" w:after="0"/>
              <w:rPr>
                <w:rFonts w:cs="Arial"/>
                <w:sz w:val="18"/>
                <w:szCs w:val="18"/>
                <w:lang w:val="fr-FR"/>
              </w:rPr>
            </w:pPr>
            <w:r w:rsidRPr="00E127E4">
              <w:rPr>
                <w:rFonts w:cs="Arial"/>
                <w:sz w:val="18"/>
                <w:szCs w:val="18"/>
                <w:lang w:val="fr-FR"/>
              </w:rPr>
              <w:t>1</w:t>
            </w:r>
          </w:p>
        </w:tc>
        <w:tc>
          <w:tcPr>
            <w:tcW w:w="1020" w:type="dxa"/>
            <w:tcBorders>
              <w:top w:val="nil"/>
              <w:left w:val="nil"/>
              <w:bottom w:val="single" w:sz="8" w:space="0" w:color="auto"/>
              <w:right w:val="single" w:sz="8" w:space="0" w:color="auto"/>
            </w:tcBorders>
            <w:shd w:val="clear" w:color="auto" w:fill="B4C6E7"/>
            <w:vAlign w:val="center"/>
            <w:hideMark/>
          </w:tcPr>
          <w:p w14:paraId="65AB60EC" w14:textId="77777777" w:rsidR="00C13A67" w:rsidRPr="00E127E4" w:rsidRDefault="00C13A67" w:rsidP="00E127E4">
            <w:pPr>
              <w:spacing w:before="0" w:after="0"/>
              <w:rPr>
                <w:rFonts w:cs="Arial"/>
                <w:sz w:val="18"/>
                <w:szCs w:val="18"/>
                <w:lang w:val="fr-FR"/>
              </w:rPr>
            </w:pPr>
            <w:r w:rsidRPr="00E127E4">
              <w:rPr>
                <w:rFonts w:cs="Arial"/>
                <w:sz w:val="18"/>
                <w:szCs w:val="18"/>
                <w:lang w:val="fr-FR"/>
              </w:rPr>
              <w:t>8,33</w:t>
            </w:r>
          </w:p>
        </w:tc>
        <w:tc>
          <w:tcPr>
            <w:tcW w:w="1020" w:type="dxa"/>
            <w:tcBorders>
              <w:top w:val="nil"/>
              <w:left w:val="nil"/>
              <w:bottom w:val="single" w:sz="8" w:space="0" w:color="auto"/>
              <w:right w:val="nil"/>
            </w:tcBorders>
            <w:shd w:val="clear" w:color="auto" w:fill="B4C6E7"/>
            <w:vAlign w:val="center"/>
            <w:hideMark/>
          </w:tcPr>
          <w:p w14:paraId="7AB2323F" w14:textId="77777777" w:rsidR="00C13A67" w:rsidRPr="00E127E4" w:rsidRDefault="00C13A67" w:rsidP="00E127E4">
            <w:pPr>
              <w:spacing w:before="0" w:after="0"/>
              <w:rPr>
                <w:rFonts w:cs="Arial"/>
                <w:sz w:val="18"/>
                <w:szCs w:val="18"/>
                <w:lang w:val="fr-FR"/>
              </w:rPr>
            </w:pPr>
            <w:r w:rsidRPr="00E127E4">
              <w:rPr>
                <w:rFonts w:cs="Arial"/>
                <w:sz w:val="18"/>
                <w:szCs w:val="18"/>
                <w:lang w:val="fr-FR"/>
              </w:rPr>
              <w:t>1</w:t>
            </w:r>
          </w:p>
        </w:tc>
        <w:tc>
          <w:tcPr>
            <w:tcW w:w="1020" w:type="dxa"/>
            <w:tcBorders>
              <w:top w:val="nil"/>
              <w:left w:val="nil"/>
              <w:bottom w:val="single" w:sz="8" w:space="0" w:color="auto"/>
              <w:right w:val="single" w:sz="8" w:space="0" w:color="auto"/>
            </w:tcBorders>
            <w:shd w:val="clear" w:color="auto" w:fill="B4C6E7"/>
            <w:vAlign w:val="center"/>
            <w:hideMark/>
          </w:tcPr>
          <w:p w14:paraId="213E8609" w14:textId="77777777" w:rsidR="00C13A67" w:rsidRPr="00E127E4" w:rsidRDefault="00C13A67" w:rsidP="00E127E4">
            <w:pPr>
              <w:spacing w:before="0" w:after="0"/>
              <w:rPr>
                <w:rFonts w:cs="Arial"/>
                <w:sz w:val="18"/>
                <w:szCs w:val="18"/>
                <w:lang w:val="fr-FR"/>
              </w:rPr>
            </w:pPr>
            <w:r w:rsidRPr="00E127E4">
              <w:rPr>
                <w:rFonts w:cs="Arial"/>
                <w:sz w:val="18"/>
                <w:szCs w:val="18"/>
                <w:lang w:val="fr-FR"/>
              </w:rPr>
              <w:t>4,17</w:t>
            </w:r>
          </w:p>
        </w:tc>
      </w:tr>
      <w:tr w:rsidR="00910FDA" w:rsidRPr="00910FDA" w14:paraId="19427E22" w14:textId="77777777" w:rsidTr="0B6AA9DB">
        <w:trPr>
          <w:trHeight w:val="300"/>
          <w:jc w:val="center"/>
        </w:trPr>
        <w:tc>
          <w:tcPr>
            <w:tcW w:w="1686" w:type="dxa"/>
            <w:vMerge w:val="restart"/>
            <w:tcBorders>
              <w:top w:val="single" w:sz="8" w:space="0" w:color="auto"/>
              <w:left w:val="single" w:sz="8" w:space="0" w:color="auto"/>
              <w:bottom w:val="single" w:sz="8" w:space="0" w:color="000000" w:themeColor="text1"/>
              <w:right w:val="nil"/>
            </w:tcBorders>
            <w:shd w:val="clear" w:color="auto" w:fill="D9E2F3"/>
            <w:vAlign w:val="center"/>
            <w:hideMark/>
          </w:tcPr>
          <w:p w14:paraId="4660D166" w14:textId="77777777" w:rsidR="00C13A67" w:rsidRPr="00E127E4" w:rsidRDefault="00C13A67" w:rsidP="00E127E4">
            <w:pPr>
              <w:spacing w:before="0" w:after="0"/>
              <w:rPr>
                <w:rFonts w:cs="Arial"/>
                <w:b/>
                <w:bCs/>
                <w:sz w:val="18"/>
                <w:szCs w:val="18"/>
                <w:lang w:val="fr-FR"/>
              </w:rPr>
            </w:pPr>
            <w:r w:rsidRPr="00E127E4">
              <w:rPr>
                <w:rFonts w:cs="Arial"/>
                <w:b/>
                <w:bCs/>
                <w:sz w:val="18"/>
                <w:szCs w:val="18"/>
                <w:lang w:val="fr-FR"/>
              </w:rPr>
              <w:lastRenderedPageBreak/>
              <w:t>Infections and infestations</w:t>
            </w:r>
          </w:p>
        </w:tc>
        <w:tc>
          <w:tcPr>
            <w:tcW w:w="1775" w:type="dxa"/>
            <w:tcBorders>
              <w:top w:val="nil"/>
              <w:left w:val="nil"/>
              <w:bottom w:val="nil"/>
              <w:right w:val="single" w:sz="8" w:space="0" w:color="auto"/>
            </w:tcBorders>
            <w:shd w:val="clear" w:color="auto" w:fill="D9E1F2"/>
            <w:vAlign w:val="center"/>
            <w:hideMark/>
          </w:tcPr>
          <w:p w14:paraId="0B4E0602" w14:textId="58E2B1F4" w:rsidR="00C13A67" w:rsidRPr="00E127E4" w:rsidRDefault="00C13A67" w:rsidP="00E127E4">
            <w:pPr>
              <w:spacing w:before="0" w:after="0"/>
              <w:rPr>
                <w:rFonts w:cs="Arial"/>
                <w:sz w:val="18"/>
                <w:szCs w:val="18"/>
                <w:lang w:val="fr-FR"/>
              </w:rPr>
            </w:pPr>
            <w:proofErr w:type="spellStart"/>
            <w:r w:rsidRPr="0B6AA9DB">
              <w:rPr>
                <w:rFonts w:cs="Arial"/>
                <w:sz w:val="18"/>
                <w:szCs w:val="18"/>
                <w:lang w:val="fr-FR"/>
              </w:rPr>
              <w:t>Sinusitis</w:t>
            </w:r>
            <w:proofErr w:type="spellEnd"/>
            <w:r w:rsidR="0DC0836A" w:rsidRPr="0B6AA9DB">
              <w:rPr>
                <w:rFonts w:cs="Arial"/>
                <w:sz w:val="18"/>
                <w:szCs w:val="18"/>
                <w:lang w:val="fr-FR"/>
              </w:rPr>
              <w:t xml:space="preserve"> (inflammation of the </w:t>
            </w:r>
            <w:proofErr w:type="spellStart"/>
            <w:r w:rsidR="0DC0836A" w:rsidRPr="0B6AA9DB">
              <w:rPr>
                <w:rFonts w:cs="Arial"/>
                <w:sz w:val="18"/>
                <w:szCs w:val="18"/>
                <w:lang w:val="fr-FR"/>
              </w:rPr>
              <w:t>sinuses</w:t>
            </w:r>
            <w:proofErr w:type="spellEnd"/>
            <w:r w:rsidR="0DC0836A" w:rsidRPr="0B6AA9DB">
              <w:rPr>
                <w:rFonts w:cs="Arial"/>
                <w:sz w:val="18"/>
                <w:szCs w:val="18"/>
                <w:lang w:val="fr-FR"/>
              </w:rPr>
              <w:t>)</w:t>
            </w:r>
          </w:p>
        </w:tc>
        <w:tc>
          <w:tcPr>
            <w:tcW w:w="1063" w:type="dxa"/>
            <w:tcBorders>
              <w:top w:val="nil"/>
              <w:left w:val="nil"/>
              <w:bottom w:val="nil"/>
              <w:right w:val="single" w:sz="8" w:space="0" w:color="auto"/>
            </w:tcBorders>
            <w:shd w:val="clear" w:color="auto" w:fill="D9E1F2"/>
            <w:vAlign w:val="center"/>
            <w:hideMark/>
          </w:tcPr>
          <w:p w14:paraId="4B4926EF" w14:textId="3ABA7A0A" w:rsidR="00C13A67" w:rsidRPr="00E127E4" w:rsidRDefault="00A01238" w:rsidP="00E127E4">
            <w:pPr>
              <w:spacing w:before="0" w:after="0"/>
              <w:rPr>
                <w:rFonts w:cs="Arial"/>
                <w:sz w:val="18"/>
                <w:szCs w:val="18"/>
                <w:lang w:val="fr-FR"/>
              </w:rPr>
            </w:pPr>
            <w:r>
              <w:rPr>
                <w:rFonts w:cs="Arial"/>
                <w:sz w:val="18"/>
                <w:szCs w:val="18"/>
                <w:lang w:val="en-GB"/>
              </w:rPr>
              <w:t>Mild</w:t>
            </w:r>
          </w:p>
        </w:tc>
        <w:tc>
          <w:tcPr>
            <w:tcW w:w="1020" w:type="dxa"/>
            <w:shd w:val="clear" w:color="auto" w:fill="D9E1F2"/>
            <w:vAlign w:val="center"/>
            <w:hideMark/>
          </w:tcPr>
          <w:p w14:paraId="50677F1B" w14:textId="77777777" w:rsidR="00C13A67" w:rsidRPr="00E127E4" w:rsidRDefault="00C13A67" w:rsidP="00E127E4">
            <w:pPr>
              <w:spacing w:before="0" w:after="0"/>
              <w:rPr>
                <w:rFonts w:cs="Arial"/>
                <w:sz w:val="18"/>
                <w:szCs w:val="18"/>
                <w:lang w:val="fr-FR"/>
              </w:rPr>
            </w:pPr>
            <w:r w:rsidRPr="00E127E4">
              <w:rPr>
                <w:rFonts w:cs="Arial"/>
                <w:sz w:val="18"/>
                <w:szCs w:val="18"/>
                <w:lang w:val="fr-FR"/>
              </w:rPr>
              <w:t>1</w:t>
            </w:r>
          </w:p>
        </w:tc>
        <w:tc>
          <w:tcPr>
            <w:tcW w:w="1020" w:type="dxa"/>
            <w:tcBorders>
              <w:top w:val="nil"/>
              <w:left w:val="nil"/>
              <w:bottom w:val="nil"/>
              <w:right w:val="single" w:sz="8" w:space="0" w:color="auto"/>
            </w:tcBorders>
            <w:shd w:val="clear" w:color="auto" w:fill="D9E1F2"/>
            <w:vAlign w:val="center"/>
            <w:hideMark/>
          </w:tcPr>
          <w:p w14:paraId="2D84184F" w14:textId="77777777" w:rsidR="00C13A67" w:rsidRPr="00E127E4" w:rsidRDefault="00C13A67" w:rsidP="00E127E4">
            <w:pPr>
              <w:spacing w:before="0" w:after="0"/>
              <w:rPr>
                <w:rFonts w:cs="Arial"/>
                <w:sz w:val="18"/>
                <w:szCs w:val="18"/>
                <w:lang w:val="fr-FR"/>
              </w:rPr>
            </w:pPr>
            <w:r w:rsidRPr="00E127E4">
              <w:rPr>
                <w:rFonts w:cs="Arial"/>
                <w:sz w:val="18"/>
                <w:szCs w:val="18"/>
                <w:lang w:val="fr-FR"/>
              </w:rPr>
              <w:t>8,33</w:t>
            </w:r>
          </w:p>
        </w:tc>
        <w:tc>
          <w:tcPr>
            <w:tcW w:w="1020" w:type="dxa"/>
            <w:shd w:val="clear" w:color="auto" w:fill="D9E1F2"/>
            <w:vAlign w:val="center"/>
            <w:hideMark/>
          </w:tcPr>
          <w:p w14:paraId="3FA55EF3" w14:textId="77777777" w:rsidR="00C13A67" w:rsidRPr="00E127E4" w:rsidRDefault="00C13A67" w:rsidP="00E127E4">
            <w:pPr>
              <w:spacing w:before="0" w:after="0"/>
              <w:rPr>
                <w:rFonts w:cs="Arial"/>
                <w:sz w:val="18"/>
                <w:szCs w:val="18"/>
                <w:lang w:val="fr-FR"/>
              </w:rPr>
            </w:pPr>
            <w:r w:rsidRPr="00E127E4">
              <w:rPr>
                <w:rFonts w:cs="Arial"/>
                <w:sz w:val="18"/>
                <w:szCs w:val="18"/>
                <w:lang w:val="fr-FR"/>
              </w:rPr>
              <w:t>0</w:t>
            </w:r>
          </w:p>
        </w:tc>
        <w:tc>
          <w:tcPr>
            <w:tcW w:w="1020" w:type="dxa"/>
            <w:tcBorders>
              <w:top w:val="nil"/>
              <w:left w:val="nil"/>
              <w:bottom w:val="nil"/>
              <w:right w:val="single" w:sz="8" w:space="0" w:color="auto"/>
            </w:tcBorders>
            <w:shd w:val="clear" w:color="auto" w:fill="D9E1F2"/>
            <w:vAlign w:val="center"/>
            <w:hideMark/>
          </w:tcPr>
          <w:p w14:paraId="4638585C" w14:textId="77777777" w:rsidR="00C13A67" w:rsidRPr="00E127E4" w:rsidRDefault="00C13A67" w:rsidP="00E127E4">
            <w:pPr>
              <w:spacing w:before="0" w:after="0"/>
              <w:rPr>
                <w:rFonts w:cs="Arial"/>
                <w:sz w:val="18"/>
                <w:szCs w:val="18"/>
                <w:lang w:val="fr-FR"/>
              </w:rPr>
            </w:pPr>
            <w:r w:rsidRPr="00E127E4">
              <w:rPr>
                <w:rFonts w:cs="Arial"/>
                <w:sz w:val="18"/>
                <w:szCs w:val="18"/>
                <w:lang w:val="fr-FR"/>
              </w:rPr>
              <w:t>0,00</w:t>
            </w:r>
          </w:p>
        </w:tc>
        <w:tc>
          <w:tcPr>
            <w:tcW w:w="1020" w:type="dxa"/>
            <w:shd w:val="clear" w:color="auto" w:fill="D9E1F2"/>
            <w:vAlign w:val="center"/>
            <w:hideMark/>
          </w:tcPr>
          <w:p w14:paraId="7AA29138" w14:textId="77777777" w:rsidR="00C13A67" w:rsidRPr="00E127E4" w:rsidRDefault="00C13A67" w:rsidP="00E127E4">
            <w:pPr>
              <w:spacing w:before="0" w:after="0"/>
              <w:rPr>
                <w:rFonts w:cs="Arial"/>
                <w:sz w:val="18"/>
                <w:szCs w:val="18"/>
                <w:lang w:val="fr-FR"/>
              </w:rPr>
            </w:pPr>
            <w:r w:rsidRPr="00E127E4">
              <w:rPr>
                <w:rFonts w:cs="Arial"/>
                <w:sz w:val="18"/>
                <w:szCs w:val="18"/>
                <w:lang w:val="fr-FR"/>
              </w:rPr>
              <w:t>1</w:t>
            </w:r>
          </w:p>
        </w:tc>
        <w:tc>
          <w:tcPr>
            <w:tcW w:w="1020" w:type="dxa"/>
            <w:tcBorders>
              <w:top w:val="nil"/>
              <w:left w:val="nil"/>
              <w:bottom w:val="nil"/>
              <w:right w:val="single" w:sz="8" w:space="0" w:color="auto"/>
            </w:tcBorders>
            <w:shd w:val="clear" w:color="auto" w:fill="D9E1F2"/>
            <w:vAlign w:val="center"/>
            <w:hideMark/>
          </w:tcPr>
          <w:p w14:paraId="49A9FC57" w14:textId="77777777" w:rsidR="00C13A67" w:rsidRPr="00E127E4" w:rsidRDefault="00C13A67" w:rsidP="00E127E4">
            <w:pPr>
              <w:spacing w:before="0" w:after="0"/>
              <w:rPr>
                <w:rFonts w:cs="Arial"/>
                <w:sz w:val="18"/>
                <w:szCs w:val="18"/>
                <w:lang w:val="fr-FR"/>
              </w:rPr>
            </w:pPr>
            <w:r w:rsidRPr="00E127E4">
              <w:rPr>
                <w:rFonts w:cs="Arial"/>
                <w:sz w:val="18"/>
                <w:szCs w:val="18"/>
                <w:lang w:val="fr-FR"/>
              </w:rPr>
              <w:t>4,17</w:t>
            </w:r>
          </w:p>
        </w:tc>
      </w:tr>
      <w:tr w:rsidR="00910FDA" w:rsidRPr="00910FDA" w14:paraId="3E129EB4" w14:textId="77777777" w:rsidTr="0B6AA9DB">
        <w:trPr>
          <w:trHeight w:val="300"/>
          <w:jc w:val="center"/>
        </w:trPr>
        <w:tc>
          <w:tcPr>
            <w:tcW w:w="0" w:type="auto"/>
            <w:vMerge/>
            <w:vAlign w:val="center"/>
            <w:hideMark/>
          </w:tcPr>
          <w:p w14:paraId="26EDA0BD" w14:textId="77777777" w:rsidR="00C13A67" w:rsidRPr="00E127E4" w:rsidRDefault="00C13A67" w:rsidP="00E127E4">
            <w:pPr>
              <w:spacing w:before="0" w:after="0"/>
              <w:rPr>
                <w:rFonts w:cs="Arial"/>
                <w:b/>
                <w:bCs/>
                <w:sz w:val="18"/>
                <w:szCs w:val="18"/>
                <w:lang w:val="fr-FR"/>
              </w:rPr>
            </w:pPr>
          </w:p>
        </w:tc>
        <w:tc>
          <w:tcPr>
            <w:tcW w:w="1775" w:type="dxa"/>
            <w:tcBorders>
              <w:top w:val="nil"/>
              <w:left w:val="nil"/>
              <w:bottom w:val="single" w:sz="4" w:space="0" w:color="auto"/>
              <w:right w:val="single" w:sz="8" w:space="0" w:color="auto"/>
            </w:tcBorders>
            <w:shd w:val="clear" w:color="auto" w:fill="D9E1F2"/>
            <w:vAlign w:val="center"/>
            <w:hideMark/>
          </w:tcPr>
          <w:p w14:paraId="053C49F5" w14:textId="77777777" w:rsidR="00C13A67" w:rsidRPr="00E127E4" w:rsidRDefault="00C13A67" w:rsidP="00E127E4">
            <w:pPr>
              <w:spacing w:before="0" w:after="0"/>
              <w:rPr>
                <w:rFonts w:cs="Arial"/>
                <w:sz w:val="18"/>
                <w:szCs w:val="18"/>
                <w:lang w:val="fr-FR"/>
              </w:rPr>
            </w:pPr>
            <w:r w:rsidRPr="00E127E4">
              <w:rPr>
                <w:rFonts w:cs="Arial"/>
                <w:sz w:val="18"/>
                <w:szCs w:val="18"/>
                <w:lang w:val="fr-FR"/>
              </w:rPr>
              <w:t> </w:t>
            </w:r>
          </w:p>
        </w:tc>
        <w:tc>
          <w:tcPr>
            <w:tcW w:w="1063" w:type="dxa"/>
            <w:tcBorders>
              <w:top w:val="nil"/>
              <w:left w:val="nil"/>
              <w:bottom w:val="single" w:sz="4" w:space="0" w:color="auto"/>
              <w:right w:val="single" w:sz="8" w:space="0" w:color="auto"/>
            </w:tcBorders>
            <w:shd w:val="clear" w:color="auto" w:fill="D9E1F2"/>
            <w:vAlign w:val="center"/>
            <w:hideMark/>
          </w:tcPr>
          <w:p w14:paraId="74EDE091" w14:textId="1EE892D3" w:rsidR="00C13A67" w:rsidRPr="00E127E4" w:rsidRDefault="009301DA" w:rsidP="00E127E4">
            <w:pPr>
              <w:spacing w:before="0" w:after="0"/>
              <w:rPr>
                <w:rFonts w:cs="Arial"/>
                <w:sz w:val="18"/>
                <w:szCs w:val="18"/>
                <w:lang w:val="fr-FR"/>
              </w:rPr>
            </w:pPr>
            <w:proofErr w:type="spellStart"/>
            <w:r>
              <w:rPr>
                <w:rFonts w:cs="Arial"/>
                <w:sz w:val="18"/>
                <w:szCs w:val="18"/>
                <w:lang w:val="fr-FR"/>
              </w:rPr>
              <w:t>Moderate</w:t>
            </w:r>
            <w:proofErr w:type="spellEnd"/>
          </w:p>
        </w:tc>
        <w:tc>
          <w:tcPr>
            <w:tcW w:w="1020" w:type="dxa"/>
            <w:tcBorders>
              <w:top w:val="nil"/>
              <w:left w:val="nil"/>
              <w:bottom w:val="single" w:sz="4" w:space="0" w:color="auto"/>
              <w:right w:val="nil"/>
            </w:tcBorders>
            <w:shd w:val="clear" w:color="auto" w:fill="D9E1F2"/>
            <w:vAlign w:val="center"/>
            <w:hideMark/>
          </w:tcPr>
          <w:p w14:paraId="64CD0D17" w14:textId="77777777" w:rsidR="00C13A67" w:rsidRPr="00E127E4" w:rsidRDefault="00C13A67" w:rsidP="00E127E4">
            <w:pPr>
              <w:spacing w:before="0" w:after="0"/>
              <w:rPr>
                <w:rFonts w:cs="Arial"/>
                <w:sz w:val="18"/>
                <w:szCs w:val="18"/>
                <w:lang w:val="fr-FR"/>
              </w:rPr>
            </w:pPr>
            <w:r w:rsidRPr="00E127E4">
              <w:rPr>
                <w:rFonts w:cs="Arial"/>
                <w:sz w:val="18"/>
                <w:szCs w:val="18"/>
                <w:lang w:val="fr-FR"/>
              </w:rPr>
              <w:t>1</w:t>
            </w:r>
          </w:p>
        </w:tc>
        <w:tc>
          <w:tcPr>
            <w:tcW w:w="1020" w:type="dxa"/>
            <w:tcBorders>
              <w:top w:val="nil"/>
              <w:left w:val="nil"/>
              <w:bottom w:val="single" w:sz="4" w:space="0" w:color="auto"/>
              <w:right w:val="single" w:sz="8" w:space="0" w:color="auto"/>
            </w:tcBorders>
            <w:shd w:val="clear" w:color="auto" w:fill="D9E1F2"/>
            <w:vAlign w:val="center"/>
            <w:hideMark/>
          </w:tcPr>
          <w:p w14:paraId="297C1348" w14:textId="77777777" w:rsidR="00C13A67" w:rsidRPr="00E127E4" w:rsidRDefault="00C13A67" w:rsidP="00E127E4">
            <w:pPr>
              <w:spacing w:before="0" w:after="0"/>
              <w:rPr>
                <w:rFonts w:cs="Arial"/>
                <w:sz w:val="18"/>
                <w:szCs w:val="18"/>
                <w:lang w:val="fr-FR"/>
              </w:rPr>
            </w:pPr>
            <w:r w:rsidRPr="00E127E4">
              <w:rPr>
                <w:rFonts w:cs="Arial"/>
                <w:sz w:val="18"/>
                <w:szCs w:val="18"/>
                <w:lang w:val="fr-FR"/>
              </w:rPr>
              <w:t>8,33</w:t>
            </w:r>
          </w:p>
        </w:tc>
        <w:tc>
          <w:tcPr>
            <w:tcW w:w="1020" w:type="dxa"/>
            <w:tcBorders>
              <w:top w:val="nil"/>
              <w:left w:val="nil"/>
              <w:bottom w:val="single" w:sz="4" w:space="0" w:color="auto"/>
              <w:right w:val="nil"/>
            </w:tcBorders>
            <w:shd w:val="clear" w:color="auto" w:fill="D9E1F2"/>
            <w:vAlign w:val="center"/>
            <w:hideMark/>
          </w:tcPr>
          <w:p w14:paraId="17FC8887" w14:textId="77777777" w:rsidR="00C13A67" w:rsidRPr="00E127E4" w:rsidRDefault="00C13A67" w:rsidP="00E127E4">
            <w:pPr>
              <w:spacing w:before="0" w:after="0"/>
              <w:rPr>
                <w:rFonts w:cs="Arial"/>
                <w:sz w:val="18"/>
                <w:szCs w:val="18"/>
                <w:lang w:val="fr-FR"/>
              </w:rPr>
            </w:pPr>
            <w:r w:rsidRPr="00E127E4">
              <w:rPr>
                <w:rFonts w:cs="Arial"/>
                <w:sz w:val="18"/>
                <w:szCs w:val="18"/>
                <w:lang w:val="fr-FR"/>
              </w:rPr>
              <w:t>1</w:t>
            </w:r>
          </w:p>
        </w:tc>
        <w:tc>
          <w:tcPr>
            <w:tcW w:w="1020" w:type="dxa"/>
            <w:tcBorders>
              <w:top w:val="nil"/>
              <w:left w:val="nil"/>
              <w:bottom w:val="single" w:sz="4" w:space="0" w:color="auto"/>
              <w:right w:val="single" w:sz="8" w:space="0" w:color="auto"/>
            </w:tcBorders>
            <w:shd w:val="clear" w:color="auto" w:fill="D9E1F2"/>
            <w:vAlign w:val="center"/>
            <w:hideMark/>
          </w:tcPr>
          <w:p w14:paraId="4E0E4E93" w14:textId="77777777" w:rsidR="00C13A67" w:rsidRPr="00E127E4" w:rsidRDefault="00C13A67" w:rsidP="00E127E4">
            <w:pPr>
              <w:spacing w:before="0" w:after="0"/>
              <w:rPr>
                <w:rFonts w:cs="Arial"/>
                <w:sz w:val="18"/>
                <w:szCs w:val="18"/>
                <w:lang w:val="fr-FR"/>
              </w:rPr>
            </w:pPr>
            <w:r w:rsidRPr="00E127E4">
              <w:rPr>
                <w:rFonts w:cs="Arial"/>
                <w:sz w:val="18"/>
                <w:szCs w:val="18"/>
                <w:lang w:val="fr-FR"/>
              </w:rPr>
              <w:t>8,33</w:t>
            </w:r>
          </w:p>
        </w:tc>
        <w:tc>
          <w:tcPr>
            <w:tcW w:w="1020" w:type="dxa"/>
            <w:tcBorders>
              <w:top w:val="nil"/>
              <w:left w:val="nil"/>
              <w:bottom w:val="single" w:sz="4" w:space="0" w:color="auto"/>
              <w:right w:val="nil"/>
            </w:tcBorders>
            <w:shd w:val="clear" w:color="auto" w:fill="D9E1F2"/>
            <w:vAlign w:val="center"/>
            <w:hideMark/>
          </w:tcPr>
          <w:p w14:paraId="15E94BB3" w14:textId="77777777" w:rsidR="00C13A67" w:rsidRPr="00E127E4" w:rsidRDefault="00C13A67" w:rsidP="00E127E4">
            <w:pPr>
              <w:spacing w:before="0" w:after="0"/>
              <w:rPr>
                <w:rFonts w:cs="Arial"/>
                <w:sz w:val="18"/>
                <w:szCs w:val="18"/>
                <w:lang w:val="fr-FR"/>
              </w:rPr>
            </w:pPr>
            <w:r w:rsidRPr="00E127E4">
              <w:rPr>
                <w:rFonts w:cs="Arial"/>
                <w:sz w:val="18"/>
                <w:szCs w:val="18"/>
                <w:lang w:val="fr-FR"/>
              </w:rPr>
              <w:t>2</w:t>
            </w:r>
          </w:p>
        </w:tc>
        <w:tc>
          <w:tcPr>
            <w:tcW w:w="1020" w:type="dxa"/>
            <w:tcBorders>
              <w:top w:val="nil"/>
              <w:left w:val="nil"/>
              <w:bottom w:val="single" w:sz="4" w:space="0" w:color="auto"/>
              <w:right w:val="single" w:sz="8" w:space="0" w:color="auto"/>
            </w:tcBorders>
            <w:shd w:val="clear" w:color="auto" w:fill="D9E1F2"/>
            <w:vAlign w:val="center"/>
            <w:hideMark/>
          </w:tcPr>
          <w:p w14:paraId="3209D3E4" w14:textId="77777777" w:rsidR="00C13A67" w:rsidRPr="00E127E4" w:rsidRDefault="00C13A67" w:rsidP="00E127E4">
            <w:pPr>
              <w:spacing w:before="0" w:after="0"/>
              <w:rPr>
                <w:rFonts w:cs="Arial"/>
                <w:sz w:val="18"/>
                <w:szCs w:val="18"/>
                <w:lang w:val="fr-FR"/>
              </w:rPr>
            </w:pPr>
            <w:r w:rsidRPr="00E127E4">
              <w:rPr>
                <w:rFonts w:cs="Arial"/>
                <w:sz w:val="18"/>
                <w:szCs w:val="18"/>
                <w:lang w:val="fr-FR"/>
              </w:rPr>
              <w:t>8,33</w:t>
            </w:r>
          </w:p>
        </w:tc>
      </w:tr>
      <w:tr w:rsidR="00910FDA" w:rsidRPr="00910FDA" w14:paraId="3813DEE9" w14:textId="77777777" w:rsidTr="0B6AA9DB">
        <w:trPr>
          <w:trHeight w:val="300"/>
          <w:jc w:val="center"/>
        </w:trPr>
        <w:tc>
          <w:tcPr>
            <w:tcW w:w="0" w:type="auto"/>
            <w:vMerge/>
            <w:vAlign w:val="center"/>
            <w:hideMark/>
          </w:tcPr>
          <w:p w14:paraId="6B5F472A" w14:textId="77777777" w:rsidR="00C13A67" w:rsidRPr="00E127E4" w:rsidRDefault="00C13A67" w:rsidP="00E127E4">
            <w:pPr>
              <w:spacing w:before="0" w:after="0"/>
              <w:rPr>
                <w:rFonts w:cs="Arial"/>
                <w:b/>
                <w:bCs/>
                <w:sz w:val="18"/>
                <w:szCs w:val="18"/>
                <w:lang w:val="fr-FR"/>
              </w:rPr>
            </w:pPr>
          </w:p>
        </w:tc>
        <w:tc>
          <w:tcPr>
            <w:tcW w:w="1775" w:type="dxa"/>
            <w:tcBorders>
              <w:top w:val="nil"/>
              <w:left w:val="nil"/>
              <w:bottom w:val="nil"/>
              <w:right w:val="single" w:sz="8" w:space="0" w:color="auto"/>
            </w:tcBorders>
            <w:shd w:val="clear" w:color="auto" w:fill="D9E1F2"/>
            <w:vAlign w:val="center"/>
            <w:hideMark/>
          </w:tcPr>
          <w:p w14:paraId="413A060D" w14:textId="77777777" w:rsidR="00C13A67" w:rsidRPr="00E127E4" w:rsidRDefault="00C13A67" w:rsidP="00E127E4">
            <w:pPr>
              <w:spacing w:before="0" w:after="0"/>
              <w:rPr>
                <w:rFonts w:cs="Arial"/>
                <w:sz w:val="18"/>
                <w:szCs w:val="18"/>
                <w:lang w:val="fr-FR"/>
              </w:rPr>
            </w:pPr>
            <w:r w:rsidRPr="00E127E4">
              <w:rPr>
                <w:rFonts w:cs="Arial"/>
                <w:sz w:val="18"/>
                <w:szCs w:val="18"/>
                <w:lang w:val="fr-FR"/>
              </w:rPr>
              <w:t xml:space="preserve">Infections and infestations - </w:t>
            </w:r>
            <w:proofErr w:type="spellStart"/>
            <w:r w:rsidRPr="00E127E4">
              <w:rPr>
                <w:rFonts w:cs="Arial"/>
                <w:sz w:val="18"/>
                <w:szCs w:val="18"/>
                <w:lang w:val="fr-FR"/>
              </w:rPr>
              <w:t>Other</w:t>
            </w:r>
            <w:proofErr w:type="spellEnd"/>
          </w:p>
        </w:tc>
        <w:tc>
          <w:tcPr>
            <w:tcW w:w="1063" w:type="dxa"/>
            <w:tcBorders>
              <w:top w:val="nil"/>
              <w:left w:val="nil"/>
              <w:bottom w:val="nil"/>
              <w:right w:val="single" w:sz="8" w:space="0" w:color="auto"/>
            </w:tcBorders>
            <w:shd w:val="clear" w:color="auto" w:fill="D9E1F2"/>
            <w:vAlign w:val="center"/>
            <w:hideMark/>
          </w:tcPr>
          <w:p w14:paraId="6A06FADC" w14:textId="5B555D2D" w:rsidR="00C13A67" w:rsidRPr="00E127E4" w:rsidRDefault="00A01238" w:rsidP="00E127E4">
            <w:pPr>
              <w:spacing w:before="0" w:after="0"/>
              <w:rPr>
                <w:rFonts w:cs="Arial"/>
                <w:sz w:val="18"/>
                <w:szCs w:val="18"/>
                <w:lang w:val="fr-FR"/>
              </w:rPr>
            </w:pPr>
            <w:r>
              <w:rPr>
                <w:rFonts w:cs="Arial"/>
                <w:sz w:val="18"/>
                <w:szCs w:val="18"/>
                <w:lang w:val="en-GB"/>
              </w:rPr>
              <w:t>Mild</w:t>
            </w:r>
          </w:p>
        </w:tc>
        <w:tc>
          <w:tcPr>
            <w:tcW w:w="1020" w:type="dxa"/>
            <w:shd w:val="clear" w:color="auto" w:fill="D9E1F2"/>
            <w:vAlign w:val="center"/>
            <w:hideMark/>
          </w:tcPr>
          <w:p w14:paraId="28D2B778" w14:textId="77777777" w:rsidR="00C13A67" w:rsidRPr="00E127E4" w:rsidRDefault="00C13A67" w:rsidP="00E127E4">
            <w:pPr>
              <w:spacing w:before="0" w:after="0"/>
              <w:rPr>
                <w:rFonts w:cs="Arial"/>
                <w:sz w:val="18"/>
                <w:szCs w:val="18"/>
                <w:lang w:val="fr-FR"/>
              </w:rPr>
            </w:pPr>
            <w:r w:rsidRPr="00E127E4">
              <w:rPr>
                <w:rFonts w:cs="Arial"/>
                <w:sz w:val="18"/>
                <w:szCs w:val="18"/>
                <w:lang w:val="fr-FR"/>
              </w:rPr>
              <w:t>2</w:t>
            </w:r>
          </w:p>
        </w:tc>
        <w:tc>
          <w:tcPr>
            <w:tcW w:w="1020" w:type="dxa"/>
            <w:tcBorders>
              <w:top w:val="nil"/>
              <w:left w:val="nil"/>
              <w:bottom w:val="nil"/>
              <w:right w:val="single" w:sz="8" w:space="0" w:color="auto"/>
            </w:tcBorders>
            <w:shd w:val="clear" w:color="auto" w:fill="D9E1F2"/>
            <w:vAlign w:val="center"/>
            <w:hideMark/>
          </w:tcPr>
          <w:p w14:paraId="36D53F80" w14:textId="77777777" w:rsidR="00C13A67" w:rsidRPr="00E127E4" w:rsidRDefault="00C13A67" w:rsidP="00E127E4">
            <w:pPr>
              <w:spacing w:before="0" w:after="0"/>
              <w:rPr>
                <w:rFonts w:cs="Arial"/>
                <w:sz w:val="18"/>
                <w:szCs w:val="18"/>
                <w:lang w:val="fr-FR"/>
              </w:rPr>
            </w:pPr>
            <w:r w:rsidRPr="00E127E4">
              <w:rPr>
                <w:rFonts w:cs="Arial"/>
                <w:sz w:val="18"/>
                <w:szCs w:val="18"/>
                <w:lang w:val="fr-FR"/>
              </w:rPr>
              <w:t>16,67</w:t>
            </w:r>
          </w:p>
        </w:tc>
        <w:tc>
          <w:tcPr>
            <w:tcW w:w="1020" w:type="dxa"/>
            <w:shd w:val="clear" w:color="auto" w:fill="D9E1F2"/>
            <w:vAlign w:val="center"/>
            <w:hideMark/>
          </w:tcPr>
          <w:p w14:paraId="2DF1E13A" w14:textId="77777777" w:rsidR="00C13A67" w:rsidRPr="00E127E4" w:rsidRDefault="00C13A67" w:rsidP="00E127E4">
            <w:pPr>
              <w:spacing w:before="0" w:after="0"/>
              <w:rPr>
                <w:rFonts w:cs="Arial"/>
                <w:sz w:val="18"/>
                <w:szCs w:val="18"/>
                <w:lang w:val="fr-FR"/>
              </w:rPr>
            </w:pPr>
            <w:r w:rsidRPr="00E127E4">
              <w:rPr>
                <w:rFonts w:cs="Arial"/>
                <w:sz w:val="18"/>
                <w:szCs w:val="18"/>
                <w:lang w:val="fr-FR"/>
              </w:rPr>
              <w:t>2</w:t>
            </w:r>
          </w:p>
        </w:tc>
        <w:tc>
          <w:tcPr>
            <w:tcW w:w="1020" w:type="dxa"/>
            <w:tcBorders>
              <w:top w:val="nil"/>
              <w:left w:val="nil"/>
              <w:bottom w:val="nil"/>
              <w:right w:val="single" w:sz="8" w:space="0" w:color="auto"/>
            </w:tcBorders>
            <w:shd w:val="clear" w:color="auto" w:fill="D9E1F2"/>
            <w:vAlign w:val="center"/>
            <w:hideMark/>
          </w:tcPr>
          <w:p w14:paraId="335A2BBD" w14:textId="77777777" w:rsidR="00C13A67" w:rsidRPr="00E127E4" w:rsidRDefault="00C13A67" w:rsidP="00E127E4">
            <w:pPr>
              <w:spacing w:before="0" w:after="0"/>
              <w:rPr>
                <w:rFonts w:cs="Arial"/>
                <w:sz w:val="18"/>
                <w:szCs w:val="18"/>
                <w:lang w:val="fr-FR"/>
              </w:rPr>
            </w:pPr>
            <w:r w:rsidRPr="00E127E4">
              <w:rPr>
                <w:rFonts w:cs="Arial"/>
                <w:sz w:val="18"/>
                <w:szCs w:val="18"/>
                <w:lang w:val="fr-FR"/>
              </w:rPr>
              <w:t>16,67</w:t>
            </w:r>
          </w:p>
        </w:tc>
        <w:tc>
          <w:tcPr>
            <w:tcW w:w="1020" w:type="dxa"/>
            <w:shd w:val="clear" w:color="auto" w:fill="D9E1F2"/>
            <w:vAlign w:val="center"/>
            <w:hideMark/>
          </w:tcPr>
          <w:p w14:paraId="254CB7F2" w14:textId="77777777" w:rsidR="00C13A67" w:rsidRPr="00E127E4" w:rsidRDefault="00C13A67" w:rsidP="00E127E4">
            <w:pPr>
              <w:spacing w:before="0" w:after="0"/>
              <w:rPr>
                <w:rFonts w:cs="Arial"/>
                <w:sz w:val="18"/>
                <w:szCs w:val="18"/>
                <w:lang w:val="fr-FR"/>
              </w:rPr>
            </w:pPr>
            <w:r w:rsidRPr="00E127E4">
              <w:rPr>
                <w:rFonts w:cs="Arial"/>
                <w:sz w:val="18"/>
                <w:szCs w:val="18"/>
                <w:lang w:val="fr-FR"/>
              </w:rPr>
              <w:t>4</w:t>
            </w:r>
          </w:p>
        </w:tc>
        <w:tc>
          <w:tcPr>
            <w:tcW w:w="1020" w:type="dxa"/>
            <w:tcBorders>
              <w:top w:val="nil"/>
              <w:left w:val="nil"/>
              <w:bottom w:val="nil"/>
              <w:right w:val="single" w:sz="8" w:space="0" w:color="auto"/>
            </w:tcBorders>
            <w:shd w:val="clear" w:color="auto" w:fill="D9E1F2"/>
            <w:vAlign w:val="center"/>
            <w:hideMark/>
          </w:tcPr>
          <w:p w14:paraId="0B3980EE" w14:textId="77777777" w:rsidR="00C13A67" w:rsidRPr="00E127E4" w:rsidRDefault="00C13A67" w:rsidP="00E127E4">
            <w:pPr>
              <w:spacing w:before="0" w:after="0"/>
              <w:rPr>
                <w:rFonts w:cs="Arial"/>
                <w:sz w:val="18"/>
                <w:szCs w:val="18"/>
                <w:lang w:val="fr-FR"/>
              </w:rPr>
            </w:pPr>
            <w:r w:rsidRPr="00E127E4">
              <w:rPr>
                <w:rFonts w:cs="Arial"/>
                <w:sz w:val="18"/>
                <w:szCs w:val="18"/>
                <w:lang w:val="fr-FR"/>
              </w:rPr>
              <w:t>16,67</w:t>
            </w:r>
          </w:p>
        </w:tc>
      </w:tr>
      <w:tr w:rsidR="00910FDA" w:rsidRPr="00910FDA" w14:paraId="294FD892" w14:textId="77777777" w:rsidTr="0B6AA9DB">
        <w:trPr>
          <w:trHeight w:val="315"/>
          <w:jc w:val="center"/>
        </w:trPr>
        <w:tc>
          <w:tcPr>
            <w:tcW w:w="0" w:type="auto"/>
            <w:vMerge/>
            <w:vAlign w:val="center"/>
            <w:hideMark/>
          </w:tcPr>
          <w:p w14:paraId="6D5B702D" w14:textId="77777777" w:rsidR="00C13A67" w:rsidRPr="00E127E4" w:rsidRDefault="00C13A67" w:rsidP="00E127E4">
            <w:pPr>
              <w:spacing w:before="0" w:after="0"/>
              <w:rPr>
                <w:rFonts w:cs="Arial"/>
                <w:b/>
                <w:bCs/>
                <w:sz w:val="18"/>
                <w:szCs w:val="18"/>
                <w:lang w:val="fr-FR"/>
              </w:rPr>
            </w:pPr>
          </w:p>
        </w:tc>
        <w:tc>
          <w:tcPr>
            <w:tcW w:w="1775" w:type="dxa"/>
            <w:tcBorders>
              <w:top w:val="nil"/>
              <w:left w:val="nil"/>
              <w:bottom w:val="single" w:sz="8" w:space="0" w:color="auto"/>
              <w:right w:val="single" w:sz="8" w:space="0" w:color="auto"/>
            </w:tcBorders>
            <w:shd w:val="clear" w:color="auto" w:fill="D9E1F2"/>
            <w:vAlign w:val="center"/>
            <w:hideMark/>
          </w:tcPr>
          <w:p w14:paraId="67EB5EE3" w14:textId="77777777" w:rsidR="00C13A67" w:rsidRPr="00E127E4" w:rsidRDefault="00C13A67" w:rsidP="00E127E4">
            <w:pPr>
              <w:spacing w:before="0" w:after="0"/>
              <w:rPr>
                <w:rFonts w:cs="Arial"/>
                <w:sz w:val="18"/>
                <w:szCs w:val="18"/>
                <w:lang w:val="fr-FR"/>
              </w:rPr>
            </w:pPr>
            <w:r w:rsidRPr="00E127E4">
              <w:rPr>
                <w:rFonts w:cs="Arial"/>
                <w:sz w:val="18"/>
                <w:szCs w:val="18"/>
                <w:lang w:val="fr-FR"/>
              </w:rPr>
              <w:t> </w:t>
            </w:r>
          </w:p>
        </w:tc>
        <w:tc>
          <w:tcPr>
            <w:tcW w:w="1063" w:type="dxa"/>
            <w:tcBorders>
              <w:top w:val="nil"/>
              <w:left w:val="nil"/>
              <w:bottom w:val="single" w:sz="8" w:space="0" w:color="auto"/>
              <w:right w:val="single" w:sz="8" w:space="0" w:color="auto"/>
            </w:tcBorders>
            <w:shd w:val="clear" w:color="auto" w:fill="D9E1F2"/>
            <w:vAlign w:val="center"/>
            <w:hideMark/>
          </w:tcPr>
          <w:p w14:paraId="4BA42413" w14:textId="74E46DD9" w:rsidR="00C13A67" w:rsidRPr="00E127E4" w:rsidRDefault="009301DA" w:rsidP="00E127E4">
            <w:pPr>
              <w:spacing w:before="0" w:after="0"/>
              <w:rPr>
                <w:rFonts w:cs="Arial"/>
                <w:sz w:val="18"/>
                <w:szCs w:val="18"/>
                <w:lang w:val="fr-FR"/>
              </w:rPr>
            </w:pPr>
            <w:proofErr w:type="spellStart"/>
            <w:r>
              <w:rPr>
                <w:rFonts w:cs="Arial"/>
                <w:sz w:val="18"/>
                <w:szCs w:val="18"/>
                <w:lang w:val="fr-FR"/>
              </w:rPr>
              <w:t>Moderate</w:t>
            </w:r>
            <w:proofErr w:type="spellEnd"/>
          </w:p>
        </w:tc>
        <w:tc>
          <w:tcPr>
            <w:tcW w:w="1020" w:type="dxa"/>
            <w:tcBorders>
              <w:top w:val="nil"/>
              <w:left w:val="nil"/>
              <w:bottom w:val="single" w:sz="8" w:space="0" w:color="auto"/>
              <w:right w:val="nil"/>
            </w:tcBorders>
            <w:shd w:val="clear" w:color="auto" w:fill="D9E1F2"/>
            <w:vAlign w:val="center"/>
            <w:hideMark/>
          </w:tcPr>
          <w:p w14:paraId="7308BF2C" w14:textId="77777777" w:rsidR="00C13A67" w:rsidRPr="00E127E4" w:rsidRDefault="00C13A67" w:rsidP="00E127E4">
            <w:pPr>
              <w:spacing w:before="0" w:after="0"/>
              <w:rPr>
                <w:rFonts w:cs="Arial"/>
                <w:sz w:val="18"/>
                <w:szCs w:val="18"/>
                <w:lang w:val="fr-FR"/>
              </w:rPr>
            </w:pPr>
            <w:r w:rsidRPr="00E127E4">
              <w:rPr>
                <w:rFonts w:cs="Arial"/>
                <w:sz w:val="18"/>
                <w:szCs w:val="18"/>
                <w:lang w:val="fr-FR"/>
              </w:rPr>
              <w:t>1</w:t>
            </w:r>
          </w:p>
        </w:tc>
        <w:tc>
          <w:tcPr>
            <w:tcW w:w="1020" w:type="dxa"/>
            <w:tcBorders>
              <w:top w:val="nil"/>
              <w:left w:val="nil"/>
              <w:bottom w:val="single" w:sz="8" w:space="0" w:color="auto"/>
              <w:right w:val="single" w:sz="8" w:space="0" w:color="auto"/>
            </w:tcBorders>
            <w:shd w:val="clear" w:color="auto" w:fill="D9E1F2"/>
            <w:vAlign w:val="center"/>
            <w:hideMark/>
          </w:tcPr>
          <w:p w14:paraId="319AE5C2" w14:textId="77777777" w:rsidR="00C13A67" w:rsidRPr="00E127E4" w:rsidRDefault="00C13A67" w:rsidP="00E127E4">
            <w:pPr>
              <w:spacing w:before="0" w:after="0"/>
              <w:rPr>
                <w:rFonts w:cs="Arial"/>
                <w:sz w:val="18"/>
                <w:szCs w:val="18"/>
                <w:lang w:val="fr-FR"/>
              </w:rPr>
            </w:pPr>
            <w:r w:rsidRPr="00E127E4">
              <w:rPr>
                <w:rFonts w:cs="Arial"/>
                <w:sz w:val="18"/>
                <w:szCs w:val="18"/>
                <w:lang w:val="fr-FR"/>
              </w:rPr>
              <w:t>8,33</w:t>
            </w:r>
          </w:p>
        </w:tc>
        <w:tc>
          <w:tcPr>
            <w:tcW w:w="1020" w:type="dxa"/>
            <w:tcBorders>
              <w:top w:val="nil"/>
              <w:left w:val="nil"/>
              <w:bottom w:val="single" w:sz="8" w:space="0" w:color="auto"/>
              <w:right w:val="nil"/>
            </w:tcBorders>
            <w:shd w:val="clear" w:color="auto" w:fill="D9E1F2"/>
            <w:vAlign w:val="center"/>
            <w:hideMark/>
          </w:tcPr>
          <w:p w14:paraId="1E6D172D" w14:textId="77777777" w:rsidR="00C13A67" w:rsidRPr="00E127E4" w:rsidRDefault="00C13A67" w:rsidP="00E127E4">
            <w:pPr>
              <w:spacing w:before="0" w:after="0"/>
              <w:rPr>
                <w:rFonts w:cs="Arial"/>
                <w:sz w:val="18"/>
                <w:szCs w:val="18"/>
                <w:lang w:val="fr-FR"/>
              </w:rPr>
            </w:pPr>
            <w:r w:rsidRPr="00E127E4">
              <w:rPr>
                <w:rFonts w:cs="Arial"/>
                <w:sz w:val="18"/>
                <w:szCs w:val="18"/>
                <w:lang w:val="fr-FR"/>
              </w:rPr>
              <w:t>0</w:t>
            </w:r>
          </w:p>
        </w:tc>
        <w:tc>
          <w:tcPr>
            <w:tcW w:w="1020" w:type="dxa"/>
            <w:tcBorders>
              <w:top w:val="nil"/>
              <w:left w:val="nil"/>
              <w:bottom w:val="single" w:sz="8" w:space="0" w:color="auto"/>
              <w:right w:val="single" w:sz="8" w:space="0" w:color="auto"/>
            </w:tcBorders>
            <w:shd w:val="clear" w:color="auto" w:fill="D9E1F2"/>
            <w:vAlign w:val="center"/>
            <w:hideMark/>
          </w:tcPr>
          <w:p w14:paraId="5A1EC8B3" w14:textId="77777777" w:rsidR="00C13A67" w:rsidRPr="00E127E4" w:rsidRDefault="00C13A67" w:rsidP="00E127E4">
            <w:pPr>
              <w:spacing w:before="0" w:after="0"/>
              <w:rPr>
                <w:rFonts w:cs="Arial"/>
                <w:sz w:val="18"/>
                <w:szCs w:val="18"/>
                <w:lang w:val="fr-FR"/>
              </w:rPr>
            </w:pPr>
            <w:r w:rsidRPr="00E127E4">
              <w:rPr>
                <w:rFonts w:cs="Arial"/>
                <w:sz w:val="18"/>
                <w:szCs w:val="18"/>
                <w:lang w:val="fr-FR"/>
              </w:rPr>
              <w:t>0,00</w:t>
            </w:r>
          </w:p>
        </w:tc>
        <w:tc>
          <w:tcPr>
            <w:tcW w:w="1020" w:type="dxa"/>
            <w:tcBorders>
              <w:top w:val="nil"/>
              <w:left w:val="nil"/>
              <w:bottom w:val="single" w:sz="8" w:space="0" w:color="auto"/>
              <w:right w:val="nil"/>
            </w:tcBorders>
            <w:shd w:val="clear" w:color="auto" w:fill="D9E1F2"/>
            <w:vAlign w:val="center"/>
            <w:hideMark/>
          </w:tcPr>
          <w:p w14:paraId="6A06736F" w14:textId="77777777" w:rsidR="00C13A67" w:rsidRPr="00E127E4" w:rsidRDefault="00C13A67" w:rsidP="00E127E4">
            <w:pPr>
              <w:spacing w:before="0" w:after="0"/>
              <w:rPr>
                <w:rFonts w:cs="Arial"/>
                <w:sz w:val="18"/>
                <w:szCs w:val="18"/>
                <w:lang w:val="fr-FR"/>
              </w:rPr>
            </w:pPr>
            <w:r w:rsidRPr="00E127E4">
              <w:rPr>
                <w:rFonts w:cs="Arial"/>
                <w:sz w:val="18"/>
                <w:szCs w:val="18"/>
                <w:lang w:val="fr-FR"/>
              </w:rPr>
              <w:t>1</w:t>
            </w:r>
          </w:p>
        </w:tc>
        <w:tc>
          <w:tcPr>
            <w:tcW w:w="1020" w:type="dxa"/>
            <w:tcBorders>
              <w:top w:val="nil"/>
              <w:left w:val="nil"/>
              <w:bottom w:val="single" w:sz="8" w:space="0" w:color="auto"/>
              <w:right w:val="single" w:sz="8" w:space="0" w:color="auto"/>
            </w:tcBorders>
            <w:shd w:val="clear" w:color="auto" w:fill="D9E1F2"/>
            <w:vAlign w:val="center"/>
            <w:hideMark/>
          </w:tcPr>
          <w:p w14:paraId="1487658F" w14:textId="77777777" w:rsidR="00C13A67" w:rsidRPr="00E127E4" w:rsidRDefault="00C13A67" w:rsidP="00E127E4">
            <w:pPr>
              <w:spacing w:before="0" w:after="0"/>
              <w:rPr>
                <w:rFonts w:cs="Arial"/>
                <w:sz w:val="18"/>
                <w:szCs w:val="18"/>
                <w:lang w:val="fr-FR"/>
              </w:rPr>
            </w:pPr>
            <w:r w:rsidRPr="00E127E4">
              <w:rPr>
                <w:rFonts w:cs="Arial"/>
                <w:sz w:val="18"/>
                <w:szCs w:val="18"/>
                <w:lang w:val="fr-FR"/>
              </w:rPr>
              <w:t>4,17</w:t>
            </w:r>
          </w:p>
        </w:tc>
      </w:tr>
      <w:tr w:rsidR="00910FDA" w:rsidRPr="00910FDA" w14:paraId="48583FF8" w14:textId="77777777" w:rsidTr="0B6AA9DB">
        <w:trPr>
          <w:trHeight w:val="300"/>
          <w:jc w:val="center"/>
        </w:trPr>
        <w:tc>
          <w:tcPr>
            <w:tcW w:w="1686" w:type="dxa"/>
            <w:vMerge w:val="restart"/>
            <w:tcBorders>
              <w:top w:val="nil"/>
              <w:left w:val="single" w:sz="8" w:space="0" w:color="auto"/>
              <w:bottom w:val="nil"/>
              <w:right w:val="nil"/>
            </w:tcBorders>
            <w:shd w:val="clear" w:color="auto" w:fill="B4C6E7"/>
            <w:vAlign w:val="center"/>
            <w:hideMark/>
          </w:tcPr>
          <w:p w14:paraId="773426A9" w14:textId="77777777" w:rsidR="00C13A67" w:rsidRPr="00E127E4" w:rsidRDefault="00C13A67" w:rsidP="00E127E4">
            <w:pPr>
              <w:spacing w:before="0" w:after="0"/>
              <w:rPr>
                <w:rFonts w:cs="Arial"/>
                <w:b/>
                <w:bCs/>
                <w:sz w:val="18"/>
                <w:szCs w:val="18"/>
                <w:lang w:val="fr-FR"/>
              </w:rPr>
            </w:pPr>
            <w:r w:rsidRPr="00E127E4">
              <w:rPr>
                <w:rFonts w:cs="Arial"/>
                <w:b/>
                <w:bCs/>
                <w:sz w:val="18"/>
                <w:szCs w:val="18"/>
                <w:lang w:val="fr-FR"/>
              </w:rPr>
              <w:t>Investigations</w:t>
            </w:r>
          </w:p>
        </w:tc>
        <w:tc>
          <w:tcPr>
            <w:tcW w:w="1775" w:type="dxa"/>
            <w:tcBorders>
              <w:top w:val="nil"/>
              <w:left w:val="nil"/>
              <w:bottom w:val="nil"/>
              <w:right w:val="single" w:sz="8" w:space="0" w:color="auto"/>
            </w:tcBorders>
            <w:shd w:val="clear" w:color="auto" w:fill="B4C6E7"/>
            <w:vAlign w:val="center"/>
            <w:hideMark/>
          </w:tcPr>
          <w:p w14:paraId="26BC287E" w14:textId="77777777" w:rsidR="00C13A67" w:rsidRPr="00E127E4" w:rsidRDefault="00C13A67" w:rsidP="00E127E4">
            <w:pPr>
              <w:spacing w:before="0" w:after="0"/>
              <w:rPr>
                <w:rFonts w:cs="Arial"/>
                <w:sz w:val="18"/>
                <w:szCs w:val="18"/>
                <w:lang w:val="fr-FR"/>
              </w:rPr>
            </w:pPr>
            <w:proofErr w:type="spellStart"/>
            <w:r w:rsidRPr="00E127E4">
              <w:rPr>
                <w:rFonts w:cs="Arial"/>
                <w:sz w:val="18"/>
                <w:szCs w:val="18"/>
                <w:lang w:val="fr-FR"/>
              </w:rPr>
              <w:t>Increased</w:t>
            </w:r>
            <w:proofErr w:type="spellEnd"/>
            <w:r w:rsidRPr="00E127E4">
              <w:rPr>
                <w:rFonts w:cs="Arial"/>
                <w:sz w:val="18"/>
                <w:szCs w:val="18"/>
                <w:lang w:val="fr-FR"/>
              </w:rPr>
              <w:t xml:space="preserve"> </w:t>
            </w:r>
            <w:proofErr w:type="spellStart"/>
            <w:r w:rsidRPr="00E127E4">
              <w:rPr>
                <w:rFonts w:cs="Arial"/>
                <w:sz w:val="18"/>
                <w:szCs w:val="18"/>
                <w:lang w:val="fr-FR"/>
              </w:rPr>
              <w:t>blood</w:t>
            </w:r>
            <w:proofErr w:type="spellEnd"/>
            <w:r w:rsidRPr="00E127E4">
              <w:rPr>
                <w:rFonts w:cs="Arial"/>
                <w:sz w:val="18"/>
                <w:szCs w:val="18"/>
                <w:lang w:val="fr-FR"/>
              </w:rPr>
              <w:t xml:space="preserve"> </w:t>
            </w:r>
            <w:proofErr w:type="spellStart"/>
            <w:r w:rsidRPr="00E127E4">
              <w:rPr>
                <w:rFonts w:cs="Arial"/>
                <w:sz w:val="18"/>
                <w:szCs w:val="18"/>
                <w:lang w:val="fr-FR"/>
              </w:rPr>
              <w:t>bilirubin</w:t>
            </w:r>
            <w:proofErr w:type="spellEnd"/>
          </w:p>
        </w:tc>
        <w:tc>
          <w:tcPr>
            <w:tcW w:w="1063" w:type="dxa"/>
            <w:tcBorders>
              <w:top w:val="nil"/>
              <w:left w:val="nil"/>
              <w:bottom w:val="nil"/>
              <w:right w:val="single" w:sz="8" w:space="0" w:color="auto"/>
            </w:tcBorders>
            <w:shd w:val="clear" w:color="auto" w:fill="B4C6E7"/>
            <w:vAlign w:val="center"/>
            <w:hideMark/>
          </w:tcPr>
          <w:p w14:paraId="1B6A306F" w14:textId="7A570A40" w:rsidR="00C13A67" w:rsidRPr="00E127E4" w:rsidRDefault="00A01238" w:rsidP="00E127E4">
            <w:pPr>
              <w:spacing w:before="0" w:after="0"/>
              <w:rPr>
                <w:rFonts w:cs="Arial"/>
                <w:sz w:val="18"/>
                <w:szCs w:val="18"/>
                <w:lang w:val="fr-FR"/>
              </w:rPr>
            </w:pPr>
            <w:r>
              <w:rPr>
                <w:rFonts w:cs="Arial"/>
                <w:sz w:val="18"/>
                <w:szCs w:val="18"/>
                <w:lang w:val="en-GB"/>
              </w:rPr>
              <w:t>Mild</w:t>
            </w:r>
          </w:p>
        </w:tc>
        <w:tc>
          <w:tcPr>
            <w:tcW w:w="1020" w:type="dxa"/>
            <w:shd w:val="clear" w:color="auto" w:fill="B4C6E7"/>
            <w:vAlign w:val="center"/>
            <w:hideMark/>
          </w:tcPr>
          <w:p w14:paraId="53D0D0D0" w14:textId="77777777" w:rsidR="00C13A67" w:rsidRPr="00E127E4" w:rsidRDefault="00C13A67" w:rsidP="00E127E4">
            <w:pPr>
              <w:spacing w:before="0" w:after="0"/>
              <w:rPr>
                <w:rFonts w:cs="Arial"/>
                <w:sz w:val="18"/>
                <w:szCs w:val="18"/>
                <w:lang w:val="fr-FR"/>
              </w:rPr>
            </w:pPr>
            <w:r w:rsidRPr="00E127E4">
              <w:rPr>
                <w:rFonts w:cs="Arial"/>
                <w:sz w:val="18"/>
                <w:szCs w:val="18"/>
                <w:lang w:val="fr-FR"/>
              </w:rPr>
              <w:t>4</w:t>
            </w:r>
          </w:p>
        </w:tc>
        <w:tc>
          <w:tcPr>
            <w:tcW w:w="1020" w:type="dxa"/>
            <w:tcBorders>
              <w:top w:val="nil"/>
              <w:left w:val="nil"/>
              <w:bottom w:val="nil"/>
              <w:right w:val="single" w:sz="8" w:space="0" w:color="auto"/>
            </w:tcBorders>
            <w:shd w:val="clear" w:color="auto" w:fill="B4C6E7"/>
            <w:vAlign w:val="center"/>
            <w:hideMark/>
          </w:tcPr>
          <w:p w14:paraId="0CE7A823" w14:textId="77777777" w:rsidR="00C13A67" w:rsidRPr="00E127E4" w:rsidRDefault="00C13A67" w:rsidP="00E127E4">
            <w:pPr>
              <w:spacing w:before="0" w:after="0"/>
              <w:rPr>
                <w:rFonts w:cs="Arial"/>
                <w:sz w:val="18"/>
                <w:szCs w:val="18"/>
                <w:lang w:val="fr-FR"/>
              </w:rPr>
            </w:pPr>
            <w:r w:rsidRPr="00E127E4">
              <w:rPr>
                <w:rFonts w:cs="Arial"/>
                <w:sz w:val="18"/>
                <w:szCs w:val="18"/>
                <w:lang w:val="fr-FR"/>
              </w:rPr>
              <w:t>33,33</w:t>
            </w:r>
          </w:p>
        </w:tc>
        <w:tc>
          <w:tcPr>
            <w:tcW w:w="1020" w:type="dxa"/>
            <w:shd w:val="clear" w:color="auto" w:fill="B4C6E7"/>
            <w:vAlign w:val="center"/>
            <w:hideMark/>
          </w:tcPr>
          <w:p w14:paraId="2E2A01C2" w14:textId="77777777" w:rsidR="00C13A67" w:rsidRPr="00E127E4" w:rsidRDefault="00C13A67" w:rsidP="00E127E4">
            <w:pPr>
              <w:spacing w:before="0" w:after="0"/>
              <w:rPr>
                <w:rFonts w:cs="Arial"/>
                <w:sz w:val="18"/>
                <w:szCs w:val="18"/>
                <w:lang w:val="fr-FR"/>
              </w:rPr>
            </w:pPr>
            <w:r w:rsidRPr="00E127E4">
              <w:rPr>
                <w:rFonts w:cs="Arial"/>
                <w:sz w:val="18"/>
                <w:szCs w:val="18"/>
                <w:lang w:val="fr-FR"/>
              </w:rPr>
              <w:t>3</w:t>
            </w:r>
          </w:p>
        </w:tc>
        <w:tc>
          <w:tcPr>
            <w:tcW w:w="1020" w:type="dxa"/>
            <w:tcBorders>
              <w:top w:val="nil"/>
              <w:left w:val="nil"/>
              <w:bottom w:val="nil"/>
              <w:right w:val="single" w:sz="8" w:space="0" w:color="auto"/>
            </w:tcBorders>
            <w:shd w:val="clear" w:color="auto" w:fill="B4C6E7"/>
            <w:vAlign w:val="center"/>
            <w:hideMark/>
          </w:tcPr>
          <w:p w14:paraId="1C924E6A" w14:textId="77777777" w:rsidR="00C13A67" w:rsidRPr="00E127E4" w:rsidRDefault="00C13A67" w:rsidP="00E127E4">
            <w:pPr>
              <w:spacing w:before="0" w:after="0"/>
              <w:rPr>
                <w:rFonts w:cs="Arial"/>
                <w:sz w:val="18"/>
                <w:szCs w:val="18"/>
                <w:lang w:val="fr-FR"/>
              </w:rPr>
            </w:pPr>
            <w:r w:rsidRPr="00E127E4">
              <w:rPr>
                <w:rFonts w:cs="Arial"/>
                <w:sz w:val="18"/>
                <w:szCs w:val="18"/>
                <w:lang w:val="fr-FR"/>
              </w:rPr>
              <w:t>25,00</w:t>
            </w:r>
          </w:p>
        </w:tc>
        <w:tc>
          <w:tcPr>
            <w:tcW w:w="1020" w:type="dxa"/>
            <w:shd w:val="clear" w:color="auto" w:fill="B4C6E7"/>
            <w:vAlign w:val="center"/>
            <w:hideMark/>
          </w:tcPr>
          <w:p w14:paraId="33D6F14E" w14:textId="77777777" w:rsidR="00C13A67" w:rsidRPr="00E127E4" w:rsidRDefault="00C13A67" w:rsidP="00E127E4">
            <w:pPr>
              <w:spacing w:before="0" w:after="0"/>
              <w:rPr>
                <w:rFonts w:cs="Arial"/>
                <w:sz w:val="18"/>
                <w:szCs w:val="18"/>
                <w:lang w:val="fr-FR"/>
              </w:rPr>
            </w:pPr>
            <w:r w:rsidRPr="00E127E4">
              <w:rPr>
                <w:rFonts w:cs="Arial"/>
                <w:sz w:val="18"/>
                <w:szCs w:val="18"/>
                <w:lang w:val="fr-FR"/>
              </w:rPr>
              <w:t>7</w:t>
            </w:r>
          </w:p>
        </w:tc>
        <w:tc>
          <w:tcPr>
            <w:tcW w:w="1020" w:type="dxa"/>
            <w:tcBorders>
              <w:top w:val="nil"/>
              <w:left w:val="nil"/>
              <w:bottom w:val="nil"/>
              <w:right w:val="single" w:sz="8" w:space="0" w:color="auto"/>
            </w:tcBorders>
            <w:shd w:val="clear" w:color="auto" w:fill="B4C6E7"/>
            <w:vAlign w:val="center"/>
            <w:hideMark/>
          </w:tcPr>
          <w:p w14:paraId="57F40B09" w14:textId="77777777" w:rsidR="00C13A67" w:rsidRPr="00E127E4" w:rsidRDefault="00C13A67" w:rsidP="00E127E4">
            <w:pPr>
              <w:spacing w:before="0" w:after="0"/>
              <w:rPr>
                <w:rFonts w:cs="Arial"/>
                <w:sz w:val="18"/>
                <w:szCs w:val="18"/>
                <w:lang w:val="fr-FR"/>
              </w:rPr>
            </w:pPr>
            <w:r w:rsidRPr="00E127E4">
              <w:rPr>
                <w:rFonts w:cs="Arial"/>
                <w:sz w:val="18"/>
                <w:szCs w:val="18"/>
                <w:lang w:val="fr-FR"/>
              </w:rPr>
              <w:t>29,17</w:t>
            </w:r>
          </w:p>
        </w:tc>
      </w:tr>
      <w:tr w:rsidR="00910FDA" w:rsidRPr="00910FDA" w14:paraId="6F3B184D" w14:textId="77777777" w:rsidTr="0B6AA9DB">
        <w:trPr>
          <w:trHeight w:val="300"/>
          <w:jc w:val="center"/>
        </w:trPr>
        <w:tc>
          <w:tcPr>
            <w:tcW w:w="0" w:type="auto"/>
            <w:vMerge/>
            <w:vAlign w:val="center"/>
            <w:hideMark/>
          </w:tcPr>
          <w:p w14:paraId="7C9AF5EA" w14:textId="77777777" w:rsidR="00C13A67" w:rsidRPr="00E127E4" w:rsidRDefault="00C13A67" w:rsidP="00E127E4">
            <w:pPr>
              <w:spacing w:before="0" w:after="0"/>
              <w:rPr>
                <w:rFonts w:cs="Arial"/>
                <w:b/>
                <w:bCs/>
                <w:sz w:val="18"/>
                <w:szCs w:val="18"/>
                <w:lang w:val="fr-FR"/>
              </w:rPr>
            </w:pPr>
          </w:p>
        </w:tc>
        <w:tc>
          <w:tcPr>
            <w:tcW w:w="1775" w:type="dxa"/>
            <w:tcBorders>
              <w:top w:val="nil"/>
              <w:left w:val="nil"/>
              <w:bottom w:val="single" w:sz="4" w:space="0" w:color="auto"/>
              <w:right w:val="single" w:sz="8" w:space="0" w:color="auto"/>
            </w:tcBorders>
            <w:shd w:val="clear" w:color="auto" w:fill="B4C6E7"/>
            <w:vAlign w:val="center"/>
            <w:hideMark/>
          </w:tcPr>
          <w:p w14:paraId="5FD916A1" w14:textId="77777777" w:rsidR="00C13A67" w:rsidRPr="00E127E4" w:rsidRDefault="00C13A67" w:rsidP="00E127E4">
            <w:pPr>
              <w:spacing w:before="0" w:after="0"/>
              <w:rPr>
                <w:rFonts w:cs="Arial"/>
                <w:sz w:val="18"/>
                <w:szCs w:val="18"/>
                <w:lang w:val="fr-FR"/>
              </w:rPr>
            </w:pPr>
            <w:r w:rsidRPr="00E127E4">
              <w:rPr>
                <w:rFonts w:cs="Arial"/>
                <w:sz w:val="18"/>
                <w:szCs w:val="18"/>
                <w:lang w:val="fr-FR"/>
              </w:rPr>
              <w:t> </w:t>
            </w:r>
          </w:p>
        </w:tc>
        <w:tc>
          <w:tcPr>
            <w:tcW w:w="1063" w:type="dxa"/>
            <w:tcBorders>
              <w:top w:val="nil"/>
              <w:left w:val="nil"/>
              <w:bottom w:val="single" w:sz="4" w:space="0" w:color="auto"/>
              <w:right w:val="single" w:sz="8" w:space="0" w:color="auto"/>
            </w:tcBorders>
            <w:shd w:val="clear" w:color="auto" w:fill="B4C6E7"/>
            <w:vAlign w:val="center"/>
            <w:hideMark/>
          </w:tcPr>
          <w:p w14:paraId="26460BD0" w14:textId="78313328" w:rsidR="00C13A67" w:rsidRPr="00E127E4" w:rsidRDefault="009301DA" w:rsidP="00E127E4">
            <w:pPr>
              <w:spacing w:before="0" w:after="0"/>
              <w:rPr>
                <w:rFonts w:cs="Arial"/>
                <w:sz w:val="18"/>
                <w:szCs w:val="18"/>
                <w:lang w:val="fr-FR"/>
              </w:rPr>
            </w:pPr>
            <w:proofErr w:type="spellStart"/>
            <w:r>
              <w:rPr>
                <w:rFonts w:cs="Arial"/>
                <w:sz w:val="18"/>
                <w:szCs w:val="18"/>
                <w:lang w:val="fr-FR"/>
              </w:rPr>
              <w:t>Moderate</w:t>
            </w:r>
            <w:proofErr w:type="spellEnd"/>
          </w:p>
        </w:tc>
        <w:tc>
          <w:tcPr>
            <w:tcW w:w="1020" w:type="dxa"/>
            <w:tcBorders>
              <w:top w:val="nil"/>
              <w:left w:val="nil"/>
              <w:bottom w:val="single" w:sz="4" w:space="0" w:color="auto"/>
              <w:right w:val="nil"/>
            </w:tcBorders>
            <w:shd w:val="clear" w:color="auto" w:fill="B4C6E7"/>
            <w:vAlign w:val="center"/>
            <w:hideMark/>
          </w:tcPr>
          <w:p w14:paraId="683FDE90" w14:textId="77777777" w:rsidR="00C13A67" w:rsidRPr="00E127E4" w:rsidRDefault="00C13A67" w:rsidP="00E127E4">
            <w:pPr>
              <w:spacing w:before="0" w:after="0"/>
              <w:rPr>
                <w:rFonts w:cs="Arial"/>
                <w:sz w:val="18"/>
                <w:szCs w:val="18"/>
                <w:lang w:val="fr-FR"/>
              </w:rPr>
            </w:pPr>
            <w:r w:rsidRPr="00E127E4">
              <w:rPr>
                <w:rFonts w:cs="Arial"/>
                <w:sz w:val="18"/>
                <w:szCs w:val="18"/>
                <w:lang w:val="fr-FR"/>
              </w:rPr>
              <w:t>1</w:t>
            </w:r>
          </w:p>
        </w:tc>
        <w:tc>
          <w:tcPr>
            <w:tcW w:w="1020" w:type="dxa"/>
            <w:tcBorders>
              <w:top w:val="nil"/>
              <w:left w:val="nil"/>
              <w:bottom w:val="single" w:sz="4" w:space="0" w:color="auto"/>
              <w:right w:val="single" w:sz="8" w:space="0" w:color="auto"/>
            </w:tcBorders>
            <w:shd w:val="clear" w:color="auto" w:fill="B4C6E7"/>
            <w:vAlign w:val="center"/>
            <w:hideMark/>
          </w:tcPr>
          <w:p w14:paraId="754A1665" w14:textId="77777777" w:rsidR="00C13A67" w:rsidRPr="00E127E4" w:rsidRDefault="00C13A67" w:rsidP="00E127E4">
            <w:pPr>
              <w:spacing w:before="0" w:after="0"/>
              <w:rPr>
                <w:rFonts w:cs="Arial"/>
                <w:sz w:val="18"/>
                <w:szCs w:val="18"/>
                <w:lang w:val="fr-FR"/>
              </w:rPr>
            </w:pPr>
            <w:r w:rsidRPr="00E127E4">
              <w:rPr>
                <w:rFonts w:cs="Arial"/>
                <w:sz w:val="18"/>
                <w:szCs w:val="18"/>
                <w:lang w:val="fr-FR"/>
              </w:rPr>
              <w:t>8,33</w:t>
            </w:r>
          </w:p>
        </w:tc>
        <w:tc>
          <w:tcPr>
            <w:tcW w:w="1020" w:type="dxa"/>
            <w:tcBorders>
              <w:top w:val="nil"/>
              <w:left w:val="nil"/>
              <w:bottom w:val="single" w:sz="4" w:space="0" w:color="auto"/>
              <w:right w:val="nil"/>
            </w:tcBorders>
            <w:shd w:val="clear" w:color="auto" w:fill="B4C6E7"/>
            <w:vAlign w:val="center"/>
            <w:hideMark/>
          </w:tcPr>
          <w:p w14:paraId="364A29F6" w14:textId="77777777" w:rsidR="00C13A67" w:rsidRPr="00E127E4" w:rsidRDefault="00C13A67" w:rsidP="00E127E4">
            <w:pPr>
              <w:spacing w:before="0" w:after="0"/>
              <w:rPr>
                <w:rFonts w:cs="Arial"/>
                <w:sz w:val="18"/>
                <w:szCs w:val="18"/>
                <w:lang w:val="fr-FR"/>
              </w:rPr>
            </w:pPr>
            <w:r w:rsidRPr="00E127E4">
              <w:rPr>
                <w:rFonts w:cs="Arial"/>
                <w:sz w:val="18"/>
                <w:szCs w:val="18"/>
                <w:lang w:val="fr-FR"/>
              </w:rPr>
              <w:t>0</w:t>
            </w:r>
          </w:p>
        </w:tc>
        <w:tc>
          <w:tcPr>
            <w:tcW w:w="1020" w:type="dxa"/>
            <w:tcBorders>
              <w:top w:val="nil"/>
              <w:left w:val="nil"/>
              <w:bottom w:val="single" w:sz="4" w:space="0" w:color="auto"/>
              <w:right w:val="single" w:sz="8" w:space="0" w:color="auto"/>
            </w:tcBorders>
            <w:shd w:val="clear" w:color="auto" w:fill="B4C6E7"/>
            <w:vAlign w:val="center"/>
            <w:hideMark/>
          </w:tcPr>
          <w:p w14:paraId="56389337" w14:textId="77777777" w:rsidR="00C13A67" w:rsidRPr="00E127E4" w:rsidRDefault="00C13A67" w:rsidP="00E127E4">
            <w:pPr>
              <w:spacing w:before="0" w:after="0"/>
              <w:rPr>
                <w:rFonts w:cs="Arial"/>
                <w:sz w:val="18"/>
                <w:szCs w:val="18"/>
                <w:lang w:val="fr-FR"/>
              </w:rPr>
            </w:pPr>
            <w:r w:rsidRPr="00E127E4">
              <w:rPr>
                <w:rFonts w:cs="Arial"/>
                <w:sz w:val="18"/>
                <w:szCs w:val="18"/>
                <w:lang w:val="fr-FR"/>
              </w:rPr>
              <w:t>0,00</w:t>
            </w:r>
          </w:p>
        </w:tc>
        <w:tc>
          <w:tcPr>
            <w:tcW w:w="1020" w:type="dxa"/>
            <w:tcBorders>
              <w:top w:val="nil"/>
              <w:left w:val="nil"/>
              <w:bottom w:val="single" w:sz="4" w:space="0" w:color="auto"/>
              <w:right w:val="nil"/>
            </w:tcBorders>
            <w:shd w:val="clear" w:color="auto" w:fill="B4C6E7"/>
            <w:vAlign w:val="center"/>
            <w:hideMark/>
          </w:tcPr>
          <w:p w14:paraId="53747E72" w14:textId="77777777" w:rsidR="00C13A67" w:rsidRPr="00E127E4" w:rsidRDefault="00C13A67" w:rsidP="00E127E4">
            <w:pPr>
              <w:spacing w:before="0" w:after="0"/>
              <w:rPr>
                <w:rFonts w:cs="Arial"/>
                <w:sz w:val="18"/>
                <w:szCs w:val="18"/>
                <w:lang w:val="fr-FR"/>
              </w:rPr>
            </w:pPr>
            <w:r w:rsidRPr="00E127E4">
              <w:rPr>
                <w:rFonts w:cs="Arial"/>
                <w:sz w:val="18"/>
                <w:szCs w:val="18"/>
                <w:lang w:val="fr-FR"/>
              </w:rPr>
              <w:t>1</w:t>
            </w:r>
          </w:p>
        </w:tc>
        <w:tc>
          <w:tcPr>
            <w:tcW w:w="1020" w:type="dxa"/>
            <w:tcBorders>
              <w:top w:val="nil"/>
              <w:left w:val="nil"/>
              <w:bottom w:val="single" w:sz="4" w:space="0" w:color="auto"/>
              <w:right w:val="single" w:sz="8" w:space="0" w:color="auto"/>
            </w:tcBorders>
            <w:shd w:val="clear" w:color="auto" w:fill="B4C6E7"/>
            <w:vAlign w:val="center"/>
            <w:hideMark/>
          </w:tcPr>
          <w:p w14:paraId="3723B09C" w14:textId="77777777" w:rsidR="00C13A67" w:rsidRPr="00E127E4" w:rsidRDefault="00C13A67" w:rsidP="00E127E4">
            <w:pPr>
              <w:spacing w:before="0" w:after="0"/>
              <w:rPr>
                <w:rFonts w:cs="Arial"/>
                <w:sz w:val="18"/>
                <w:szCs w:val="18"/>
                <w:lang w:val="fr-FR"/>
              </w:rPr>
            </w:pPr>
            <w:r w:rsidRPr="00E127E4">
              <w:rPr>
                <w:rFonts w:cs="Arial"/>
                <w:sz w:val="18"/>
                <w:szCs w:val="18"/>
                <w:lang w:val="fr-FR"/>
              </w:rPr>
              <w:t>4,17</w:t>
            </w:r>
          </w:p>
        </w:tc>
      </w:tr>
      <w:tr w:rsidR="00910FDA" w:rsidRPr="00910FDA" w14:paraId="60D2FD2E" w14:textId="77777777" w:rsidTr="0B6AA9DB">
        <w:trPr>
          <w:trHeight w:val="300"/>
          <w:jc w:val="center"/>
        </w:trPr>
        <w:tc>
          <w:tcPr>
            <w:tcW w:w="0" w:type="auto"/>
            <w:vMerge/>
            <w:vAlign w:val="center"/>
            <w:hideMark/>
          </w:tcPr>
          <w:p w14:paraId="492034B0" w14:textId="77777777" w:rsidR="00C13A67" w:rsidRPr="00E127E4" w:rsidRDefault="00C13A67" w:rsidP="00E127E4">
            <w:pPr>
              <w:spacing w:before="0" w:after="0"/>
              <w:rPr>
                <w:rFonts w:cs="Arial"/>
                <w:b/>
                <w:bCs/>
                <w:sz w:val="18"/>
                <w:szCs w:val="18"/>
                <w:lang w:val="fr-FR"/>
              </w:rPr>
            </w:pPr>
          </w:p>
        </w:tc>
        <w:tc>
          <w:tcPr>
            <w:tcW w:w="1775" w:type="dxa"/>
            <w:tcBorders>
              <w:top w:val="nil"/>
              <w:left w:val="nil"/>
              <w:bottom w:val="single" w:sz="4" w:space="0" w:color="auto"/>
              <w:right w:val="single" w:sz="8" w:space="0" w:color="auto"/>
            </w:tcBorders>
            <w:shd w:val="clear" w:color="auto" w:fill="B4C6E7"/>
            <w:vAlign w:val="center"/>
            <w:hideMark/>
          </w:tcPr>
          <w:p w14:paraId="7392215F" w14:textId="77777777" w:rsidR="00C13A67" w:rsidRPr="00E127E4" w:rsidRDefault="00C13A67" w:rsidP="00E127E4">
            <w:pPr>
              <w:spacing w:before="0" w:after="0"/>
              <w:rPr>
                <w:rFonts w:cs="Arial"/>
                <w:sz w:val="18"/>
                <w:szCs w:val="18"/>
                <w:lang w:val="fr-FR"/>
              </w:rPr>
            </w:pPr>
            <w:proofErr w:type="spellStart"/>
            <w:r w:rsidRPr="00E127E4">
              <w:rPr>
                <w:rFonts w:cs="Arial"/>
                <w:sz w:val="18"/>
                <w:szCs w:val="18"/>
                <w:lang w:val="fr-FR"/>
              </w:rPr>
              <w:t>Increased</w:t>
            </w:r>
            <w:proofErr w:type="spellEnd"/>
            <w:r w:rsidRPr="00E127E4">
              <w:rPr>
                <w:rFonts w:cs="Arial"/>
                <w:sz w:val="18"/>
                <w:szCs w:val="18"/>
                <w:lang w:val="fr-FR"/>
              </w:rPr>
              <w:t xml:space="preserve"> GGT</w:t>
            </w:r>
          </w:p>
        </w:tc>
        <w:tc>
          <w:tcPr>
            <w:tcW w:w="1063" w:type="dxa"/>
            <w:tcBorders>
              <w:top w:val="nil"/>
              <w:left w:val="nil"/>
              <w:bottom w:val="single" w:sz="4" w:space="0" w:color="auto"/>
              <w:right w:val="single" w:sz="8" w:space="0" w:color="auto"/>
            </w:tcBorders>
            <w:shd w:val="clear" w:color="auto" w:fill="B4C6E7"/>
            <w:vAlign w:val="center"/>
            <w:hideMark/>
          </w:tcPr>
          <w:p w14:paraId="481726C2" w14:textId="128473C1" w:rsidR="00C13A67" w:rsidRPr="00E127E4" w:rsidRDefault="00A01238" w:rsidP="00E127E4">
            <w:pPr>
              <w:spacing w:before="0" w:after="0"/>
              <w:rPr>
                <w:rFonts w:cs="Arial"/>
                <w:sz w:val="18"/>
                <w:szCs w:val="18"/>
                <w:lang w:val="fr-FR"/>
              </w:rPr>
            </w:pPr>
            <w:r>
              <w:rPr>
                <w:rFonts w:cs="Arial"/>
                <w:sz w:val="18"/>
                <w:szCs w:val="18"/>
                <w:lang w:val="en-GB"/>
              </w:rPr>
              <w:t>Mild</w:t>
            </w:r>
          </w:p>
        </w:tc>
        <w:tc>
          <w:tcPr>
            <w:tcW w:w="1020" w:type="dxa"/>
            <w:tcBorders>
              <w:top w:val="nil"/>
              <w:left w:val="nil"/>
              <w:bottom w:val="single" w:sz="4" w:space="0" w:color="auto"/>
              <w:right w:val="nil"/>
            </w:tcBorders>
            <w:shd w:val="clear" w:color="auto" w:fill="B4C6E7"/>
            <w:vAlign w:val="center"/>
            <w:hideMark/>
          </w:tcPr>
          <w:p w14:paraId="3B36B406" w14:textId="77777777" w:rsidR="00C13A67" w:rsidRPr="00E127E4" w:rsidRDefault="00C13A67" w:rsidP="00E127E4">
            <w:pPr>
              <w:spacing w:before="0" w:after="0"/>
              <w:rPr>
                <w:rFonts w:cs="Arial"/>
                <w:sz w:val="18"/>
                <w:szCs w:val="18"/>
                <w:lang w:val="fr-FR"/>
              </w:rPr>
            </w:pPr>
            <w:r w:rsidRPr="00E127E4">
              <w:rPr>
                <w:rFonts w:cs="Arial"/>
                <w:sz w:val="18"/>
                <w:szCs w:val="18"/>
                <w:lang w:val="fr-FR"/>
              </w:rPr>
              <w:t>3</w:t>
            </w:r>
          </w:p>
        </w:tc>
        <w:tc>
          <w:tcPr>
            <w:tcW w:w="1020" w:type="dxa"/>
            <w:tcBorders>
              <w:top w:val="nil"/>
              <w:left w:val="nil"/>
              <w:bottom w:val="single" w:sz="4" w:space="0" w:color="auto"/>
              <w:right w:val="single" w:sz="8" w:space="0" w:color="auto"/>
            </w:tcBorders>
            <w:shd w:val="clear" w:color="auto" w:fill="B4C6E7"/>
            <w:vAlign w:val="center"/>
            <w:hideMark/>
          </w:tcPr>
          <w:p w14:paraId="3CA511F6" w14:textId="77777777" w:rsidR="00C13A67" w:rsidRPr="00E127E4" w:rsidRDefault="00C13A67" w:rsidP="00E127E4">
            <w:pPr>
              <w:spacing w:before="0" w:after="0"/>
              <w:rPr>
                <w:rFonts w:cs="Arial"/>
                <w:sz w:val="18"/>
                <w:szCs w:val="18"/>
                <w:lang w:val="fr-FR"/>
              </w:rPr>
            </w:pPr>
            <w:r w:rsidRPr="00E127E4">
              <w:rPr>
                <w:rFonts w:cs="Arial"/>
                <w:sz w:val="18"/>
                <w:szCs w:val="18"/>
                <w:lang w:val="fr-FR"/>
              </w:rPr>
              <w:t>25,00</w:t>
            </w:r>
          </w:p>
        </w:tc>
        <w:tc>
          <w:tcPr>
            <w:tcW w:w="1020" w:type="dxa"/>
            <w:tcBorders>
              <w:top w:val="nil"/>
              <w:left w:val="nil"/>
              <w:bottom w:val="single" w:sz="4" w:space="0" w:color="auto"/>
              <w:right w:val="nil"/>
            </w:tcBorders>
            <w:shd w:val="clear" w:color="auto" w:fill="B4C6E7"/>
            <w:vAlign w:val="center"/>
            <w:hideMark/>
          </w:tcPr>
          <w:p w14:paraId="23AEE4A8" w14:textId="77777777" w:rsidR="00C13A67" w:rsidRPr="00E127E4" w:rsidRDefault="00C13A67" w:rsidP="00E127E4">
            <w:pPr>
              <w:spacing w:before="0" w:after="0"/>
              <w:rPr>
                <w:rFonts w:cs="Arial"/>
                <w:sz w:val="18"/>
                <w:szCs w:val="18"/>
                <w:lang w:val="fr-FR"/>
              </w:rPr>
            </w:pPr>
            <w:r w:rsidRPr="00E127E4">
              <w:rPr>
                <w:rFonts w:cs="Arial"/>
                <w:sz w:val="18"/>
                <w:szCs w:val="18"/>
                <w:lang w:val="fr-FR"/>
              </w:rPr>
              <w:t>2</w:t>
            </w:r>
          </w:p>
        </w:tc>
        <w:tc>
          <w:tcPr>
            <w:tcW w:w="1020" w:type="dxa"/>
            <w:tcBorders>
              <w:top w:val="nil"/>
              <w:left w:val="nil"/>
              <w:bottom w:val="single" w:sz="4" w:space="0" w:color="auto"/>
              <w:right w:val="single" w:sz="8" w:space="0" w:color="auto"/>
            </w:tcBorders>
            <w:shd w:val="clear" w:color="auto" w:fill="B4C6E7"/>
            <w:vAlign w:val="center"/>
            <w:hideMark/>
          </w:tcPr>
          <w:p w14:paraId="0786D627" w14:textId="77777777" w:rsidR="00C13A67" w:rsidRPr="00E127E4" w:rsidRDefault="00C13A67" w:rsidP="00E127E4">
            <w:pPr>
              <w:spacing w:before="0" w:after="0"/>
              <w:rPr>
                <w:rFonts w:cs="Arial"/>
                <w:sz w:val="18"/>
                <w:szCs w:val="18"/>
                <w:lang w:val="fr-FR"/>
              </w:rPr>
            </w:pPr>
            <w:r w:rsidRPr="00E127E4">
              <w:rPr>
                <w:rFonts w:cs="Arial"/>
                <w:sz w:val="18"/>
                <w:szCs w:val="18"/>
                <w:lang w:val="fr-FR"/>
              </w:rPr>
              <w:t>16,67</w:t>
            </w:r>
          </w:p>
        </w:tc>
        <w:tc>
          <w:tcPr>
            <w:tcW w:w="1020" w:type="dxa"/>
            <w:tcBorders>
              <w:top w:val="nil"/>
              <w:left w:val="nil"/>
              <w:bottom w:val="single" w:sz="4" w:space="0" w:color="auto"/>
              <w:right w:val="nil"/>
            </w:tcBorders>
            <w:shd w:val="clear" w:color="auto" w:fill="B4C6E7"/>
            <w:vAlign w:val="center"/>
            <w:hideMark/>
          </w:tcPr>
          <w:p w14:paraId="5AD256D4" w14:textId="77777777" w:rsidR="00C13A67" w:rsidRPr="00E127E4" w:rsidRDefault="00C13A67" w:rsidP="00E127E4">
            <w:pPr>
              <w:spacing w:before="0" w:after="0"/>
              <w:rPr>
                <w:rFonts w:cs="Arial"/>
                <w:sz w:val="18"/>
                <w:szCs w:val="18"/>
                <w:lang w:val="fr-FR"/>
              </w:rPr>
            </w:pPr>
            <w:r w:rsidRPr="00E127E4">
              <w:rPr>
                <w:rFonts w:cs="Arial"/>
                <w:sz w:val="18"/>
                <w:szCs w:val="18"/>
                <w:lang w:val="fr-FR"/>
              </w:rPr>
              <w:t>5</w:t>
            </w:r>
          </w:p>
        </w:tc>
        <w:tc>
          <w:tcPr>
            <w:tcW w:w="1020" w:type="dxa"/>
            <w:tcBorders>
              <w:top w:val="nil"/>
              <w:left w:val="nil"/>
              <w:bottom w:val="single" w:sz="4" w:space="0" w:color="auto"/>
              <w:right w:val="single" w:sz="8" w:space="0" w:color="auto"/>
            </w:tcBorders>
            <w:shd w:val="clear" w:color="auto" w:fill="B4C6E7"/>
            <w:vAlign w:val="center"/>
            <w:hideMark/>
          </w:tcPr>
          <w:p w14:paraId="5259F9DA" w14:textId="77777777" w:rsidR="00C13A67" w:rsidRPr="00E127E4" w:rsidRDefault="00C13A67" w:rsidP="00E127E4">
            <w:pPr>
              <w:spacing w:before="0" w:after="0"/>
              <w:rPr>
                <w:rFonts w:cs="Arial"/>
                <w:sz w:val="18"/>
                <w:szCs w:val="18"/>
                <w:lang w:val="fr-FR"/>
              </w:rPr>
            </w:pPr>
            <w:r w:rsidRPr="00E127E4">
              <w:rPr>
                <w:rFonts w:cs="Arial"/>
                <w:sz w:val="18"/>
                <w:szCs w:val="18"/>
                <w:lang w:val="fr-FR"/>
              </w:rPr>
              <w:t>20,83</w:t>
            </w:r>
          </w:p>
        </w:tc>
      </w:tr>
      <w:tr w:rsidR="00910FDA" w:rsidRPr="00910FDA" w14:paraId="1F707E19" w14:textId="77777777" w:rsidTr="0B6AA9DB">
        <w:trPr>
          <w:trHeight w:val="300"/>
          <w:jc w:val="center"/>
        </w:trPr>
        <w:tc>
          <w:tcPr>
            <w:tcW w:w="0" w:type="auto"/>
            <w:vMerge/>
            <w:vAlign w:val="center"/>
            <w:hideMark/>
          </w:tcPr>
          <w:p w14:paraId="1947B783" w14:textId="77777777" w:rsidR="00C13A67" w:rsidRPr="00E127E4" w:rsidRDefault="00C13A67" w:rsidP="00E127E4">
            <w:pPr>
              <w:spacing w:before="0" w:after="0"/>
              <w:rPr>
                <w:rFonts w:cs="Arial"/>
                <w:b/>
                <w:bCs/>
                <w:sz w:val="18"/>
                <w:szCs w:val="18"/>
                <w:lang w:val="fr-FR"/>
              </w:rPr>
            </w:pPr>
          </w:p>
        </w:tc>
        <w:tc>
          <w:tcPr>
            <w:tcW w:w="1775" w:type="dxa"/>
            <w:tcBorders>
              <w:top w:val="nil"/>
              <w:left w:val="nil"/>
              <w:bottom w:val="single" w:sz="4" w:space="0" w:color="auto"/>
              <w:right w:val="single" w:sz="8" w:space="0" w:color="auto"/>
            </w:tcBorders>
            <w:shd w:val="clear" w:color="auto" w:fill="B4C6E7"/>
            <w:vAlign w:val="center"/>
            <w:hideMark/>
          </w:tcPr>
          <w:p w14:paraId="6F57E258" w14:textId="77777777" w:rsidR="00C13A67" w:rsidRPr="00E127E4" w:rsidRDefault="00C13A67" w:rsidP="00E127E4">
            <w:pPr>
              <w:spacing w:before="0" w:after="0"/>
              <w:rPr>
                <w:rFonts w:cs="Arial"/>
                <w:sz w:val="18"/>
                <w:szCs w:val="18"/>
                <w:lang w:val="fr-FR"/>
              </w:rPr>
            </w:pPr>
            <w:proofErr w:type="spellStart"/>
            <w:r w:rsidRPr="00E127E4">
              <w:rPr>
                <w:rFonts w:cs="Arial"/>
                <w:sz w:val="18"/>
                <w:szCs w:val="18"/>
                <w:lang w:val="fr-FR"/>
              </w:rPr>
              <w:t>Increased</w:t>
            </w:r>
            <w:proofErr w:type="spellEnd"/>
            <w:r w:rsidRPr="00E127E4">
              <w:rPr>
                <w:rFonts w:cs="Arial"/>
                <w:sz w:val="18"/>
                <w:szCs w:val="18"/>
                <w:lang w:val="fr-FR"/>
              </w:rPr>
              <w:t xml:space="preserve"> </w:t>
            </w:r>
            <w:proofErr w:type="spellStart"/>
            <w:r w:rsidRPr="00E127E4">
              <w:rPr>
                <w:rFonts w:cs="Arial"/>
                <w:sz w:val="18"/>
                <w:szCs w:val="18"/>
                <w:lang w:val="fr-FR"/>
              </w:rPr>
              <w:t>creatinine</w:t>
            </w:r>
            <w:proofErr w:type="spellEnd"/>
          </w:p>
        </w:tc>
        <w:tc>
          <w:tcPr>
            <w:tcW w:w="1063" w:type="dxa"/>
            <w:tcBorders>
              <w:top w:val="nil"/>
              <w:left w:val="nil"/>
              <w:bottom w:val="single" w:sz="4" w:space="0" w:color="auto"/>
              <w:right w:val="single" w:sz="8" w:space="0" w:color="auto"/>
            </w:tcBorders>
            <w:shd w:val="clear" w:color="auto" w:fill="B4C6E7"/>
            <w:vAlign w:val="center"/>
            <w:hideMark/>
          </w:tcPr>
          <w:p w14:paraId="19934E4B" w14:textId="7E596E14" w:rsidR="00C13A67" w:rsidRPr="00E127E4" w:rsidRDefault="00A01238" w:rsidP="00E127E4">
            <w:pPr>
              <w:spacing w:before="0" w:after="0"/>
              <w:rPr>
                <w:rFonts w:cs="Arial"/>
                <w:sz w:val="18"/>
                <w:szCs w:val="18"/>
                <w:lang w:val="fr-FR"/>
              </w:rPr>
            </w:pPr>
            <w:r>
              <w:rPr>
                <w:rFonts w:cs="Arial"/>
                <w:sz w:val="18"/>
                <w:szCs w:val="18"/>
                <w:lang w:val="en-GB"/>
              </w:rPr>
              <w:t>Mild</w:t>
            </w:r>
          </w:p>
        </w:tc>
        <w:tc>
          <w:tcPr>
            <w:tcW w:w="1020" w:type="dxa"/>
            <w:tcBorders>
              <w:top w:val="nil"/>
              <w:left w:val="nil"/>
              <w:bottom w:val="single" w:sz="4" w:space="0" w:color="auto"/>
              <w:right w:val="nil"/>
            </w:tcBorders>
            <w:shd w:val="clear" w:color="auto" w:fill="B4C6E7"/>
            <w:vAlign w:val="center"/>
            <w:hideMark/>
          </w:tcPr>
          <w:p w14:paraId="432F64B1" w14:textId="77777777" w:rsidR="00C13A67" w:rsidRPr="00E127E4" w:rsidRDefault="00C13A67" w:rsidP="00E127E4">
            <w:pPr>
              <w:spacing w:before="0" w:after="0"/>
              <w:rPr>
                <w:rFonts w:cs="Arial"/>
                <w:sz w:val="18"/>
                <w:szCs w:val="18"/>
                <w:lang w:val="fr-FR"/>
              </w:rPr>
            </w:pPr>
            <w:r w:rsidRPr="00E127E4">
              <w:rPr>
                <w:rFonts w:cs="Arial"/>
                <w:sz w:val="18"/>
                <w:szCs w:val="18"/>
                <w:lang w:val="fr-FR"/>
              </w:rPr>
              <w:t>3</w:t>
            </w:r>
          </w:p>
        </w:tc>
        <w:tc>
          <w:tcPr>
            <w:tcW w:w="1020" w:type="dxa"/>
            <w:tcBorders>
              <w:top w:val="nil"/>
              <w:left w:val="nil"/>
              <w:bottom w:val="single" w:sz="4" w:space="0" w:color="auto"/>
              <w:right w:val="single" w:sz="8" w:space="0" w:color="auto"/>
            </w:tcBorders>
            <w:shd w:val="clear" w:color="auto" w:fill="B4C6E7"/>
            <w:vAlign w:val="center"/>
            <w:hideMark/>
          </w:tcPr>
          <w:p w14:paraId="0C36C527" w14:textId="77777777" w:rsidR="00C13A67" w:rsidRPr="00E127E4" w:rsidRDefault="00C13A67" w:rsidP="00E127E4">
            <w:pPr>
              <w:spacing w:before="0" w:after="0"/>
              <w:rPr>
                <w:rFonts w:cs="Arial"/>
                <w:sz w:val="18"/>
                <w:szCs w:val="18"/>
                <w:lang w:val="fr-FR"/>
              </w:rPr>
            </w:pPr>
            <w:r w:rsidRPr="00E127E4">
              <w:rPr>
                <w:rFonts w:cs="Arial"/>
                <w:sz w:val="18"/>
                <w:szCs w:val="18"/>
                <w:lang w:val="fr-FR"/>
              </w:rPr>
              <w:t>25,00</w:t>
            </w:r>
          </w:p>
        </w:tc>
        <w:tc>
          <w:tcPr>
            <w:tcW w:w="1020" w:type="dxa"/>
            <w:tcBorders>
              <w:top w:val="nil"/>
              <w:left w:val="nil"/>
              <w:bottom w:val="single" w:sz="4" w:space="0" w:color="auto"/>
              <w:right w:val="nil"/>
            </w:tcBorders>
            <w:shd w:val="clear" w:color="auto" w:fill="B4C6E7"/>
            <w:vAlign w:val="center"/>
            <w:hideMark/>
          </w:tcPr>
          <w:p w14:paraId="2C361D65" w14:textId="77777777" w:rsidR="00C13A67" w:rsidRPr="00E127E4" w:rsidRDefault="00C13A67" w:rsidP="00E127E4">
            <w:pPr>
              <w:spacing w:before="0" w:after="0"/>
              <w:rPr>
                <w:rFonts w:cs="Arial"/>
                <w:sz w:val="18"/>
                <w:szCs w:val="18"/>
                <w:lang w:val="fr-FR"/>
              </w:rPr>
            </w:pPr>
            <w:r w:rsidRPr="00E127E4">
              <w:rPr>
                <w:rFonts w:cs="Arial"/>
                <w:sz w:val="18"/>
                <w:szCs w:val="18"/>
                <w:lang w:val="fr-FR"/>
              </w:rPr>
              <w:t>1</w:t>
            </w:r>
          </w:p>
        </w:tc>
        <w:tc>
          <w:tcPr>
            <w:tcW w:w="1020" w:type="dxa"/>
            <w:tcBorders>
              <w:top w:val="nil"/>
              <w:left w:val="nil"/>
              <w:bottom w:val="single" w:sz="4" w:space="0" w:color="auto"/>
              <w:right w:val="single" w:sz="8" w:space="0" w:color="auto"/>
            </w:tcBorders>
            <w:shd w:val="clear" w:color="auto" w:fill="B4C6E7"/>
            <w:vAlign w:val="center"/>
            <w:hideMark/>
          </w:tcPr>
          <w:p w14:paraId="33127652" w14:textId="77777777" w:rsidR="00C13A67" w:rsidRPr="00E127E4" w:rsidRDefault="00C13A67" w:rsidP="00E127E4">
            <w:pPr>
              <w:spacing w:before="0" w:after="0"/>
              <w:rPr>
                <w:rFonts w:cs="Arial"/>
                <w:sz w:val="18"/>
                <w:szCs w:val="18"/>
                <w:lang w:val="fr-FR"/>
              </w:rPr>
            </w:pPr>
            <w:r w:rsidRPr="00E127E4">
              <w:rPr>
                <w:rFonts w:cs="Arial"/>
                <w:sz w:val="18"/>
                <w:szCs w:val="18"/>
                <w:lang w:val="fr-FR"/>
              </w:rPr>
              <w:t>8,33</w:t>
            </w:r>
          </w:p>
        </w:tc>
        <w:tc>
          <w:tcPr>
            <w:tcW w:w="1020" w:type="dxa"/>
            <w:tcBorders>
              <w:top w:val="nil"/>
              <w:left w:val="nil"/>
              <w:bottom w:val="single" w:sz="4" w:space="0" w:color="auto"/>
              <w:right w:val="nil"/>
            </w:tcBorders>
            <w:shd w:val="clear" w:color="auto" w:fill="B4C6E7"/>
            <w:vAlign w:val="center"/>
            <w:hideMark/>
          </w:tcPr>
          <w:p w14:paraId="6651FE54" w14:textId="77777777" w:rsidR="00C13A67" w:rsidRPr="00E127E4" w:rsidRDefault="00C13A67" w:rsidP="00E127E4">
            <w:pPr>
              <w:spacing w:before="0" w:after="0"/>
              <w:rPr>
                <w:rFonts w:cs="Arial"/>
                <w:sz w:val="18"/>
                <w:szCs w:val="18"/>
                <w:lang w:val="fr-FR"/>
              </w:rPr>
            </w:pPr>
            <w:r w:rsidRPr="00E127E4">
              <w:rPr>
                <w:rFonts w:cs="Arial"/>
                <w:sz w:val="18"/>
                <w:szCs w:val="18"/>
                <w:lang w:val="fr-FR"/>
              </w:rPr>
              <w:t>4</w:t>
            </w:r>
          </w:p>
        </w:tc>
        <w:tc>
          <w:tcPr>
            <w:tcW w:w="1020" w:type="dxa"/>
            <w:tcBorders>
              <w:top w:val="nil"/>
              <w:left w:val="nil"/>
              <w:bottom w:val="single" w:sz="4" w:space="0" w:color="auto"/>
              <w:right w:val="single" w:sz="8" w:space="0" w:color="auto"/>
            </w:tcBorders>
            <w:shd w:val="clear" w:color="auto" w:fill="B4C6E7"/>
            <w:vAlign w:val="center"/>
            <w:hideMark/>
          </w:tcPr>
          <w:p w14:paraId="7296D4D9" w14:textId="77777777" w:rsidR="00C13A67" w:rsidRPr="00E127E4" w:rsidRDefault="00C13A67" w:rsidP="00E127E4">
            <w:pPr>
              <w:spacing w:before="0" w:after="0"/>
              <w:rPr>
                <w:rFonts w:cs="Arial"/>
                <w:sz w:val="18"/>
                <w:szCs w:val="18"/>
                <w:lang w:val="fr-FR"/>
              </w:rPr>
            </w:pPr>
            <w:r w:rsidRPr="00E127E4">
              <w:rPr>
                <w:rFonts w:cs="Arial"/>
                <w:sz w:val="18"/>
                <w:szCs w:val="18"/>
                <w:lang w:val="fr-FR"/>
              </w:rPr>
              <w:t>16,67</w:t>
            </w:r>
          </w:p>
        </w:tc>
      </w:tr>
      <w:tr w:rsidR="00910FDA" w:rsidRPr="00910FDA" w14:paraId="28CA141C" w14:textId="77777777" w:rsidTr="0B6AA9DB">
        <w:trPr>
          <w:trHeight w:val="300"/>
          <w:jc w:val="center"/>
        </w:trPr>
        <w:tc>
          <w:tcPr>
            <w:tcW w:w="0" w:type="auto"/>
            <w:vMerge/>
            <w:vAlign w:val="center"/>
            <w:hideMark/>
          </w:tcPr>
          <w:p w14:paraId="39A242E6" w14:textId="77777777" w:rsidR="00C13A67" w:rsidRPr="00E127E4" w:rsidRDefault="00C13A67" w:rsidP="00E127E4">
            <w:pPr>
              <w:spacing w:before="0" w:after="0"/>
              <w:rPr>
                <w:rFonts w:cs="Arial"/>
                <w:b/>
                <w:bCs/>
                <w:sz w:val="18"/>
                <w:szCs w:val="18"/>
                <w:lang w:val="fr-FR"/>
              </w:rPr>
            </w:pPr>
          </w:p>
        </w:tc>
        <w:tc>
          <w:tcPr>
            <w:tcW w:w="1775" w:type="dxa"/>
            <w:tcBorders>
              <w:top w:val="nil"/>
              <w:left w:val="nil"/>
              <w:bottom w:val="single" w:sz="4" w:space="0" w:color="auto"/>
              <w:right w:val="single" w:sz="8" w:space="0" w:color="auto"/>
            </w:tcBorders>
            <w:shd w:val="clear" w:color="auto" w:fill="B4C6E7"/>
            <w:vAlign w:val="center"/>
            <w:hideMark/>
          </w:tcPr>
          <w:p w14:paraId="20ED45C7" w14:textId="77777777" w:rsidR="00C13A67" w:rsidRPr="00E127E4" w:rsidRDefault="00C13A67" w:rsidP="00E127E4">
            <w:pPr>
              <w:spacing w:before="0" w:after="0"/>
              <w:rPr>
                <w:rFonts w:cs="Arial"/>
                <w:sz w:val="18"/>
                <w:szCs w:val="18"/>
                <w:lang w:val="fr-FR"/>
              </w:rPr>
            </w:pPr>
            <w:proofErr w:type="spellStart"/>
            <w:r w:rsidRPr="00E127E4">
              <w:rPr>
                <w:rFonts w:cs="Arial"/>
                <w:sz w:val="18"/>
                <w:szCs w:val="18"/>
                <w:lang w:val="fr-FR"/>
              </w:rPr>
              <w:t>Increased</w:t>
            </w:r>
            <w:proofErr w:type="spellEnd"/>
            <w:r w:rsidRPr="00E127E4">
              <w:rPr>
                <w:rFonts w:cs="Arial"/>
                <w:sz w:val="18"/>
                <w:szCs w:val="18"/>
                <w:lang w:val="fr-FR"/>
              </w:rPr>
              <w:t xml:space="preserve"> ALAT</w:t>
            </w:r>
          </w:p>
        </w:tc>
        <w:tc>
          <w:tcPr>
            <w:tcW w:w="1063" w:type="dxa"/>
            <w:tcBorders>
              <w:top w:val="nil"/>
              <w:left w:val="nil"/>
              <w:bottom w:val="single" w:sz="4" w:space="0" w:color="auto"/>
              <w:right w:val="single" w:sz="8" w:space="0" w:color="auto"/>
            </w:tcBorders>
            <w:shd w:val="clear" w:color="auto" w:fill="B4C6E7"/>
            <w:vAlign w:val="center"/>
            <w:hideMark/>
          </w:tcPr>
          <w:p w14:paraId="499A9D10" w14:textId="47E0F398" w:rsidR="00C13A67" w:rsidRPr="00E127E4" w:rsidRDefault="00A01238" w:rsidP="00E127E4">
            <w:pPr>
              <w:spacing w:before="0" w:after="0"/>
              <w:rPr>
                <w:rFonts w:cs="Arial"/>
                <w:sz w:val="18"/>
                <w:szCs w:val="18"/>
                <w:lang w:val="fr-FR"/>
              </w:rPr>
            </w:pPr>
            <w:r>
              <w:rPr>
                <w:rFonts w:cs="Arial"/>
                <w:sz w:val="18"/>
                <w:szCs w:val="18"/>
                <w:lang w:val="en-GB"/>
              </w:rPr>
              <w:t>Mild</w:t>
            </w:r>
          </w:p>
        </w:tc>
        <w:tc>
          <w:tcPr>
            <w:tcW w:w="1020" w:type="dxa"/>
            <w:tcBorders>
              <w:top w:val="nil"/>
              <w:left w:val="nil"/>
              <w:bottom w:val="single" w:sz="4" w:space="0" w:color="auto"/>
              <w:right w:val="nil"/>
            </w:tcBorders>
            <w:shd w:val="clear" w:color="auto" w:fill="B4C6E7"/>
            <w:vAlign w:val="center"/>
            <w:hideMark/>
          </w:tcPr>
          <w:p w14:paraId="4B884A60" w14:textId="77777777" w:rsidR="00C13A67" w:rsidRPr="00E127E4" w:rsidRDefault="00C13A67" w:rsidP="00E127E4">
            <w:pPr>
              <w:spacing w:before="0" w:after="0"/>
              <w:rPr>
                <w:rFonts w:cs="Arial"/>
                <w:sz w:val="18"/>
                <w:szCs w:val="18"/>
                <w:lang w:val="fr-FR"/>
              </w:rPr>
            </w:pPr>
            <w:r w:rsidRPr="00E127E4">
              <w:rPr>
                <w:rFonts w:cs="Arial"/>
                <w:sz w:val="18"/>
                <w:szCs w:val="18"/>
                <w:lang w:val="fr-FR"/>
              </w:rPr>
              <w:t>3</w:t>
            </w:r>
          </w:p>
        </w:tc>
        <w:tc>
          <w:tcPr>
            <w:tcW w:w="1020" w:type="dxa"/>
            <w:tcBorders>
              <w:top w:val="nil"/>
              <w:left w:val="nil"/>
              <w:bottom w:val="single" w:sz="4" w:space="0" w:color="auto"/>
              <w:right w:val="single" w:sz="8" w:space="0" w:color="auto"/>
            </w:tcBorders>
            <w:shd w:val="clear" w:color="auto" w:fill="B4C6E7"/>
            <w:vAlign w:val="center"/>
            <w:hideMark/>
          </w:tcPr>
          <w:p w14:paraId="469A1D5E" w14:textId="77777777" w:rsidR="00C13A67" w:rsidRPr="00E127E4" w:rsidRDefault="00C13A67" w:rsidP="00E127E4">
            <w:pPr>
              <w:spacing w:before="0" w:after="0"/>
              <w:rPr>
                <w:rFonts w:cs="Arial"/>
                <w:sz w:val="18"/>
                <w:szCs w:val="18"/>
                <w:lang w:val="fr-FR"/>
              </w:rPr>
            </w:pPr>
            <w:r w:rsidRPr="00E127E4">
              <w:rPr>
                <w:rFonts w:cs="Arial"/>
                <w:sz w:val="18"/>
                <w:szCs w:val="18"/>
                <w:lang w:val="fr-FR"/>
              </w:rPr>
              <w:t>25,00</w:t>
            </w:r>
          </w:p>
        </w:tc>
        <w:tc>
          <w:tcPr>
            <w:tcW w:w="1020" w:type="dxa"/>
            <w:tcBorders>
              <w:top w:val="nil"/>
              <w:left w:val="nil"/>
              <w:bottom w:val="single" w:sz="4" w:space="0" w:color="auto"/>
              <w:right w:val="nil"/>
            </w:tcBorders>
            <w:shd w:val="clear" w:color="auto" w:fill="B4C6E7"/>
            <w:vAlign w:val="center"/>
            <w:hideMark/>
          </w:tcPr>
          <w:p w14:paraId="2165667B" w14:textId="77777777" w:rsidR="00C13A67" w:rsidRPr="00E127E4" w:rsidRDefault="00C13A67" w:rsidP="00E127E4">
            <w:pPr>
              <w:spacing w:before="0" w:after="0"/>
              <w:rPr>
                <w:rFonts w:cs="Arial"/>
                <w:sz w:val="18"/>
                <w:szCs w:val="18"/>
                <w:lang w:val="fr-FR"/>
              </w:rPr>
            </w:pPr>
            <w:r w:rsidRPr="00E127E4">
              <w:rPr>
                <w:rFonts w:cs="Arial"/>
                <w:sz w:val="18"/>
                <w:szCs w:val="18"/>
                <w:lang w:val="fr-FR"/>
              </w:rPr>
              <w:t>0</w:t>
            </w:r>
          </w:p>
        </w:tc>
        <w:tc>
          <w:tcPr>
            <w:tcW w:w="1020" w:type="dxa"/>
            <w:tcBorders>
              <w:top w:val="nil"/>
              <w:left w:val="nil"/>
              <w:bottom w:val="single" w:sz="4" w:space="0" w:color="auto"/>
              <w:right w:val="single" w:sz="8" w:space="0" w:color="auto"/>
            </w:tcBorders>
            <w:shd w:val="clear" w:color="auto" w:fill="B4C6E7"/>
            <w:vAlign w:val="center"/>
            <w:hideMark/>
          </w:tcPr>
          <w:p w14:paraId="4A195386" w14:textId="77777777" w:rsidR="00C13A67" w:rsidRPr="00E127E4" w:rsidRDefault="00C13A67" w:rsidP="00E127E4">
            <w:pPr>
              <w:spacing w:before="0" w:after="0"/>
              <w:rPr>
                <w:rFonts w:cs="Arial"/>
                <w:sz w:val="18"/>
                <w:szCs w:val="18"/>
                <w:lang w:val="fr-FR"/>
              </w:rPr>
            </w:pPr>
            <w:r w:rsidRPr="00E127E4">
              <w:rPr>
                <w:rFonts w:cs="Arial"/>
                <w:sz w:val="18"/>
                <w:szCs w:val="18"/>
                <w:lang w:val="fr-FR"/>
              </w:rPr>
              <w:t>0,00</w:t>
            </w:r>
          </w:p>
        </w:tc>
        <w:tc>
          <w:tcPr>
            <w:tcW w:w="1020" w:type="dxa"/>
            <w:tcBorders>
              <w:top w:val="nil"/>
              <w:left w:val="nil"/>
              <w:bottom w:val="single" w:sz="4" w:space="0" w:color="auto"/>
              <w:right w:val="nil"/>
            </w:tcBorders>
            <w:shd w:val="clear" w:color="auto" w:fill="B4C6E7"/>
            <w:vAlign w:val="center"/>
            <w:hideMark/>
          </w:tcPr>
          <w:p w14:paraId="48A62986" w14:textId="77777777" w:rsidR="00C13A67" w:rsidRPr="00E127E4" w:rsidRDefault="00C13A67" w:rsidP="00E127E4">
            <w:pPr>
              <w:spacing w:before="0" w:after="0"/>
              <w:rPr>
                <w:rFonts w:cs="Arial"/>
                <w:sz w:val="18"/>
                <w:szCs w:val="18"/>
                <w:lang w:val="fr-FR"/>
              </w:rPr>
            </w:pPr>
            <w:r w:rsidRPr="00E127E4">
              <w:rPr>
                <w:rFonts w:cs="Arial"/>
                <w:sz w:val="18"/>
                <w:szCs w:val="18"/>
                <w:lang w:val="fr-FR"/>
              </w:rPr>
              <w:t>3</w:t>
            </w:r>
          </w:p>
        </w:tc>
        <w:tc>
          <w:tcPr>
            <w:tcW w:w="1020" w:type="dxa"/>
            <w:tcBorders>
              <w:top w:val="nil"/>
              <w:left w:val="nil"/>
              <w:bottom w:val="single" w:sz="4" w:space="0" w:color="auto"/>
              <w:right w:val="single" w:sz="8" w:space="0" w:color="auto"/>
            </w:tcBorders>
            <w:shd w:val="clear" w:color="auto" w:fill="B4C6E7"/>
            <w:vAlign w:val="center"/>
            <w:hideMark/>
          </w:tcPr>
          <w:p w14:paraId="2993DE76" w14:textId="77777777" w:rsidR="00C13A67" w:rsidRPr="00E127E4" w:rsidRDefault="00C13A67" w:rsidP="00E127E4">
            <w:pPr>
              <w:spacing w:before="0" w:after="0"/>
              <w:rPr>
                <w:rFonts w:cs="Arial"/>
                <w:sz w:val="18"/>
                <w:szCs w:val="18"/>
                <w:lang w:val="fr-FR"/>
              </w:rPr>
            </w:pPr>
            <w:r w:rsidRPr="00E127E4">
              <w:rPr>
                <w:rFonts w:cs="Arial"/>
                <w:sz w:val="18"/>
                <w:szCs w:val="18"/>
                <w:lang w:val="fr-FR"/>
              </w:rPr>
              <w:t>12,50</w:t>
            </w:r>
          </w:p>
        </w:tc>
      </w:tr>
      <w:tr w:rsidR="00910FDA" w:rsidRPr="00910FDA" w14:paraId="6B15B48D" w14:textId="77777777" w:rsidTr="0B6AA9DB">
        <w:trPr>
          <w:trHeight w:val="300"/>
          <w:jc w:val="center"/>
        </w:trPr>
        <w:tc>
          <w:tcPr>
            <w:tcW w:w="0" w:type="auto"/>
            <w:vMerge/>
            <w:vAlign w:val="center"/>
            <w:hideMark/>
          </w:tcPr>
          <w:p w14:paraId="6B723556" w14:textId="77777777" w:rsidR="00C13A67" w:rsidRPr="00E127E4" w:rsidRDefault="00C13A67" w:rsidP="00E127E4">
            <w:pPr>
              <w:spacing w:before="0" w:after="0"/>
              <w:rPr>
                <w:rFonts w:cs="Arial"/>
                <w:b/>
                <w:bCs/>
                <w:sz w:val="18"/>
                <w:szCs w:val="18"/>
                <w:lang w:val="fr-FR"/>
              </w:rPr>
            </w:pPr>
          </w:p>
        </w:tc>
        <w:tc>
          <w:tcPr>
            <w:tcW w:w="1775" w:type="dxa"/>
            <w:tcBorders>
              <w:top w:val="nil"/>
              <w:left w:val="nil"/>
              <w:bottom w:val="single" w:sz="4" w:space="0" w:color="auto"/>
              <w:right w:val="single" w:sz="8" w:space="0" w:color="auto"/>
            </w:tcBorders>
            <w:shd w:val="clear" w:color="auto" w:fill="B4C6E7"/>
            <w:vAlign w:val="center"/>
            <w:hideMark/>
          </w:tcPr>
          <w:p w14:paraId="177502CE" w14:textId="77777777" w:rsidR="00C13A67" w:rsidRPr="00E127E4" w:rsidRDefault="00C13A67" w:rsidP="00E127E4">
            <w:pPr>
              <w:spacing w:before="0" w:after="0"/>
              <w:rPr>
                <w:rFonts w:cs="Arial"/>
                <w:sz w:val="18"/>
                <w:szCs w:val="18"/>
                <w:lang w:val="fr-FR"/>
              </w:rPr>
            </w:pPr>
            <w:proofErr w:type="spellStart"/>
            <w:r w:rsidRPr="00E127E4">
              <w:rPr>
                <w:rFonts w:cs="Arial"/>
                <w:sz w:val="18"/>
                <w:szCs w:val="18"/>
                <w:lang w:val="fr-FR"/>
              </w:rPr>
              <w:t>Weight</w:t>
            </w:r>
            <w:proofErr w:type="spellEnd"/>
            <w:r w:rsidRPr="00E127E4">
              <w:rPr>
                <w:rFonts w:cs="Arial"/>
                <w:sz w:val="18"/>
                <w:szCs w:val="18"/>
                <w:lang w:val="fr-FR"/>
              </w:rPr>
              <w:t xml:space="preserve"> gain</w:t>
            </w:r>
          </w:p>
        </w:tc>
        <w:tc>
          <w:tcPr>
            <w:tcW w:w="1063" w:type="dxa"/>
            <w:tcBorders>
              <w:top w:val="nil"/>
              <w:left w:val="nil"/>
              <w:bottom w:val="single" w:sz="4" w:space="0" w:color="auto"/>
              <w:right w:val="single" w:sz="8" w:space="0" w:color="auto"/>
            </w:tcBorders>
            <w:shd w:val="clear" w:color="auto" w:fill="B4C6E7"/>
            <w:vAlign w:val="center"/>
            <w:hideMark/>
          </w:tcPr>
          <w:p w14:paraId="7EF9554D" w14:textId="1BEDF1A7" w:rsidR="00C13A67" w:rsidRPr="00E127E4" w:rsidRDefault="00A01238" w:rsidP="00E127E4">
            <w:pPr>
              <w:spacing w:before="0" w:after="0"/>
              <w:rPr>
                <w:rFonts w:cs="Arial"/>
                <w:sz w:val="18"/>
                <w:szCs w:val="18"/>
                <w:lang w:val="fr-FR"/>
              </w:rPr>
            </w:pPr>
            <w:r>
              <w:rPr>
                <w:rFonts w:cs="Arial"/>
                <w:sz w:val="18"/>
                <w:szCs w:val="18"/>
                <w:lang w:val="en-GB"/>
              </w:rPr>
              <w:t>Mild</w:t>
            </w:r>
          </w:p>
        </w:tc>
        <w:tc>
          <w:tcPr>
            <w:tcW w:w="1020" w:type="dxa"/>
            <w:tcBorders>
              <w:top w:val="nil"/>
              <w:left w:val="nil"/>
              <w:bottom w:val="single" w:sz="4" w:space="0" w:color="auto"/>
              <w:right w:val="nil"/>
            </w:tcBorders>
            <w:shd w:val="clear" w:color="auto" w:fill="B4C6E7"/>
            <w:vAlign w:val="center"/>
            <w:hideMark/>
          </w:tcPr>
          <w:p w14:paraId="3E4A5B37" w14:textId="77777777" w:rsidR="00C13A67" w:rsidRPr="00E127E4" w:rsidRDefault="00C13A67" w:rsidP="00E127E4">
            <w:pPr>
              <w:spacing w:before="0" w:after="0"/>
              <w:rPr>
                <w:rFonts w:cs="Arial"/>
                <w:sz w:val="18"/>
                <w:szCs w:val="18"/>
                <w:lang w:val="fr-FR"/>
              </w:rPr>
            </w:pPr>
            <w:r w:rsidRPr="00E127E4">
              <w:rPr>
                <w:rFonts w:cs="Arial"/>
                <w:sz w:val="18"/>
                <w:szCs w:val="18"/>
                <w:lang w:val="fr-FR"/>
              </w:rPr>
              <w:t>4</w:t>
            </w:r>
          </w:p>
        </w:tc>
        <w:tc>
          <w:tcPr>
            <w:tcW w:w="1020" w:type="dxa"/>
            <w:tcBorders>
              <w:top w:val="nil"/>
              <w:left w:val="nil"/>
              <w:bottom w:val="single" w:sz="4" w:space="0" w:color="auto"/>
              <w:right w:val="single" w:sz="8" w:space="0" w:color="auto"/>
            </w:tcBorders>
            <w:shd w:val="clear" w:color="auto" w:fill="B4C6E7"/>
            <w:vAlign w:val="center"/>
            <w:hideMark/>
          </w:tcPr>
          <w:p w14:paraId="459A2AB7" w14:textId="77777777" w:rsidR="00C13A67" w:rsidRPr="00E127E4" w:rsidRDefault="00C13A67" w:rsidP="00E127E4">
            <w:pPr>
              <w:spacing w:before="0" w:after="0"/>
              <w:rPr>
                <w:rFonts w:cs="Arial"/>
                <w:sz w:val="18"/>
                <w:szCs w:val="18"/>
                <w:lang w:val="fr-FR"/>
              </w:rPr>
            </w:pPr>
            <w:r w:rsidRPr="00E127E4">
              <w:rPr>
                <w:rFonts w:cs="Arial"/>
                <w:sz w:val="18"/>
                <w:szCs w:val="18"/>
                <w:lang w:val="fr-FR"/>
              </w:rPr>
              <w:t>33,33</w:t>
            </w:r>
          </w:p>
        </w:tc>
        <w:tc>
          <w:tcPr>
            <w:tcW w:w="1020" w:type="dxa"/>
            <w:tcBorders>
              <w:top w:val="nil"/>
              <w:left w:val="nil"/>
              <w:bottom w:val="single" w:sz="4" w:space="0" w:color="auto"/>
              <w:right w:val="nil"/>
            </w:tcBorders>
            <w:shd w:val="clear" w:color="auto" w:fill="B4C6E7"/>
            <w:vAlign w:val="center"/>
            <w:hideMark/>
          </w:tcPr>
          <w:p w14:paraId="4665913C" w14:textId="77777777" w:rsidR="00C13A67" w:rsidRPr="00E127E4" w:rsidRDefault="00C13A67" w:rsidP="00E127E4">
            <w:pPr>
              <w:spacing w:before="0" w:after="0"/>
              <w:rPr>
                <w:rFonts w:cs="Arial"/>
                <w:sz w:val="18"/>
                <w:szCs w:val="18"/>
                <w:lang w:val="fr-FR"/>
              </w:rPr>
            </w:pPr>
            <w:r w:rsidRPr="00E127E4">
              <w:rPr>
                <w:rFonts w:cs="Arial"/>
                <w:sz w:val="18"/>
                <w:szCs w:val="18"/>
                <w:lang w:val="fr-FR"/>
              </w:rPr>
              <w:t>1</w:t>
            </w:r>
          </w:p>
        </w:tc>
        <w:tc>
          <w:tcPr>
            <w:tcW w:w="1020" w:type="dxa"/>
            <w:tcBorders>
              <w:top w:val="nil"/>
              <w:left w:val="nil"/>
              <w:bottom w:val="single" w:sz="4" w:space="0" w:color="auto"/>
              <w:right w:val="single" w:sz="8" w:space="0" w:color="auto"/>
            </w:tcBorders>
            <w:shd w:val="clear" w:color="auto" w:fill="B4C6E7"/>
            <w:vAlign w:val="center"/>
            <w:hideMark/>
          </w:tcPr>
          <w:p w14:paraId="41819412" w14:textId="77777777" w:rsidR="00C13A67" w:rsidRPr="00E127E4" w:rsidRDefault="00C13A67" w:rsidP="00E127E4">
            <w:pPr>
              <w:spacing w:before="0" w:after="0"/>
              <w:rPr>
                <w:rFonts w:cs="Arial"/>
                <w:sz w:val="18"/>
                <w:szCs w:val="18"/>
                <w:lang w:val="fr-FR"/>
              </w:rPr>
            </w:pPr>
            <w:r w:rsidRPr="00E127E4">
              <w:rPr>
                <w:rFonts w:cs="Arial"/>
                <w:sz w:val="18"/>
                <w:szCs w:val="18"/>
                <w:lang w:val="fr-FR"/>
              </w:rPr>
              <w:t>8,33</w:t>
            </w:r>
          </w:p>
        </w:tc>
        <w:tc>
          <w:tcPr>
            <w:tcW w:w="1020" w:type="dxa"/>
            <w:tcBorders>
              <w:top w:val="nil"/>
              <w:left w:val="nil"/>
              <w:bottom w:val="single" w:sz="4" w:space="0" w:color="auto"/>
              <w:right w:val="nil"/>
            </w:tcBorders>
            <w:shd w:val="clear" w:color="auto" w:fill="B4C6E7"/>
            <w:vAlign w:val="center"/>
            <w:hideMark/>
          </w:tcPr>
          <w:p w14:paraId="231A583F" w14:textId="77777777" w:rsidR="00C13A67" w:rsidRPr="00E127E4" w:rsidRDefault="00C13A67" w:rsidP="00E127E4">
            <w:pPr>
              <w:spacing w:before="0" w:after="0"/>
              <w:rPr>
                <w:rFonts w:cs="Arial"/>
                <w:sz w:val="18"/>
                <w:szCs w:val="18"/>
                <w:lang w:val="fr-FR"/>
              </w:rPr>
            </w:pPr>
            <w:r w:rsidRPr="00E127E4">
              <w:rPr>
                <w:rFonts w:cs="Arial"/>
                <w:sz w:val="18"/>
                <w:szCs w:val="18"/>
                <w:lang w:val="fr-FR"/>
              </w:rPr>
              <w:t>5</w:t>
            </w:r>
          </w:p>
        </w:tc>
        <w:tc>
          <w:tcPr>
            <w:tcW w:w="1020" w:type="dxa"/>
            <w:tcBorders>
              <w:top w:val="nil"/>
              <w:left w:val="nil"/>
              <w:bottom w:val="single" w:sz="4" w:space="0" w:color="auto"/>
              <w:right w:val="single" w:sz="8" w:space="0" w:color="auto"/>
            </w:tcBorders>
            <w:shd w:val="clear" w:color="auto" w:fill="B4C6E7"/>
            <w:vAlign w:val="center"/>
            <w:hideMark/>
          </w:tcPr>
          <w:p w14:paraId="44B83D55" w14:textId="77777777" w:rsidR="00C13A67" w:rsidRPr="00E127E4" w:rsidRDefault="00C13A67" w:rsidP="00E127E4">
            <w:pPr>
              <w:spacing w:before="0" w:after="0"/>
              <w:rPr>
                <w:rFonts w:cs="Arial"/>
                <w:sz w:val="18"/>
                <w:szCs w:val="18"/>
                <w:lang w:val="fr-FR"/>
              </w:rPr>
            </w:pPr>
            <w:r w:rsidRPr="00E127E4">
              <w:rPr>
                <w:rFonts w:cs="Arial"/>
                <w:sz w:val="18"/>
                <w:szCs w:val="18"/>
                <w:lang w:val="fr-FR"/>
              </w:rPr>
              <w:t>20,83</w:t>
            </w:r>
          </w:p>
        </w:tc>
      </w:tr>
      <w:tr w:rsidR="00910FDA" w:rsidRPr="00910FDA" w14:paraId="7C132FB4" w14:textId="77777777" w:rsidTr="0B6AA9DB">
        <w:trPr>
          <w:trHeight w:val="300"/>
          <w:jc w:val="center"/>
        </w:trPr>
        <w:tc>
          <w:tcPr>
            <w:tcW w:w="0" w:type="auto"/>
            <w:vMerge/>
            <w:vAlign w:val="center"/>
            <w:hideMark/>
          </w:tcPr>
          <w:p w14:paraId="3ABC7AC9" w14:textId="77777777" w:rsidR="00C13A67" w:rsidRPr="00E127E4" w:rsidRDefault="00C13A67" w:rsidP="00E127E4">
            <w:pPr>
              <w:spacing w:before="0" w:after="0"/>
              <w:rPr>
                <w:rFonts w:cs="Arial"/>
                <w:b/>
                <w:bCs/>
                <w:sz w:val="18"/>
                <w:szCs w:val="18"/>
                <w:lang w:val="fr-FR"/>
              </w:rPr>
            </w:pPr>
          </w:p>
        </w:tc>
        <w:tc>
          <w:tcPr>
            <w:tcW w:w="1775" w:type="dxa"/>
            <w:tcBorders>
              <w:top w:val="nil"/>
              <w:left w:val="nil"/>
              <w:bottom w:val="nil"/>
              <w:right w:val="single" w:sz="8" w:space="0" w:color="auto"/>
            </w:tcBorders>
            <w:shd w:val="clear" w:color="auto" w:fill="B4C6E7"/>
            <w:vAlign w:val="center"/>
            <w:hideMark/>
          </w:tcPr>
          <w:p w14:paraId="6BBF4AB5" w14:textId="77777777" w:rsidR="00C13A67" w:rsidRPr="00E127E4" w:rsidRDefault="00C13A67" w:rsidP="00E127E4">
            <w:pPr>
              <w:spacing w:before="0" w:after="0"/>
              <w:rPr>
                <w:rFonts w:cs="Arial"/>
                <w:sz w:val="18"/>
                <w:szCs w:val="18"/>
                <w:lang w:val="fr-FR"/>
              </w:rPr>
            </w:pPr>
            <w:r w:rsidRPr="00E127E4">
              <w:rPr>
                <w:rFonts w:cs="Arial"/>
                <w:sz w:val="18"/>
                <w:szCs w:val="18"/>
                <w:lang w:val="fr-FR"/>
              </w:rPr>
              <w:t xml:space="preserve">Investigations - </w:t>
            </w:r>
            <w:proofErr w:type="spellStart"/>
            <w:r w:rsidRPr="00E127E4">
              <w:rPr>
                <w:rFonts w:cs="Arial"/>
                <w:sz w:val="18"/>
                <w:szCs w:val="18"/>
                <w:lang w:val="fr-FR"/>
              </w:rPr>
              <w:t>Other</w:t>
            </w:r>
            <w:proofErr w:type="spellEnd"/>
          </w:p>
        </w:tc>
        <w:tc>
          <w:tcPr>
            <w:tcW w:w="1063" w:type="dxa"/>
            <w:tcBorders>
              <w:top w:val="nil"/>
              <w:left w:val="nil"/>
              <w:bottom w:val="nil"/>
              <w:right w:val="single" w:sz="8" w:space="0" w:color="auto"/>
            </w:tcBorders>
            <w:shd w:val="clear" w:color="auto" w:fill="B4C6E7"/>
            <w:vAlign w:val="center"/>
            <w:hideMark/>
          </w:tcPr>
          <w:p w14:paraId="24A1EBDB" w14:textId="125C4892" w:rsidR="00C13A67" w:rsidRPr="00E127E4" w:rsidRDefault="00A01238" w:rsidP="00E127E4">
            <w:pPr>
              <w:spacing w:before="0" w:after="0"/>
              <w:rPr>
                <w:rFonts w:cs="Arial"/>
                <w:sz w:val="18"/>
                <w:szCs w:val="18"/>
                <w:lang w:val="fr-FR"/>
              </w:rPr>
            </w:pPr>
            <w:r>
              <w:rPr>
                <w:rFonts w:cs="Arial"/>
                <w:sz w:val="18"/>
                <w:szCs w:val="18"/>
                <w:lang w:val="en-GB"/>
              </w:rPr>
              <w:t>Mild</w:t>
            </w:r>
          </w:p>
        </w:tc>
        <w:tc>
          <w:tcPr>
            <w:tcW w:w="1020" w:type="dxa"/>
            <w:shd w:val="clear" w:color="auto" w:fill="B4C6E7"/>
            <w:vAlign w:val="center"/>
            <w:hideMark/>
          </w:tcPr>
          <w:p w14:paraId="72E1EBD3" w14:textId="77777777" w:rsidR="00C13A67" w:rsidRPr="00E127E4" w:rsidRDefault="00C13A67" w:rsidP="00E127E4">
            <w:pPr>
              <w:spacing w:before="0" w:after="0"/>
              <w:rPr>
                <w:rFonts w:cs="Arial"/>
                <w:sz w:val="18"/>
                <w:szCs w:val="18"/>
                <w:lang w:val="fr-FR"/>
              </w:rPr>
            </w:pPr>
            <w:r w:rsidRPr="00E127E4">
              <w:rPr>
                <w:rFonts w:cs="Arial"/>
                <w:sz w:val="18"/>
                <w:szCs w:val="18"/>
                <w:lang w:val="fr-FR"/>
              </w:rPr>
              <w:t>1</w:t>
            </w:r>
          </w:p>
        </w:tc>
        <w:tc>
          <w:tcPr>
            <w:tcW w:w="1020" w:type="dxa"/>
            <w:tcBorders>
              <w:top w:val="nil"/>
              <w:left w:val="nil"/>
              <w:bottom w:val="nil"/>
              <w:right w:val="single" w:sz="8" w:space="0" w:color="auto"/>
            </w:tcBorders>
            <w:shd w:val="clear" w:color="auto" w:fill="B4C6E7"/>
            <w:vAlign w:val="center"/>
            <w:hideMark/>
          </w:tcPr>
          <w:p w14:paraId="6020F17D" w14:textId="77777777" w:rsidR="00C13A67" w:rsidRPr="00E127E4" w:rsidRDefault="00C13A67" w:rsidP="00E127E4">
            <w:pPr>
              <w:spacing w:before="0" w:after="0"/>
              <w:rPr>
                <w:rFonts w:cs="Arial"/>
                <w:sz w:val="18"/>
                <w:szCs w:val="18"/>
                <w:lang w:val="fr-FR"/>
              </w:rPr>
            </w:pPr>
            <w:r w:rsidRPr="00E127E4">
              <w:rPr>
                <w:rFonts w:cs="Arial"/>
                <w:sz w:val="18"/>
                <w:szCs w:val="18"/>
                <w:lang w:val="fr-FR"/>
              </w:rPr>
              <w:t>8,33</w:t>
            </w:r>
          </w:p>
        </w:tc>
        <w:tc>
          <w:tcPr>
            <w:tcW w:w="1020" w:type="dxa"/>
            <w:shd w:val="clear" w:color="auto" w:fill="B4C6E7"/>
            <w:vAlign w:val="center"/>
            <w:hideMark/>
          </w:tcPr>
          <w:p w14:paraId="6ADD41B7" w14:textId="77777777" w:rsidR="00C13A67" w:rsidRPr="00E127E4" w:rsidRDefault="00C13A67" w:rsidP="00E127E4">
            <w:pPr>
              <w:spacing w:before="0" w:after="0"/>
              <w:rPr>
                <w:rFonts w:cs="Arial"/>
                <w:sz w:val="18"/>
                <w:szCs w:val="18"/>
                <w:lang w:val="fr-FR"/>
              </w:rPr>
            </w:pPr>
            <w:r w:rsidRPr="00E127E4">
              <w:rPr>
                <w:rFonts w:cs="Arial"/>
                <w:sz w:val="18"/>
                <w:szCs w:val="18"/>
                <w:lang w:val="fr-FR"/>
              </w:rPr>
              <w:t>4</w:t>
            </w:r>
          </w:p>
        </w:tc>
        <w:tc>
          <w:tcPr>
            <w:tcW w:w="1020" w:type="dxa"/>
            <w:tcBorders>
              <w:top w:val="nil"/>
              <w:left w:val="nil"/>
              <w:bottom w:val="nil"/>
              <w:right w:val="single" w:sz="8" w:space="0" w:color="auto"/>
            </w:tcBorders>
            <w:shd w:val="clear" w:color="auto" w:fill="B4C6E7"/>
            <w:vAlign w:val="center"/>
            <w:hideMark/>
          </w:tcPr>
          <w:p w14:paraId="452F0C9B" w14:textId="77777777" w:rsidR="00C13A67" w:rsidRPr="00E127E4" w:rsidRDefault="00C13A67" w:rsidP="00E127E4">
            <w:pPr>
              <w:spacing w:before="0" w:after="0"/>
              <w:rPr>
                <w:rFonts w:cs="Arial"/>
                <w:sz w:val="18"/>
                <w:szCs w:val="18"/>
                <w:lang w:val="fr-FR"/>
              </w:rPr>
            </w:pPr>
            <w:r w:rsidRPr="00E127E4">
              <w:rPr>
                <w:rFonts w:cs="Arial"/>
                <w:sz w:val="18"/>
                <w:szCs w:val="18"/>
                <w:lang w:val="fr-FR"/>
              </w:rPr>
              <w:t>33,33</w:t>
            </w:r>
          </w:p>
        </w:tc>
        <w:tc>
          <w:tcPr>
            <w:tcW w:w="1020" w:type="dxa"/>
            <w:shd w:val="clear" w:color="auto" w:fill="B4C6E7"/>
            <w:vAlign w:val="center"/>
            <w:hideMark/>
          </w:tcPr>
          <w:p w14:paraId="39036B5A" w14:textId="77777777" w:rsidR="00C13A67" w:rsidRPr="00E127E4" w:rsidRDefault="00C13A67" w:rsidP="00E127E4">
            <w:pPr>
              <w:spacing w:before="0" w:after="0"/>
              <w:rPr>
                <w:rFonts w:cs="Arial"/>
                <w:sz w:val="18"/>
                <w:szCs w:val="18"/>
                <w:lang w:val="fr-FR"/>
              </w:rPr>
            </w:pPr>
            <w:r w:rsidRPr="00E127E4">
              <w:rPr>
                <w:rFonts w:cs="Arial"/>
                <w:sz w:val="18"/>
                <w:szCs w:val="18"/>
                <w:lang w:val="fr-FR"/>
              </w:rPr>
              <w:t>5</w:t>
            </w:r>
          </w:p>
        </w:tc>
        <w:tc>
          <w:tcPr>
            <w:tcW w:w="1020" w:type="dxa"/>
            <w:tcBorders>
              <w:top w:val="nil"/>
              <w:left w:val="nil"/>
              <w:bottom w:val="nil"/>
              <w:right w:val="single" w:sz="8" w:space="0" w:color="auto"/>
            </w:tcBorders>
            <w:shd w:val="clear" w:color="auto" w:fill="B4C6E7"/>
            <w:vAlign w:val="center"/>
            <w:hideMark/>
          </w:tcPr>
          <w:p w14:paraId="533A3BC1" w14:textId="77777777" w:rsidR="00C13A67" w:rsidRPr="00E127E4" w:rsidRDefault="00C13A67" w:rsidP="00E127E4">
            <w:pPr>
              <w:spacing w:before="0" w:after="0"/>
              <w:rPr>
                <w:rFonts w:cs="Arial"/>
                <w:sz w:val="18"/>
                <w:szCs w:val="18"/>
                <w:lang w:val="fr-FR"/>
              </w:rPr>
            </w:pPr>
            <w:r w:rsidRPr="00E127E4">
              <w:rPr>
                <w:rFonts w:cs="Arial"/>
                <w:sz w:val="18"/>
                <w:szCs w:val="18"/>
                <w:lang w:val="fr-FR"/>
              </w:rPr>
              <w:t>20,83</w:t>
            </w:r>
          </w:p>
        </w:tc>
      </w:tr>
      <w:tr w:rsidR="00910FDA" w:rsidRPr="00910FDA" w14:paraId="69094B35" w14:textId="77777777" w:rsidTr="0B6AA9DB">
        <w:trPr>
          <w:trHeight w:val="315"/>
          <w:jc w:val="center"/>
        </w:trPr>
        <w:tc>
          <w:tcPr>
            <w:tcW w:w="0" w:type="auto"/>
            <w:vMerge/>
            <w:vAlign w:val="center"/>
            <w:hideMark/>
          </w:tcPr>
          <w:p w14:paraId="071A0F5E" w14:textId="77777777" w:rsidR="00C13A67" w:rsidRPr="00E127E4" w:rsidRDefault="00C13A67" w:rsidP="00E127E4">
            <w:pPr>
              <w:spacing w:before="0" w:after="0"/>
              <w:rPr>
                <w:rFonts w:cs="Arial"/>
                <w:b/>
                <w:bCs/>
                <w:sz w:val="18"/>
                <w:szCs w:val="18"/>
                <w:lang w:val="fr-FR"/>
              </w:rPr>
            </w:pPr>
          </w:p>
        </w:tc>
        <w:tc>
          <w:tcPr>
            <w:tcW w:w="1775" w:type="dxa"/>
            <w:tcBorders>
              <w:top w:val="nil"/>
              <w:left w:val="nil"/>
              <w:bottom w:val="single" w:sz="8" w:space="0" w:color="auto"/>
              <w:right w:val="single" w:sz="8" w:space="0" w:color="auto"/>
            </w:tcBorders>
            <w:shd w:val="clear" w:color="auto" w:fill="B4C6E7"/>
            <w:vAlign w:val="center"/>
            <w:hideMark/>
          </w:tcPr>
          <w:p w14:paraId="0DCC501C" w14:textId="77777777" w:rsidR="00C13A67" w:rsidRPr="00E127E4" w:rsidRDefault="00C13A67" w:rsidP="00E127E4">
            <w:pPr>
              <w:spacing w:before="0" w:after="0"/>
              <w:rPr>
                <w:rFonts w:cs="Arial"/>
                <w:sz w:val="18"/>
                <w:szCs w:val="18"/>
                <w:lang w:val="fr-FR"/>
              </w:rPr>
            </w:pPr>
            <w:r w:rsidRPr="00E127E4">
              <w:rPr>
                <w:rFonts w:cs="Arial"/>
                <w:sz w:val="18"/>
                <w:szCs w:val="18"/>
                <w:lang w:val="fr-FR"/>
              </w:rPr>
              <w:t> </w:t>
            </w:r>
          </w:p>
        </w:tc>
        <w:tc>
          <w:tcPr>
            <w:tcW w:w="1063" w:type="dxa"/>
            <w:tcBorders>
              <w:top w:val="nil"/>
              <w:left w:val="nil"/>
              <w:bottom w:val="single" w:sz="8" w:space="0" w:color="auto"/>
              <w:right w:val="single" w:sz="8" w:space="0" w:color="auto"/>
            </w:tcBorders>
            <w:shd w:val="clear" w:color="auto" w:fill="B4C6E7"/>
            <w:vAlign w:val="center"/>
            <w:hideMark/>
          </w:tcPr>
          <w:p w14:paraId="7229F62B" w14:textId="7958C5A7" w:rsidR="00C13A67" w:rsidRPr="00E127E4" w:rsidRDefault="009301DA" w:rsidP="00E127E4">
            <w:pPr>
              <w:spacing w:before="0" w:after="0"/>
              <w:rPr>
                <w:rFonts w:cs="Arial"/>
                <w:sz w:val="18"/>
                <w:szCs w:val="18"/>
                <w:lang w:val="fr-FR"/>
              </w:rPr>
            </w:pPr>
            <w:proofErr w:type="spellStart"/>
            <w:r>
              <w:rPr>
                <w:rFonts w:cs="Arial"/>
                <w:sz w:val="18"/>
                <w:szCs w:val="18"/>
                <w:lang w:val="fr-FR"/>
              </w:rPr>
              <w:t>Moderate</w:t>
            </w:r>
            <w:proofErr w:type="spellEnd"/>
          </w:p>
        </w:tc>
        <w:tc>
          <w:tcPr>
            <w:tcW w:w="1020" w:type="dxa"/>
            <w:tcBorders>
              <w:top w:val="nil"/>
              <w:left w:val="nil"/>
              <w:bottom w:val="single" w:sz="8" w:space="0" w:color="auto"/>
              <w:right w:val="nil"/>
            </w:tcBorders>
            <w:shd w:val="clear" w:color="auto" w:fill="B4C6E7"/>
            <w:vAlign w:val="center"/>
            <w:hideMark/>
          </w:tcPr>
          <w:p w14:paraId="4ED5D212" w14:textId="77777777" w:rsidR="00C13A67" w:rsidRPr="00E127E4" w:rsidRDefault="00C13A67" w:rsidP="00E127E4">
            <w:pPr>
              <w:spacing w:before="0" w:after="0"/>
              <w:rPr>
                <w:rFonts w:cs="Arial"/>
                <w:sz w:val="18"/>
                <w:szCs w:val="18"/>
                <w:lang w:val="fr-FR"/>
              </w:rPr>
            </w:pPr>
            <w:r w:rsidRPr="00E127E4">
              <w:rPr>
                <w:rFonts w:cs="Arial"/>
                <w:sz w:val="18"/>
                <w:szCs w:val="18"/>
                <w:lang w:val="fr-FR"/>
              </w:rPr>
              <w:t>0</w:t>
            </w:r>
          </w:p>
        </w:tc>
        <w:tc>
          <w:tcPr>
            <w:tcW w:w="1020" w:type="dxa"/>
            <w:tcBorders>
              <w:top w:val="nil"/>
              <w:left w:val="nil"/>
              <w:bottom w:val="single" w:sz="8" w:space="0" w:color="auto"/>
              <w:right w:val="single" w:sz="8" w:space="0" w:color="auto"/>
            </w:tcBorders>
            <w:shd w:val="clear" w:color="auto" w:fill="B4C6E7"/>
            <w:vAlign w:val="center"/>
            <w:hideMark/>
          </w:tcPr>
          <w:p w14:paraId="7BE8DF84" w14:textId="77777777" w:rsidR="00C13A67" w:rsidRPr="00E127E4" w:rsidRDefault="00C13A67" w:rsidP="00E127E4">
            <w:pPr>
              <w:spacing w:before="0" w:after="0"/>
              <w:rPr>
                <w:rFonts w:cs="Arial"/>
                <w:sz w:val="18"/>
                <w:szCs w:val="18"/>
                <w:lang w:val="fr-FR"/>
              </w:rPr>
            </w:pPr>
            <w:r w:rsidRPr="00E127E4">
              <w:rPr>
                <w:rFonts w:cs="Arial"/>
                <w:sz w:val="18"/>
                <w:szCs w:val="18"/>
                <w:lang w:val="fr-FR"/>
              </w:rPr>
              <w:t>0,00</w:t>
            </w:r>
          </w:p>
        </w:tc>
        <w:tc>
          <w:tcPr>
            <w:tcW w:w="1020" w:type="dxa"/>
            <w:tcBorders>
              <w:top w:val="nil"/>
              <w:left w:val="nil"/>
              <w:bottom w:val="single" w:sz="8" w:space="0" w:color="auto"/>
              <w:right w:val="nil"/>
            </w:tcBorders>
            <w:shd w:val="clear" w:color="auto" w:fill="B4C6E7"/>
            <w:vAlign w:val="center"/>
            <w:hideMark/>
          </w:tcPr>
          <w:p w14:paraId="2FD3C922" w14:textId="77777777" w:rsidR="00C13A67" w:rsidRPr="00E127E4" w:rsidRDefault="00C13A67" w:rsidP="00E127E4">
            <w:pPr>
              <w:spacing w:before="0" w:after="0"/>
              <w:rPr>
                <w:rFonts w:cs="Arial"/>
                <w:sz w:val="18"/>
                <w:szCs w:val="18"/>
                <w:lang w:val="fr-FR"/>
              </w:rPr>
            </w:pPr>
            <w:r w:rsidRPr="00E127E4">
              <w:rPr>
                <w:rFonts w:cs="Arial"/>
                <w:sz w:val="18"/>
                <w:szCs w:val="18"/>
                <w:lang w:val="fr-FR"/>
              </w:rPr>
              <w:t>1</w:t>
            </w:r>
          </w:p>
        </w:tc>
        <w:tc>
          <w:tcPr>
            <w:tcW w:w="1020" w:type="dxa"/>
            <w:tcBorders>
              <w:top w:val="nil"/>
              <w:left w:val="nil"/>
              <w:bottom w:val="single" w:sz="8" w:space="0" w:color="auto"/>
              <w:right w:val="single" w:sz="8" w:space="0" w:color="auto"/>
            </w:tcBorders>
            <w:shd w:val="clear" w:color="auto" w:fill="B4C6E7"/>
            <w:vAlign w:val="center"/>
            <w:hideMark/>
          </w:tcPr>
          <w:p w14:paraId="6AD7F2B1" w14:textId="77777777" w:rsidR="00C13A67" w:rsidRPr="00E127E4" w:rsidRDefault="00C13A67" w:rsidP="00E127E4">
            <w:pPr>
              <w:spacing w:before="0" w:after="0"/>
              <w:rPr>
                <w:rFonts w:cs="Arial"/>
                <w:sz w:val="18"/>
                <w:szCs w:val="18"/>
                <w:lang w:val="fr-FR"/>
              </w:rPr>
            </w:pPr>
            <w:r w:rsidRPr="00E127E4">
              <w:rPr>
                <w:rFonts w:cs="Arial"/>
                <w:sz w:val="18"/>
                <w:szCs w:val="18"/>
                <w:lang w:val="fr-FR"/>
              </w:rPr>
              <w:t>8,33</w:t>
            </w:r>
          </w:p>
        </w:tc>
        <w:tc>
          <w:tcPr>
            <w:tcW w:w="1020" w:type="dxa"/>
            <w:tcBorders>
              <w:top w:val="nil"/>
              <w:left w:val="nil"/>
              <w:bottom w:val="single" w:sz="8" w:space="0" w:color="auto"/>
              <w:right w:val="nil"/>
            </w:tcBorders>
            <w:shd w:val="clear" w:color="auto" w:fill="B4C6E7"/>
            <w:vAlign w:val="center"/>
            <w:hideMark/>
          </w:tcPr>
          <w:p w14:paraId="79866C3B" w14:textId="77777777" w:rsidR="00C13A67" w:rsidRPr="00E127E4" w:rsidRDefault="00C13A67" w:rsidP="00E127E4">
            <w:pPr>
              <w:spacing w:before="0" w:after="0"/>
              <w:rPr>
                <w:rFonts w:cs="Arial"/>
                <w:sz w:val="18"/>
                <w:szCs w:val="18"/>
                <w:lang w:val="fr-FR"/>
              </w:rPr>
            </w:pPr>
            <w:r w:rsidRPr="00E127E4">
              <w:rPr>
                <w:rFonts w:cs="Arial"/>
                <w:sz w:val="18"/>
                <w:szCs w:val="18"/>
                <w:lang w:val="fr-FR"/>
              </w:rPr>
              <w:t>1</w:t>
            </w:r>
          </w:p>
        </w:tc>
        <w:tc>
          <w:tcPr>
            <w:tcW w:w="1020" w:type="dxa"/>
            <w:tcBorders>
              <w:top w:val="nil"/>
              <w:left w:val="nil"/>
              <w:bottom w:val="single" w:sz="8" w:space="0" w:color="auto"/>
              <w:right w:val="single" w:sz="8" w:space="0" w:color="auto"/>
            </w:tcBorders>
            <w:shd w:val="clear" w:color="auto" w:fill="B4C6E7"/>
            <w:vAlign w:val="center"/>
            <w:hideMark/>
          </w:tcPr>
          <w:p w14:paraId="34F2FE0F" w14:textId="77777777" w:rsidR="00C13A67" w:rsidRPr="00E127E4" w:rsidRDefault="00C13A67" w:rsidP="00E127E4">
            <w:pPr>
              <w:spacing w:before="0" w:after="0"/>
              <w:rPr>
                <w:rFonts w:cs="Arial"/>
                <w:sz w:val="18"/>
                <w:szCs w:val="18"/>
                <w:lang w:val="fr-FR"/>
              </w:rPr>
            </w:pPr>
            <w:r w:rsidRPr="00E127E4">
              <w:rPr>
                <w:rFonts w:cs="Arial"/>
                <w:sz w:val="18"/>
                <w:szCs w:val="18"/>
                <w:lang w:val="fr-FR"/>
              </w:rPr>
              <w:t>4,17</w:t>
            </w:r>
          </w:p>
        </w:tc>
      </w:tr>
      <w:tr w:rsidR="00910FDA" w:rsidRPr="00910FDA" w14:paraId="471D70B1" w14:textId="77777777" w:rsidTr="0B6AA9DB">
        <w:trPr>
          <w:trHeight w:val="300"/>
          <w:jc w:val="center"/>
        </w:trPr>
        <w:tc>
          <w:tcPr>
            <w:tcW w:w="1686" w:type="dxa"/>
            <w:vMerge w:val="restart"/>
            <w:tcBorders>
              <w:top w:val="single" w:sz="8" w:space="0" w:color="auto"/>
              <w:left w:val="single" w:sz="8" w:space="0" w:color="auto"/>
              <w:bottom w:val="single" w:sz="8" w:space="0" w:color="000000" w:themeColor="text1"/>
              <w:right w:val="nil"/>
            </w:tcBorders>
            <w:shd w:val="clear" w:color="auto" w:fill="D9E2F3"/>
            <w:vAlign w:val="center"/>
            <w:hideMark/>
          </w:tcPr>
          <w:p w14:paraId="24970E37" w14:textId="77777777" w:rsidR="00C13A67" w:rsidRPr="00E127E4" w:rsidRDefault="00C13A67" w:rsidP="00E127E4">
            <w:pPr>
              <w:spacing w:before="0" w:after="0"/>
              <w:rPr>
                <w:rFonts w:cs="Arial"/>
                <w:b/>
                <w:bCs/>
                <w:sz w:val="18"/>
                <w:szCs w:val="18"/>
                <w:lang w:val="fr-FR"/>
              </w:rPr>
            </w:pPr>
            <w:proofErr w:type="spellStart"/>
            <w:r w:rsidRPr="00E127E4">
              <w:rPr>
                <w:rFonts w:cs="Arial"/>
                <w:b/>
                <w:bCs/>
                <w:sz w:val="18"/>
                <w:szCs w:val="18"/>
                <w:lang w:val="fr-FR"/>
              </w:rPr>
              <w:t>Metabolism</w:t>
            </w:r>
            <w:proofErr w:type="spellEnd"/>
            <w:r w:rsidRPr="00E127E4">
              <w:rPr>
                <w:rFonts w:cs="Arial"/>
                <w:b/>
                <w:bCs/>
                <w:sz w:val="18"/>
                <w:szCs w:val="18"/>
                <w:lang w:val="fr-FR"/>
              </w:rPr>
              <w:t xml:space="preserve"> and nutrition</w:t>
            </w:r>
          </w:p>
        </w:tc>
        <w:tc>
          <w:tcPr>
            <w:tcW w:w="1775" w:type="dxa"/>
            <w:tcBorders>
              <w:top w:val="nil"/>
              <w:left w:val="nil"/>
              <w:bottom w:val="single" w:sz="4" w:space="0" w:color="auto"/>
              <w:right w:val="single" w:sz="8" w:space="0" w:color="auto"/>
            </w:tcBorders>
            <w:shd w:val="clear" w:color="auto" w:fill="D9E1F2"/>
            <w:vAlign w:val="center"/>
            <w:hideMark/>
          </w:tcPr>
          <w:p w14:paraId="52092547" w14:textId="08F1A1CB" w:rsidR="00C13A67" w:rsidRPr="00E127E4" w:rsidRDefault="00C13A67" w:rsidP="00E127E4">
            <w:pPr>
              <w:spacing w:before="0" w:after="0"/>
              <w:rPr>
                <w:rFonts w:cs="Arial"/>
                <w:sz w:val="18"/>
                <w:szCs w:val="18"/>
                <w:lang w:val="fr-FR"/>
              </w:rPr>
            </w:pPr>
            <w:proofErr w:type="spellStart"/>
            <w:r w:rsidRPr="00E127E4">
              <w:rPr>
                <w:rFonts w:cs="Arial"/>
                <w:sz w:val="18"/>
                <w:szCs w:val="18"/>
                <w:lang w:val="fr-FR"/>
              </w:rPr>
              <w:t>Hyperglycemia</w:t>
            </w:r>
            <w:proofErr w:type="spellEnd"/>
            <w:r w:rsidR="00BA532B">
              <w:rPr>
                <w:rFonts w:cs="Arial"/>
                <w:sz w:val="18"/>
                <w:szCs w:val="18"/>
                <w:lang w:val="fr-FR"/>
              </w:rPr>
              <w:t xml:space="preserve"> (high </w:t>
            </w:r>
            <w:proofErr w:type="spellStart"/>
            <w:r w:rsidR="00BA532B">
              <w:rPr>
                <w:rFonts w:cs="Arial"/>
                <w:sz w:val="18"/>
                <w:szCs w:val="18"/>
                <w:lang w:val="fr-FR"/>
              </w:rPr>
              <w:t>blood</w:t>
            </w:r>
            <w:proofErr w:type="spellEnd"/>
            <w:r w:rsidR="00BA532B">
              <w:rPr>
                <w:rFonts w:cs="Arial"/>
                <w:sz w:val="18"/>
                <w:szCs w:val="18"/>
                <w:lang w:val="fr-FR"/>
              </w:rPr>
              <w:t xml:space="preserve"> </w:t>
            </w:r>
            <w:proofErr w:type="spellStart"/>
            <w:r w:rsidR="00BA532B">
              <w:rPr>
                <w:rFonts w:cs="Arial"/>
                <w:sz w:val="18"/>
                <w:szCs w:val="18"/>
                <w:lang w:val="fr-FR"/>
              </w:rPr>
              <w:t>sugar</w:t>
            </w:r>
            <w:proofErr w:type="spellEnd"/>
            <w:r w:rsidR="00BA532B">
              <w:rPr>
                <w:rFonts w:cs="Arial"/>
                <w:sz w:val="18"/>
                <w:szCs w:val="18"/>
                <w:lang w:val="fr-FR"/>
              </w:rPr>
              <w:t xml:space="preserve"> </w:t>
            </w:r>
            <w:proofErr w:type="spellStart"/>
            <w:r w:rsidR="00BA532B">
              <w:rPr>
                <w:rFonts w:cs="Arial"/>
                <w:sz w:val="18"/>
                <w:szCs w:val="18"/>
                <w:lang w:val="fr-FR"/>
              </w:rPr>
              <w:t>level</w:t>
            </w:r>
            <w:proofErr w:type="spellEnd"/>
            <w:r w:rsidR="00BA532B">
              <w:rPr>
                <w:rFonts w:cs="Arial"/>
                <w:sz w:val="18"/>
                <w:szCs w:val="18"/>
                <w:lang w:val="fr-FR"/>
              </w:rPr>
              <w:t>)</w:t>
            </w:r>
          </w:p>
        </w:tc>
        <w:tc>
          <w:tcPr>
            <w:tcW w:w="1063" w:type="dxa"/>
            <w:tcBorders>
              <w:top w:val="nil"/>
              <w:left w:val="nil"/>
              <w:bottom w:val="single" w:sz="4" w:space="0" w:color="auto"/>
              <w:right w:val="single" w:sz="8" w:space="0" w:color="auto"/>
            </w:tcBorders>
            <w:shd w:val="clear" w:color="auto" w:fill="D9E2F3"/>
            <w:vAlign w:val="center"/>
            <w:hideMark/>
          </w:tcPr>
          <w:p w14:paraId="43E7F1B4" w14:textId="5DA395D9" w:rsidR="00C13A67" w:rsidRPr="00E127E4" w:rsidRDefault="00A01238" w:rsidP="00E127E4">
            <w:pPr>
              <w:spacing w:before="0" w:after="0"/>
              <w:rPr>
                <w:rFonts w:cs="Arial"/>
                <w:sz w:val="18"/>
                <w:szCs w:val="18"/>
                <w:lang w:val="fr-FR"/>
              </w:rPr>
            </w:pPr>
            <w:r>
              <w:rPr>
                <w:rFonts w:cs="Arial"/>
                <w:sz w:val="18"/>
                <w:szCs w:val="18"/>
                <w:lang w:val="en-GB"/>
              </w:rPr>
              <w:t>Mild</w:t>
            </w:r>
          </w:p>
        </w:tc>
        <w:tc>
          <w:tcPr>
            <w:tcW w:w="1020" w:type="dxa"/>
            <w:tcBorders>
              <w:top w:val="nil"/>
              <w:left w:val="nil"/>
              <w:bottom w:val="single" w:sz="4" w:space="0" w:color="auto"/>
              <w:right w:val="nil"/>
            </w:tcBorders>
            <w:shd w:val="clear" w:color="auto" w:fill="D9E1F2"/>
            <w:vAlign w:val="center"/>
            <w:hideMark/>
          </w:tcPr>
          <w:p w14:paraId="34306939" w14:textId="77777777" w:rsidR="00C13A67" w:rsidRPr="00E127E4" w:rsidRDefault="00C13A67" w:rsidP="00E127E4">
            <w:pPr>
              <w:spacing w:before="0" w:after="0"/>
              <w:rPr>
                <w:rFonts w:cs="Arial"/>
                <w:sz w:val="18"/>
                <w:szCs w:val="18"/>
                <w:lang w:val="fr-FR"/>
              </w:rPr>
            </w:pPr>
            <w:r w:rsidRPr="00E127E4">
              <w:rPr>
                <w:rFonts w:cs="Arial"/>
                <w:sz w:val="18"/>
                <w:szCs w:val="18"/>
                <w:lang w:val="fr-FR"/>
              </w:rPr>
              <w:t>5</w:t>
            </w:r>
          </w:p>
        </w:tc>
        <w:tc>
          <w:tcPr>
            <w:tcW w:w="1020" w:type="dxa"/>
            <w:tcBorders>
              <w:top w:val="nil"/>
              <w:left w:val="nil"/>
              <w:bottom w:val="single" w:sz="4" w:space="0" w:color="auto"/>
              <w:right w:val="single" w:sz="8" w:space="0" w:color="auto"/>
            </w:tcBorders>
            <w:shd w:val="clear" w:color="auto" w:fill="D9E1F2"/>
            <w:vAlign w:val="center"/>
            <w:hideMark/>
          </w:tcPr>
          <w:p w14:paraId="40417996" w14:textId="77777777" w:rsidR="00C13A67" w:rsidRPr="00E127E4" w:rsidRDefault="00C13A67" w:rsidP="00E127E4">
            <w:pPr>
              <w:spacing w:before="0" w:after="0"/>
              <w:rPr>
                <w:rFonts w:cs="Arial"/>
                <w:sz w:val="18"/>
                <w:szCs w:val="18"/>
                <w:lang w:val="fr-FR"/>
              </w:rPr>
            </w:pPr>
            <w:r w:rsidRPr="00E127E4">
              <w:rPr>
                <w:rFonts w:cs="Arial"/>
                <w:sz w:val="18"/>
                <w:szCs w:val="18"/>
                <w:lang w:val="fr-FR"/>
              </w:rPr>
              <w:t>41,67</w:t>
            </w:r>
          </w:p>
        </w:tc>
        <w:tc>
          <w:tcPr>
            <w:tcW w:w="1020" w:type="dxa"/>
            <w:tcBorders>
              <w:top w:val="nil"/>
              <w:left w:val="nil"/>
              <w:bottom w:val="single" w:sz="4" w:space="0" w:color="auto"/>
              <w:right w:val="nil"/>
            </w:tcBorders>
            <w:shd w:val="clear" w:color="auto" w:fill="D9E1F2"/>
            <w:vAlign w:val="center"/>
            <w:hideMark/>
          </w:tcPr>
          <w:p w14:paraId="2AE24D14" w14:textId="77777777" w:rsidR="00C13A67" w:rsidRPr="00E127E4" w:rsidRDefault="00C13A67" w:rsidP="00E127E4">
            <w:pPr>
              <w:spacing w:before="0" w:after="0"/>
              <w:rPr>
                <w:rFonts w:cs="Arial"/>
                <w:sz w:val="18"/>
                <w:szCs w:val="18"/>
                <w:lang w:val="fr-FR"/>
              </w:rPr>
            </w:pPr>
            <w:r w:rsidRPr="00E127E4">
              <w:rPr>
                <w:rFonts w:cs="Arial"/>
                <w:sz w:val="18"/>
                <w:szCs w:val="18"/>
                <w:lang w:val="fr-FR"/>
              </w:rPr>
              <w:t>2</w:t>
            </w:r>
          </w:p>
        </w:tc>
        <w:tc>
          <w:tcPr>
            <w:tcW w:w="1020" w:type="dxa"/>
            <w:tcBorders>
              <w:top w:val="nil"/>
              <w:left w:val="nil"/>
              <w:bottom w:val="single" w:sz="4" w:space="0" w:color="auto"/>
              <w:right w:val="single" w:sz="8" w:space="0" w:color="auto"/>
            </w:tcBorders>
            <w:shd w:val="clear" w:color="auto" w:fill="D9E1F2"/>
            <w:vAlign w:val="center"/>
            <w:hideMark/>
          </w:tcPr>
          <w:p w14:paraId="46B3CD16" w14:textId="77777777" w:rsidR="00C13A67" w:rsidRPr="00E127E4" w:rsidRDefault="00C13A67" w:rsidP="00E127E4">
            <w:pPr>
              <w:spacing w:before="0" w:after="0"/>
              <w:rPr>
                <w:rFonts w:cs="Arial"/>
                <w:sz w:val="18"/>
                <w:szCs w:val="18"/>
                <w:lang w:val="fr-FR"/>
              </w:rPr>
            </w:pPr>
            <w:r w:rsidRPr="00E127E4">
              <w:rPr>
                <w:rFonts w:cs="Arial"/>
                <w:sz w:val="18"/>
                <w:szCs w:val="18"/>
                <w:lang w:val="fr-FR"/>
              </w:rPr>
              <w:t>16,67</w:t>
            </w:r>
          </w:p>
        </w:tc>
        <w:tc>
          <w:tcPr>
            <w:tcW w:w="1020" w:type="dxa"/>
            <w:tcBorders>
              <w:top w:val="nil"/>
              <w:left w:val="nil"/>
              <w:bottom w:val="single" w:sz="4" w:space="0" w:color="auto"/>
              <w:right w:val="nil"/>
            </w:tcBorders>
            <w:shd w:val="clear" w:color="auto" w:fill="D9E1F2"/>
            <w:vAlign w:val="center"/>
            <w:hideMark/>
          </w:tcPr>
          <w:p w14:paraId="7ACF9024" w14:textId="77777777" w:rsidR="00C13A67" w:rsidRPr="00E127E4" w:rsidRDefault="00C13A67" w:rsidP="00E127E4">
            <w:pPr>
              <w:spacing w:before="0" w:after="0"/>
              <w:rPr>
                <w:rFonts w:cs="Arial"/>
                <w:sz w:val="18"/>
                <w:szCs w:val="18"/>
                <w:lang w:val="fr-FR"/>
              </w:rPr>
            </w:pPr>
            <w:r w:rsidRPr="00E127E4">
              <w:rPr>
                <w:rFonts w:cs="Arial"/>
                <w:sz w:val="18"/>
                <w:szCs w:val="18"/>
                <w:lang w:val="fr-FR"/>
              </w:rPr>
              <w:t>7</w:t>
            </w:r>
          </w:p>
        </w:tc>
        <w:tc>
          <w:tcPr>
            <w:tcW w:w="1020" w:type="dxa"/>
            <w:tcBorders>
              <w:top w:val="nil"/>
              <w:left w:val="nil"/>
              <w:bottom w:val="single" w:sz="4" w:space="0" w:color="auto"/>
              <w:right w:val="single" w:sz="8" w:space="0" w:color="auto"/>
            </w:tcBorders>
            <w:shd w:val="clear" w:color="auto" w:fill="D9E1F2"/>
            <w:vAlign w:val="center"/>
            <w:hideMark/>
          </w:tcPr>
          <w:p w14:paraId="07D9BC67" w14:textId="77777777" w:rsidR="00C13A67" w:rsidRPr="00E127E4" w:rsidRDefault="00C13A67" w:rsidP="00E127E4">
            <w:pPr>
              <w:spacing w:before="0" w:after="0"/>
              <w:rPr>
                <w:rFonts w:cs="Arial"/>
                <w:sz w:val="18"/>
                <w:szCs w:val="18"/>
                <w:lang w:val="fr-FR"/>
              </w:rPr>
            </w:pPr>
            <w:r w:rsidRPr="00E127E4">
              <w:rPr>
                <w:rFonts w:cs="Arial"/>
                <w:sz w:val="18"/>
                <w:szCs w:val="18"/>
                <w:lang w:val="fr-FR"/>
              </w:rPr>
              <w:t>29,17</w:t>
            </w:r>
          </w:p>
        </w:tc>
      </w:tr>
      <w:tr w:rsidR="00910FDA" w:rsidRPr="00910FDA" w14:paraId="3D060C98" w14:textId="77777777" w:rsidTr="0B6AA9DB">
        <w:trPr>
          <w:trHeight w:val="300"/>
          <w:jc w:val="center"/>
        </w:trPr>
        <w:tc>
          <w:tcPr>
            <w:tcW w:w="0" w:type="auto"/>
            <w:vMerge/>
            <w:vAlign w:val="center"/>
            <w:hideMark/>
          </w:tcPr>
          <w:p w14:paraId="4F7915C2" w14:textId="77777777" w:rsidR="00C13A67" w:rsidRPr="00E127E4" w:rsidRDefault="00C13A67" w:rsidP="00E127E4">
            <w:pPr>
              <w:spacing w:before="0" w:after="0"/>
              <w:rPr>
                <w:rFonts w:cs="Arial"/>
                <w:b/>
                <w:bCs/>
                <w:sz w:val="18"/>
                <w:szCs w:val="18"/>
                <w:lang w:val="fr-FR"/>
              </w:rPr>
            </w:pPr>
          </w:p>
        </w:tc>
        <w:tc>
          <w:tcPr>
            <w:tcW w:w="1775" w:type="dxa"/>
            <w:tcBorders>
              <w:top w:val="nil"/>
              <w:left w:val="nil"/>
              <w:bottom w:val="single" w:sz="4" w:space="0" w:color="auto"/>
              <w:right w:val="single" w:sz="8" w:space="0" w:color="auto"/>
            </w:tcBorders>
            <w:shd w:val="clear" w:color="auto" w:fill="D9E1F2"/>
            <w:vAlign w:val="center"/>
            <w:hideMark/>
          </w:tcPr>
          <w:p w14:paraId="73449D0C" w14:textId="61447188" w:rsidR="00C13A67" w:rsidRPr="00E127E4" w:rsidRDefault="00C13A67" w:rsidP="00E127E4">
            <w:pPr>
              <w:spacing w:before="0" w:after="0"/>
              <w:rPr>
                <w:rFonts w:cs="Arial"/>
                <w:sz w:val="18"/>
                <w:szCs w:val="18"/>
                <w:lang w:val="fr-FR"/>
              </w:rPr>
            </w:pPr>
            <w:proofErr w:type="spellStart"/>
            <w:r w:rsidRPr="00E127E4">
              <w:rPr>
                <w:rFonts w:cs="Arial"/>
                <w:sz w:val="18"/>
                <w:szCs w:val="18"/>
                <w:lang w:val="fr-FR"/>
              </w:rPr>
              <w:t>Hyperkalemia</w:t>
            </w:r>
            <w:proofErr w:type="spellEnd"/>
            <w:r w:rsidR="00BA532B">
              <w:rPr>
                <w:rFonts w:cs="Arial"/>
                <w:sz w:val="18"/>
                <w:szCs w:val="18"/>
                <w:lang w:val="fr-FR"/>
              </w:rPr>
              <w:t xml:space="preserve"> (high </w:t>
            </w:r>
            <w:proofErr w:type="spellStart"/>
            <w:r w:rsidR="00BA532B">
              <w:rPr>
                <w:rFonts w:cs="Arial"/>
                <w:sz w:val="18"/>
                <w:szCs w:val="18"/>
                <w:lang w:val="fr-FR"/>
              </w:rPr>
              <w:t>blood</w:t>
            </w:r>
            <w:proofErr w:type="spellEnd"/>
            <w:r w:rsidR="00BA532B">
              <w:rPr>
                <w:rFonts w:cs="Arial"/>
                <w:sz w:val="18"/>
                <w:szCs w:val="18"/>
                <w:lang w:val="fr-FR"/>
              </w:rPr>
              <w:t xml:space="preserve"> potassium </w:t>
            </w:r>
            <w:proofErr w:type="spellStart"/>
            <w:r w:rsidR="00BA532B">
              <w:rPr>
                <w:rFonts w:cs="Arial"/>
                <w:sz w:val="18"/>
                <w:szCs w:val="18"/>
                <w:lang w:val="fr-FR"/>
              </w:rPr>
              <w:t>level</w:t>
            </w:r>
            <w:proofErr w:type="spellEnd"/>
            <w:r w:rsidR="00BA532B">
              <w:rPr>
                <w:rFonts w:cs="Arial"/>
                <w:sz w:val="18"/>
                <w:szCs w:val="18"/>
                <w:lang w:val="fr-FR"/>
              </w:rPr>
              <w:t>)</w:t>
            </w:r>
          </w:p>
        </w:tc>
        <w:tc>
          <w:tcPr>
            <w:tcW w:w="1063" w:type="dxa"/>
            <w:tcBorders>
              <w:top w:val="nil"/>
              <w:left w:val="nil"/>
              <w:bottom w:val="single" w:sz="4" w:space="0" w:color="auto"/>
              <w:right w:val="single" w:sz="8" w:space="0" w:color="auto"/>
            </w:tcBorders>
            <w:shd w:val="clear" w:color="auto" w:fill="D9E2F3"/>
            <w:vAlign w:val="center"/>
            <w:hideMark/>
          </w:tcPr>
          <w:p w14:paraId="2A49D2F1" w14:textId="67B87B2C" w:rsidR="00C13A67" w:rsidRPr="00E127E4" w:rsidRDefault="00A01238" w:rsidP="00E127E4">
            <w:pPr>
              <w:spacing w:before="0" w:after="0"/>
              <w:rPr>
                <w:rFonts w:cs="Arial"/>
                <w:sz w:val="18"/>
                <w:szCs w:val="18"/>
                <w:lang w:val="fr-FR"/>
              </w:rPr>
            </w:pPr>
            <w:r>
              <w:rPr>
                <w:rFonts w:cs="Arial"/>
                <w:sz w:val="18"/>
                <w:szCs w:val="18"/>
                <w:lang w:val="en-GB"/>
              </w:rPr>
              <w:t>Mild</w:t>
            </w:r>
          </w:p>
        </w:tc>
        <w:tc>
          <w:tcPr>
            <w:tcW w:w="1020" w:type="dxa"/>
            <w:tcBorders>
              <w:top w:val="nil"/>
              <w:left w:val="nil"/>
              <w:bottom w:val="single" w:sz="4" w:space="0" w:color="auto"/>
              <w:right w:val="nil"/>
            </w:tcBorders>
            <w:shd w:val="clear" w:color="auto" w:fill="D9E1F2"/>
            <w:vAlign w:val="center"/>
            <w:hideMark/>
          </w:tcPr>
          <w:p w14:paraId="6D2E2B82" w14:textId="77777777" w:rsidR="00C13A67" w:rsidRPr="00E127E4" w:rsidRDefault="00C13A67" w:rsidP="00E127E4">
            <w:pPr>
              <w:spacing w:before="0" w:after="0"/>
              <w:rPr>
                <w:rFonts w:cs="Arial"/>
                <w:sz w:val="18"/>
                <w:szCs w:val="18"/>
                <w:lang w:val="fr-FR"/>
              </w:rPr>
            </w:pPr>
            <w:r w:rsidRPr="00E127E4">
              <w:rPr>
                <w:rFonts w:cs="Arial"/>
                <w:sz w:val="18"/>
                <w:szCs w:val="18"/>
                <w:lang w:val="fr-FR"/>
              </w:rPr>
              <w:t>6</w:t>
            </w:r>
          </w:p>
        </w:tc>
        <w:tc>
          <w:tcPr>
            <w:tcW w:w="1020" w:type="dxa"/>
            <w:tcBorders>
              <w:top w:val="nil"/>
              <w:left w:val="nil"/>
              <w:bottom w:val="single" w:sz="4" w:space="0" w:color="auto"/>
              <w:right w:val="single" w:sz="8" w:space="0" w:color="auto"/>
            </w:tcBorders>
            <w:shd w:val="clear" w:color="auto" w:fill="D9E1F2"/>
            <w:vAlign w:val="center"/>
            <w:hideMark/>
          </w:tcPr>
          <w:p w14:paraId="1F4810C4" w14:textId="77777777" w:rsidR="00C13A67" w:rsidRPr="00E127E4" w:rsidRDefault="00C13A67" w:rsidP="00E127E4">
            <w:pPr>
              <w:spacing w:before="0" w:after="0"/>
              <w:rPr>
                <w:rFonts w:cs="Arial"/>
                <w:sz w:val="18"/>
                <w:szCs w:val="18"/>
                <w:lang w:val="fr-FR"/>
              </w:rPr>
            </w:pPr>
            <w:r w:rsidRPr="00E127E4">
              <w:rPr>
                <w:rFonts w:cs="Arial"/>
                <w:sz w:val="18"/>
                <w:szCs w:val="18"/>
                <w:lang w:val="fr-FR"/>
              </w:rPr>
              <w:t>50,00</w:t>
            </w:r>
          </w:p>
        </w:tc>
        <w:tc>
          <w:tcPr>
            <w:tcW w:w="1020" w:type="dxa"/>
            <w:tcBorders>
              <w:top w:val="nil"/>
              <w:left w:val="nil"/>
              <w:bottom w:val="single" w:sz="4" w:space="0" w:color="auto"/>
              <w:right w:val="nil"/>
            </w:tcBorders>
            <w:shd w:val="clear" w:color="auto" w:fill="D9E1F2"/>
            <w:vAlign w:val="center"/>
            <w:hideMark/>
          </w:tcPr>
          <w:p w14:paraId="2AB7F078" w14:textId="77777777" w:rsidR="00C13A67" w:rsidRPr="00E127E4" w:rsidRDefault="00C13A67" w:rsidP="00E127E4">
            <w:pPr>
              <w:spacing w:before="0" w:after="0"/>
              <w:rPr>
                <w:rFonts w:cs="Arial"/>
                <w:sz w:val="18"/>
                <w:szCs w:val="18"/>
                <w:lang w:val="fr-FR"/>
              </w:rPr>
            </w:pPr>
            <w:r w:rsidRPr="00E127E4">
              <w:rPr>
                <w:rFonts w:cs="Arial"/>
                <w:sz w:val="18"/>
                <w:szCs w:val="18"/>
                <w:lang w:val="fr-FR"/>
              </w:rPr>
              <w:t>3</w:t>
            </w:r>
          </w:p>
        </w:tc>
        <w:tc>
          <w:tcPr>
            <w:tcW w:w="1020" w:type="dxa"/>
            <w:tcBorders>
              <w:top w:val="nil"/>
              <w:left w:val="nil"/>
              <w:bottom w:val="single" w:sz="4" w:space="0" w:color="auto"/>
              <w:right w:val="single" w:sz="8" w:space="0" w:color="auto"/>
            </w:tcBorders>
            <w:shd w:val="clear" w:color="auto" w:fill="D9E1F2"/>
            <w:vAlign w:val="center"/>
            <w:hideMark/>
          </w:tcPr>
          <w:p w14:paraId="6D90E716" w14:textId="77777777" w:rsidR="00C13A67" w:rsidRPr="00E127E4" w:rsidRDefault="00C13A67" w:rsidP="00E127E4">
            <w:pPr>
              <w:spacing w:before="0" w:after="0"/>
              <w:rPr>
                <w:rFonts w:cs="Arial"/>
                <w:sz w:val="18"/>
                <w:szCs w:val="18"/>
                <w:lang w:val="fr-FR"/>
              </w:rPr>
            </w:pPr>
            <w:r w:rsidRPr="00E127E4">
              <w:rPr>
                <w:rFonts w:cs="Arial"/>
                <w:sz w:val="18"/>
                <w:szCs w:val="18"/>
                <w:lang w:val="fr-FR"/>
              </w:rPr>
              <w:t>25,00</w:t>
            </w:r>
          </w:p>
        </w:tc>
        <w:tc>
          <w:tcPr>
            <w:tcW w:w="1020" w:type="dxa"/>
            <w:tcBorders>
              <w:top w:val="nil"/>
              <w:left w:val="nil"/>
              <w:bottom w:val="single" w:sz="4" w:space="0" w:color="auto"/>
              <w:right w:val="nil"/>
            </w:tcBorders>
            <w:shd w:val="clear" w:color="auto" w:fill="D9E1F2"/>
            <w:vAlign w:val="center"/>
            <w:hideMark/>
          </w:tcPr>
          <w:p w14:paraId="6AFE195F" w14:textId="77777777" w:rsidR="00C13A67" w:rsidRPr="00E127E4" w:rsidRDefault="00C13A67" w:rsidP="00E127E4">
            <w:pPr>
              <w:spacing w:before="0" w:after="0"/>
              <w:rPr>
                <w:rFonts w:cs="Arial"/>
                <w:sz w:val="18"/>
                <w:szCs w:val="18"/>
                <w:lang w:val="fr-FR"/>
              </w:rPr>
            </w:pPr>
            <w:r w:rsidRPr="00E127E4">
              <w:rPr>
                <w:rFonts w:cs="Arial"/>
                <w:sz w:val="18"/>
                <w:szCs w:val="18"/>
                <w:lang w:val="fr-FR"/>
              </w:rPr>
              <w:t>9</w:t>
            </w:r>
          </w:p>
        </w:tc>
        <w:tc>
          <w:tcPr>
            <w:tcW w:w="1020" w:type="dxa"/>
            <w:tcBorders>
              <w:top w:val="nil"/>
              <w:left w:val="nil"/>
              <w:bottom w:val="single" w:sz="4" w:space="0" w:color="auto"/>
              <w:right w:val="single" w:sz="8" w:space="0" w:color="auto"/>
            </w:tcBorders>
            <w:shd w:val="clear" w:color="auto" w:fill="D9E1F2"/>
            <w:vAlign w:val="center"/>
            <w:hideMark/>
          </w:tcPr>
          <w:p w14:paraId="31203E62" w14:textId="77777777" w:rsidR="00C13A67" w:rsidRPr="00E127E4" w:rsidRDefault="00C13A67" w:rsidP="00E127E4">
            <w:pPr>
              <w:spacing w:before="0" w:after="0"/>
              <w:rPr>
                <w:rFonts w:cs="Arial"/>
                <w:sz w:val="18"/>
                <w:szCs w:val="18"/>
                <w:lang w:val="fr-FR"/>
              </w:rPr>
            </w:pPr>
            <w:r w:rsidRPr="00E127E4">
              <w:rPr>
                <w:rFonts w:cs="Arial"/>
                <w:sz w:val="18"/>
                <w:szCs w:val="18"/>
                <w:lang w:val="fr-FR"/>
              </w:rPr>
              <w:t>37,50</w:t>
            </w:r>
          </w:p>
        </w:tc>
      </w:tr>
      <w:tr w:rsidR="00910FDA" w:rsidRPr="00910FDA" w14:paraId="4540ACF3" w14:textId="77777777" w:rsidTr="0B6AA9DB">
        <w:trPr>
          <w:trHeight w:val="300"/>
          <w:jc w:val="center"/>
        </w:trPr>
        <w:tc>
          <w:tcPr>
            <w:tcW w:w="0" w:type="auto"/>
            <w:vMerge/>
            <w:vAlign w:val="center"/>
            <w:hideMark/>
          </w:tcPr>
          <w:p w14:paraId="2C1DF8A3" w14:textId="77777777" w:rsidR="00C13A67" w:rsidRPr="00E127E4" w:rsidRDefault="00C13A67" w:rsidP="00E127E4">
            <w:pPr>
              <w:spacing w:before="0" w:after="0"/>
              <w:rPr>
                <w:rFonts w:cs="Arial"/>
                <w:b/>
                <w:bCs/>
                <w:sz w:val="18"/>
                <w:szCs w:val="18"/>
                <w:lang w:val="fr-FR"/>
              </w:rPr>
            </w:pPr>
          </w:p>
        </w:tc>
        <w:tc>
          <w:tcPr>
            <w:tcW w:w="1775" w:type="dxa"/>
            <w:tcBorders>
              <w:top w:val="nil"/>
              <w:left w:val="nil"/>
              <w:bottom w:val="single" w:sz="4" w:space="0" w:color="auto"/>
              <w:right w:val="single" w:sz="8" w:space="0" w:color="auto"/>
            </w:tcBorders>
            <w:shd w:val="clear" w:color="auto" w:fill="D9E1F2"/>
            <w:vAlign w:val="center"/>
            <w:hideMark/>
          </w:tcPr>
          <w:p w14:paraId="14D861C1" w14:textId="508342BC" w:rsidR="00C13A67" w:rsidRPr="00E127E4" w:rsidRDefault="00C13A67" w:rsidP="00E127E4">
            <w:pPr>
              <w:spacing w:before="0" w:after="0"/>
              <w:rPr>
                <w:rFonts w:cs="Arial"/>
                <w:sz w:val="18"/>
                <w:szCs w:val="18"/>
                <w:lang w:val="fr-FR"/>
              </w:rPr>
            </w:pPr>
            <w:proofErr w:type="spellStart"/>
            <w:r w:rsidRPr="00E127E4">
              <w:rPr>
                <w:rFonts w:cs="Arial"/>
                <w:sz w:val="18"/>
                <w:szCs w:val="18"/>
                <w:lang w:val="fr-FR"/>
              </w:rPr>
              <w:t>Hypercalcemia</w:t>
            </w:r>
            <w:proofErr w:type="spellEnd"/>
            <w:r w:rsidR="00BA532B">
              <w:rPr>
                <w:rFonts w:cs="Arial"/>
                <w:sz w:val="18"/>
                <w:szCs w:val="18"/>
                <w:lang w:val="fr-FR"/>
              </w:rPr>
              <w:t xml:space="preserve"> (high </w:t>
            </w:r>
            <w:proofErr w:type="spellStart"/>
            <w:r w:rsidR="00BA532B">
              <w:rPr>
                <w:rFonts w:cs="Arial"/>
                <w:sz w:val="18"/>
                <w:szCs w:val="18"/>
                <w:lang w:val="fr-FR"/>
              </w:rPr>
              <w:t>blood</w:t>
            </w:r>
            <w:proofErr w:type="spellEnd"/>
            <w:r w:rsidR="00BA532B">
              <w:rPr>
                <w:rFonts w:cs="Arial"/>
                <w:sz w:val="18"/>
                <w:szCs w:val="18"/>
                <w:lang w:val="fr-FR"/>
              </w:rPr>
              <w:t xml:space="preserve"> calcium </w:t>
            </w:r>
            <w:proofErr w:type="spellStart"/>
            <w:r w:rsidR="00BA532B">
              <w:rPr>
                <w:rFonts w:cs="Arial"/>
                <w:sz w:val="18"/>
                <w:szCs w:val="18"/>
                <w:lang w:val="fr-FR"/>
              </w:rPr>
              <w:t>level</w:t>
            </w:r>
            <w:proofErr w:type="spellEnd"/>
            <w:r w:rsidR="00BA532B">
              <w:rPr>
                <w:rFonts w:cs="Arial"/>
                <w:sz w:val="18"/>
                <w:szCs w:val="18"/>
                <w:lang w:val="fr-FR"/>
              </w:rPr>
              <w:t>)</w:t>
            </w:r>
          </w:p>
        </w:tc>
        <w:tc>
          <w:tcPr>
            <w:tcW w:w="1063" w:type="dxa"/>
            <w:tcBorders>
              <w:top w:val="nil"/>
              <w:left w:val="nil"/>
              <w:bottom w:val="single" w:sz="4" w:space="0" w:color="auto"/>
              <w:right w:val="single" w:sz="8" w:space="0" w:color="auto"/>
            </w:tcBorders>
            <w:shd w:val="clear" w:color="auto" w:fill="D9E2F3"/>
            <w:vAlign w:val="center"/>
            <w:hideMark/>
          </w:tcPr>
          <w:p w14:paraId="4C2AE91A" w14:textId="2B5A42EB" w:rsidR="00C13A67" w:rsidRPr="00E127E4" w:rsidRDefault="00A01238" w:rsidP="00E127E4">
            <w:pPr>
              <w:spacing w:before="0" w:after="0"/>
              <w:rPr>
                <w:rFonts w:cs="Arial"/>
                <w:sz w:val="18"/>
                <w:szCs w:val="18"/>
                <w:lang w:val="fr-FR"/>
              </w:rPr>
            </w:pPr>
            <w:r>
              <w:rPr>
                <w:rFonts w:cs="Arial"/>
                <w:sz w:val="18"/>
                <w:szCs w:val="18"/>
                <w:lang w:val="en-GB"/>
              </w:rPr>
              <w:t>Mild</w:t>
            </w:r>
          </w:p>
        </w:tc>
        <w:tc>
          <w:tcPr>
            <w:tcW w:w="1020" w:type="dxa"/>
            <w:tcBorders>
              <w:top w:val="nil"/>
              <w:left w:val="nil"/>
              <w:bottom w:val="single" w:sz="4" w:space="0" w:color="auto"/>
              <w:right w:val="nil"/>
            </w:tcBorders>
            <w:shd w:val="clear" w:color="auto" w:fill="D9E1F2"/>
            <w:vAlign w:val="center"/>
            <w:hideMark/>
          </w:tcPr>
          <w:p w14:paraId="253D68EF" w14:textId="77777777" w:rsidR="00C13A67" w:rsidRPr="00E127E4" w:rsidRDefault="00C13A67" w:rsidP="00E127E4">
            <w:pPr>
              <w:spacing w:before="0" w:after="0"/>
              <w:rPr>
                <w:rFonts w:cs="Arial"/>
                <w:sz w:val="18"/>
                <w:szCs w:val="18"/>
                <w:lang w:val="fr-FR"/>
              </w:rPr>
            </w:pPr>
            <w:r w:rsidRPr="00E127E4">
              <w:rPr>
                <w:rFonts w:cs="Arial"/>
                <w:sz w:val="18"/>
                <w:szCs w:val="18"/>
                <w:lang w:val="fr-FR"/>
              </w:rPr>
              <w:t>2</w:t>
            </w:r>
          </w:p>
        </w:tc>
        <w:tc>
          <w:tcPr>
            <w:tcW w:w="1020" w:type="dxa"/>
            <w:tcBorders>
              <w:top w:val="nil"/>
              <w:left w:val="nil"/>
              <w:bottom w:val="single" w:sz="4" w:space="0" w:color="auto"/>
              <w:right w:val="single" w:sz="8" w:space="0" w:color="auto"/>
            </w:tcBorders>
            <w:shd w:val="clear" w:color="auto" w:fill="D9E1F2"/>
            <w:vAlign w:val="center"/>
            <w:hideMark/>
          </w:tcPr>
          <w:p w14:paraId="3FEF4E2C" w14:textId="77777777" w:rsidR="00C13A67" w:rsidRPr="00E127E4" w:rsidRDefault="00C13A67" w:rsidP="00E127E4">
            <w:pPr>
              <w:spacing w:before="0" w:after="0"/>
              <w:rPr>
                <w:rFonts w:cs="Arial"/>
                <w:sz w:val="18"/>
                <w:szCs w:val="18"/>
                <w:lang w:val="fr-FR"/>
              </w:rPr>
            </w:pPr>
            <w:r w:rsidRPr="00E127E4">
              <w:rPr>
                <w:rFonts w:cs="Arial"/>
                <w:sz w:val="18"/>
                <w:szCs w:val="18"/>
                <w:lang w:val="fr-FR"/>
              </w:rPr>
              <w:t>16,67</w:t>
            </w:r>
          </w:p>
        </w:tc>
        <w:tc>
          <w:tcPr>
            <w:tcW w:w="1020" w:type="dxa"/>
            <w:tcBorders>
              <w:top w:val="nil"/>
              <w:left w:val="nil"/>
              <w:bottom w:val="single" w:sz="4" w:space="0" w:color="auto"/>
              <w:right w:val="nil"/>
            </w:tcBorders>
            <w:shd w:val="clear" w:color="auto" w:fill="D9E1F2"/>
            <w:vAlign w:val="center"/>
            <w:hideMark/>
          </w:tcPr>
          <w:p w14:paraId="5A96D469" w14:textId="77777777" w:rsidR="00C13A67" w:rsidRPr="00E127E4" w:rsidRDefault="00C13A67" w:rsidP="00E127E4">
            <w:pPr>
              <w:spacing w:before="0" w:after="0"/>
              <w:rPr>
                <w:rFonts w:cs="Arial"/>
                <w:sz w:val="18"/>
                <w:szCs w:val="18"/>
                <w:lang w:val="fr-FR"/>
              </w:rPr>
            </w:pPr>
            <w:r w:rsidRPr="00E127E4">
              <w:rPr>
                <w:rFonts w:cs="Arial"/>
                <w:sz w:val="18"/>
                <w:szCs w:val="18"/>
                <w:lang w:val="fr-FR"/>
              </w:rPr>
              <w:t>3</w:t>
            </w:r>
          </w:p>
        </w:tc>
        <w:tc>
          <w:tcPr>
            <w:tcW w:w="1020" w:type="dxa"/>
            <w:tcBorders>
              <w:top w:val="nil"/>
              <w:left w:val="nil"/>
              <w:bottom w:val="single" w:sz="4" w:space="0" w:color="auto"/>
              <w:right w:val="single" w:sz="8" w:space="0" w:color="auto"/>
            </w:tcBorders>
            <w:shd w:val="clear" w:color="auto" w:fill="D9E1F2"/>
            <w:vAlign w:val="center"/>
            <w:hideMark/>
          </w:tcPr>
          <w:p w14:paraId="675FA598" w14:textId="77777777" w:rsidR="00C13A67" w:rsidRPr="00E127E4" w:rsidRDefault="00C13A67" w:rsidP="00E127E4">
            <w:pPr>
              <w:spacing w:before="0" w:after="0"/>
              <w:rPr>
                <w:rFonts w:cs="Arial"/>
                <w:sz w:val="18"/>
                <w:szCs w:val="18"/>
                <w:lang w:val="fr-FR"/>
              </w:rPr>
            </w:pPr>
            <w:r w:rsidRPr="00E127E4">
              <w:rPr>
                <w:rFonts w:cs="Arial"/>
                <w:sz w:val="18"/>
                <w:szCs w:val="18"/>
                <w:lang w:val="fr-FR"/>
              </w:rPr>
              <w:t>25,00</w:t>
            </w:r>
          </w:p>
        </w:tc>
        <w:tc>
          <w:tcPr>
            <w:tcW w:w="1020" w:type="dxa"/>
            <w:tcBorders>
              <w:top w:val="nil"/>
              <w:left w:val="nil"/>
              <w:bottom w:val="single" w:sz="4" w:space="0" w:color="auto"/>
              <w:right w:val="nil"/>
            </w:tcBorders>
            <w:shd w:val="clear" w:color="auto" w:fill="D9E1F2"/>
            <w:vAlign w:val="center"/>
            <w:hideMark/>
          </w:tcPr>
          <w:p w14:paraId="5B60B62C" w14:textId="77777777" w:rsidR="00C13A67" w:rsidRPr="00E127E4" w:rsidRDefault="00C13A67" w:rsidP="00E127E4">
            <w:pPr>
              <w:spacing w:before="0" w:after="0"/>
              <w:rPr>
                <w:rFonts w:cs="Arial"/>
                <w:sz w:val="18"/>
                <w:szCs w:val="18"/>
                <w:lang w:val="fr-FR"/>
              </w:rPr>
            </w:pPr>
            <w:r w:rsidRPr="00E127E4">
              <w:rPr>
                <w:rFonts w:cs="Arial"/>
                <w:sz w:val="18"/>
                <w:szCs w:val="18"/>
                <w:lang w:val="fr-FR"/>
              </w:rPr>
              <w:t>5</w:t>
            </w:r>
          </w:p>
        </w:tc>
        <w:tc>
          <w:tcPr>
            <w:tcW w:w="1020" w:type="dxa"/>
            <w:tcBorders>
              <w:top w:val="nil"/>
              <w:left w:val="nil"/>
              <w:bottom w:val="single" w:sz="4" w:space="0" w:color="auto"/>
              <w:right w:val="single" w:sz="8" w:space="0" w:color="auto"/>
            </w:tcBorders>
            <w:shd w:val="clear" w:color="auto" w:fill="D9E1F2"/>
            <w:vAlign w:val="center"/>
            <w:hideMark/>
          </w:tcPr>
          <w:p w14:paraId="28399CCA" w14:textId="77777777" w:rsidR="00C13A67" w:rsidRPr="00E127E4" w:rsidRDefault="00C13A67" w:rsidP="00E127E4">
            <w:pPr>
              <w:spacing w:before="0" w:after="0"/>
              <w:rPr>
                <w:rFonts w:cs="Arial"/>
                <w:sz w:val="18"/>
                <w:szCs w:val="18"/>
                <w:lang w:val="fr-FR"/>
              </w:rPr>
            </w:pPr>
            <w:r w:rsidRPr="00E127E4">
              <w:rPr>
                <w:rFonts w:cs="Arial"/>
                <w:sz w:val="18"/>
                <w:szCs w:val="18"/>
                <w:lang w:val="fr-FR"/>
              </w:rPr>
              <w:t>20,83</w:t>
            </w:r>
          </w:p>
        </w:tc>
      </w:tr>
      <w:tr w:rsidR="00910FDA" w:rsidRPr="00910FDA" w14:paraId="50ED49BC" w14:textId="77777777" w:rsidTr="0B6AA9DB">
        <w:trPr>
          <w:trHeight w:val="300"/>
          <w:jc w:val="center"/>
        </w:trPr>
        <w:tc>
          <w:tcPr>
            <w:tcW w:w="0" w:type="auto"/>
            <w:vMerge/>
            <w:vAlign w:val="center"/>
            <w:hideMark/>
          </w:tcPr>
          <w:p w14:paraId="5D37CFA0" w14:textId="77777777" w:rsidR="00C13A67" w:rsidRPr="00E127E4" w:rsidRDefault="00C13A67" w:rsidP="00E127E4">
            <w:pPr>
              <w:spacing w:before="0" w:after="0"/>
              <w:rPr>
                <w:rFonts w:cs="Arial"/>
                <w:b/>
                <w:bCs/>
                <w:sz w:val="18"/>
                <w:szCs w:val="18"/>
                <w:lang w:val="fr-FR"/>
              </w:rPr>
            </w:pPr>
          </w:p>
        </w:tc>
        <w:tc>
          <w:tcPr>
            <w:tcW w:w="1775" w:type="dxa"/>
            <w:tcBorders>
              <w:top w:val="nil"/>
              <w:left w:val="nil"/>
              <w:bottom w:val="nil"/>
              <w:right w:val="single" w:sz="8" w:space="0" w:color="auto"/>
            </w:tcBorders>
            <w:shd w:val="clear" w:color="auto" w:fill="D9E1F2"/>
            <w:vAlign w:val="center"/>
            <w:hideMark/>
          </w:tcPr>
          <w:p w14:paraId="412515CD" w14:textId="77777777" w:rsidR="00C13A67" w:rsidRPr="00E127E4" w:rsidRDefault="00C13A67" w:rsidP="00E127E4">
            <w:pPr>
              <w:spacing w:before="0" w:after="0"/>
              <w:rPr>
                <w:rFonts w:cs="Arial"/>
                <w:sz w:val="18"/>
                <w:szCs w:val="18"/>
              </w:rPr>
            </w:pPr>
            <w:r w:rsidRPr="00E127E4">
              <w:rPr>
                <w:rFonts w:cs="Arial"/>
                <w:sz w:val="18"/>
                <w:szCs w:val="18"/>
              </w:rPr>
              <w:t>Metabolism and nutrition disorders - Other</w:t>
            </w:r>
          </w:p>
        </w:tc>
        <w:tc>
          <w:tcPr>
            <w:tcW w:w="1063" w:type="dxa"/>
            <w:tcBorders>
              <w:top w:val="nil"/>
              <w:left w:val="nil"/>
              <w:bottom w:val="nil"/>
              <w:right w:val="single" w:sz="8" w:space="0" w:color="auto"/>
            </w:tcBorders>
            <w:shd w:val="clear" w:color="auto" w:fill="D9E1F2"/>
            <w:vAlign w:val="center"/>
            <w:hideMark/>
          </w:tcPr>
          <w:p w14:paraId="46C229CC" w14:textId="40C5F57B" w:rsidR="00C13A67" w:rsidRPr="00E127E4" w:rsidRDefault="00A01238" w:rsidP="00E127E4">
            <w:pPr>
              <w:spacing w:before="0" w:after="0"/>
              <w:rPr>
                <w:rFonts w:cs="Arial"/>
                <w:sz w:val="18"/>
                <w:szCs w:val="18"/>
                <w:lang w:val="fr-FR"/>
              </w:rPr>
            </w:pPr>
            <w:r>
              <w:rPr>
                <w:rFonts w:cs="Arial"/>
                <w:sz w:val="18"/>
                <w:szCs w:val="18"/>
                <w:lang w:val="en-GB"/>
              </w:rPr>
              <w:t>Mild</w:t>
            </w:r>
          </w:p>
        </w:tc>
        <w:tc>
          <w:tcPr>
            <w:tcW w:w="1020" w:type="dxa"/>
            <w:shd w:val="clear" w:color="auto" w:fill="D9E1F2"/>
            <w:vAlign w:val="center"/>
            <w:hideMark/>
          </w:tcPr>
          <w:p w14:paraId="21CA4629" w14:textId="77777777" w:rsidR="00C13A67" w:rsidRPr="00E127E4" w:rsidRDefault="00C13A67" w:rsidP="00E127E4">
            <w:pPr>
              <w:spacing w:before="0" w:after="0"/>
              <w:rPr>
                <w:rFonts w:cs="Arial"/>
                <w:sz w:val="18"/>
                <w:szCs w:val="18"/>
                <w:lang w:val="fr-FR"/>
              </w:rPr>
            </w:pPr>
            <w:r w:rsidRPr="00E127E4">
              <w:rPr>
                <w:rFonts w:cs="Arial"/>
                <w:sz w:val="18"/>
                <w:szCs w:val="18"/>
                <w:lang w:val="fr-FR"/>
              </w:rPr>
              <w:t>1</w:t>
            </w:r>
          </w:p>
        </w:tc>
        <w:tc>
          <w:tcPr>
            <w:tcW w:w="1020" w:type="dxa"/>
            <w:tcBorders>
              <w:top w:val="nil"/>
              <w:left w:val="nil"/>
              <w:bottom w:val="nil"/>
              <w:right w:val="single" w:sz="8" w:space="0" w:color="auto"/>
            </w:tcBorders>
            <w:shd w:val="clear" w:color="auto" w:fill="D9E1F2"/>
            <w:vAlign w:val="center"/>
            <w:hideMark/>
          </w:tcPr>
          <w:p w14:paraId="67F25E92" w14:textId="77777777" w:rsidR="00C13A67" w:rsidRPr="00E127E4" w:rsidRDefault="00C13A67" w:rsidP="00E127E4">
            <w:pPr>
              <w:spacing w:before="0" w:after="0"/>
              <w:rPr>
                <w:rFonts w:cs="Arial"/>
                <w:sz w:val="18"/>
                <w:szCs w:val="18"/>
                <w:lang w:val="fr-FR"/>
              </w:rPr>
            </w:pPr>
            <w:r w:rsidRPr="00E127E4">
              <w:rPr>
                <w:rFonts w:cs="Arial"/>
                <w:sz w:val="18"/>
                <w:szCs w:val="18"/>
                <w:lang w:val="fr-FR"/>
              </w:rPr>
              <w:t>8,33</w:t>
            </w:r>
          </w:p>
        </w:tc>
        <w:tc>
          <w:tcPr>
            <w:tcW w:w="1020" w:type="dxa"/>
            <w:shd w:val="clear" w:color="auto" w:fill="D9E1F2"/>
            <w:vAlign w:val="center"/>
            <w:hideMark/>
          </w:tcPr>
          <w:p w14:paraId="5822F269" w14:textId="77777777" w:rsidR="00C13A67" w:rsidRPr="00E127E4" w:rsidRDefault="00C13A67" w:rsidP="00E127E4">
            <w:pPr>
              <w:spacing w:before="0" w:after="0"/>
              <w:rPr>
                <w:rFonts w:cs="Arial"/>
                <w:sz w:val="18"/>
                <w:szCs w:val="18"/>
                <w:lang w:val="fr-FR"/>
              </w:rPr>
            </w:pPr>
            <w:r w:rsidRPr="00E127E4">
              <w:rPr>
                <w:rFonts w:cs="Arial"/>
                <w:sz w:val="18"/>
                <w:szCs w:val="18"/>
                <w:lang w:val="fr-FR"/>
              </w:rPr>
              <w:t>3</w:t>
            </w:r>
          </w:p>
        </w:tc>
        <w:tc>
          <w:tcPr>
            <w:tcW w:w="1020" w:type="dxa"/>
            <w:tcBorders>
              <w:top w:val="nil"/>
              <w:left w:val="nil"/>
              <w:bottom w:val="nil"/>
              <w:right w:val="single" w:sz="8" w:space="0" w:color="auto"/>
            </w:tcBorders>
            <w:shd w:val="clear" w:color="auto" w:fill="D9E1F2"/>
            <w:vAlign w:val="center"/>
            <w:hideMark/>
          </w:tcPr>
          <w:p w14:paraId="4FBA8B26" w14:textId="77777777" w:rsidR="00C13A67" w:rsidRPr="00E127E4" w:rsidRDefault="00C13A67" w:rsidP="00E127E4">
            <w:pPr>
              <w:spacing w:before="0" w:after="0"/>
              <w:rPr>
                <w:rFonts w:cs="Arial"/>
                <w:sz w:val="18"/>
                <w:szCs w:val="18"/>
                <w:lang w:val="fr-FR"/>
              </w:rPr>
            </w:pPr>
            <w:r w:rsidRPr="00E127E4">
              <w:rPr>
                <w:rFonts w:cs="Arial"/>
                <w:sz w:val="18"/>
                <w:szCs w:val="18"/>
                <w:lang w:val="fr-FR"/>
              </w:rPr>
              <w:t>25,00</w:t>
            </w:r>
          </w:p>
        </w:tc>
        <w:tc>
          <w:tcPr>
            <w:tcW w:w="1020" w:type="dxa"/>
            <w:shd w:val="clear" w:color="auto" w:fill="D9E1F2"/>
            <w:vAlign w:val="center"/>
            <w:hideMark/>
          </w:tcPr>
          <w:p w14:paraId="427904F3" w14:textId="77777777" w:rsidR="00C13A67" w:rsidRPr="00E127E4" w:rsidRDefault="00C13A67" w:rsidP="00E127E4">
            <w:pPr>
              <w:spacing w:before="0" w:after="0"/>
              <w:rPr>
                <w:rFonts w:cs="Arial"/>
                <w:sz w:val="18"/>
                <w:szCs w:val="18"/>
                <w:lang w:val="fr-FR"/>
              </w:rPr>
            </w:pPr>
            <w:r w:rsidRPr="00E127E4">
              <w:rPr>
                <w:rFonts w:cs="Arial"/>
                <w:sz w:val="18"/>
                <w:szCs w:val="18"/>
                <w:lang w:val="fr-FR"/>
              </w:rPr>
              <w:t>4</w:t>
            </w:r>
          </w:p>
        </w:tc>
        <w:tc>
          <w:tcPr>
            <w:tcW w:w="1020" w:type="dxa"/>
            <w:tcBorders>
              <w:top w:val="nil"/>
              <w:left w:val="nil"/>
              <w:bottom w:val="nil"/>
              <w:right w:val="single" w:sz="8" w:space="0" w:color="auto"/>
            </w:tcBorders>
            <w:shd w:val="clear" w:color="auto" w:fill="D9E1F2"/>
            <w:vAlign w:val="center"/>
            <w:hideMark/>
          </w:tcPr>
          <w:p w14:paraId="37BFB771" w14:textId="77777777" w:rsidR="00C13A67" w:rsidRPr="00E127E4" w:rsidRDefault="00C13A67" w:rsidP="00E127E4">
            <w:pPr>
              <w:spacing w:before="0" w:after="0"/>
              <w:rPr>
                <w:rFonts w:cs="Arial"/>
                <w:sz w:val="18"/>
                <w:szCs w:val="18"/>
                <w:lang w:val="fr-FR"/>
              </w:rPr>
            </w:pPr>
            <w:r w:rsidRPr="00E127E4">
              <w:rPr>
                <w:rFonts w:cs="Arial"/>
                <w:sz w:val="18"/>
                <w:szCs w:val="18"/>
                <w:lang w:val="fr-FR"/>
              </w:rPr>
              <w:t>16,67</w:t>
            </w:r>
          </w:p>
        </w:tc>
      </w:tr>
      <w:tr w:rsidR="00910FDA" w:rsidRPr="00910FDA" w14:paraId="5174A7FA" w14:textId="77777777" w:rsidTr="0B6AA9DB">
        <w:trPr>
          <w:trHeight w:val="315"/>
          <w:jc w:val="center"/>
        </w:trPr>
        <w:tc>
          <w:tcPr>
            <w:tcW w:w="0" w:type="auto"/>
            <w:vMerge/>
            <w:vAlign w:val="center"/>
            <w:hideMark/>
          </w:tcPr>
          <w:p w14:paraId="3A32896A" w14:textId="77777777" w:rsidR="00C13A67" w:rsidRPr="00E127E4" w:rsidRDefault="00C13A67" w:rsidP="00E127E4">
            <w:pPr>
              <w:spacing w:before="0" w:after="0"/>
              <w:rPr>
                <w:rFonts w:cs="Arial"/>
                <w:b/>
                <w:bCs/>
                <w:sz w:val="18"/>
                <w:szCs w:val="18"/>
                <w:lang w:val="fr-FR"/>
              </w:rPr>
            </w:pPr>
          </w:p>
        </w:tc>
        <w:tc>
          <w:tcPr>
            <w:tcW w:w="1775" w:type="dxa"/>
            <w:tcBorders>
              <w:top w:val="nil"/>
              <w:left w:val="nil"/>
              <w:bottom w:val="single" w:sz="8" w:space="0" w:color="auto"/>
              <w:right w:val="single" w:sz="8" w:space="0" w:color="auto"/>
            </w:tcBorders>
            <w:shd w:val="clear" w:color="auto" w:fill="D9E1F2"/>
            <w:vAlign w:val="center"/>
            <w:hideMark/>
          </w:tcPr>
          <w:p w14:paraId="3FCE725D" w14:textId="77777777" w:rsidR="00C13A67" w:rsidRPr="00E127E4" w:rsidRDefault="00C13A67" w:rsidP="00E127E4">
            <w:pPr>
              <w:spacing w:before="0" w:after="0"/>
              <w:rPr>
                <w:rFonts w:cs="Arial"/>
                <w:sz w:val="18"/>
                <w:szCs w:val="18"/>
                <w:lang w:val="fr-FR"/>
              </w:rPr>
            </w:pPr>
            <w:r w:rsidRPr="00E127E4">
              <w:rPr>
                <w:rFonts w:cs="Arial"/>
                <w:sz w:val="18"/>
                <w:szCs w:val="18"/>
                <w:lang w:val="fr-FR"/>
              </w:rPr>
              <w:t> </w:t>
            </w:r>
          </w:p>
        </w:tc>
        <w:tc>
          <w:tcPr>
            <w:tcW w:w="1063" w:type="dxa"/>
            <w:tcBorders>
              <w:top w:val="nil"/>
              <w:left w:val="nil"/>
              <w:bottom w:val="single" w:sz="8" w:space="0" w:color="auto"/>
              <w:right w:val="single" w:sz="8" w:space="0" w:color="auto"/>
            </w:tcBorders>
            <w:shd w:val="clear" w:color="auto" w:fill="D9E1F2"/>
            <w:vAlign w:val="center"/>
            <w:hideMark/>
          </w:tcPr>
          <w:p w14:paraId="6E061EDE" w14:textId="05674DCC" w:rsidR="00C13A67" w:rsidRPr="00E127E4" w:rsidRDefault="009301DA" w:rsidP="00E127E4">
            <w:pPr>
              <w:spacing w:before="0" w:after="0"/>
              <w:rPr>
                <w:rFonts w:cs="Arial"/>
                <w:sz w:val="18"/>
                <w:szCs w:val="18"/>
                <w:lang w:val="fr-FR"/>
              </w:rPr>
            </w:pPr>
            <w:proofErr w:type="spellStart"/>
            <w:r>
              <w:rPr>
                <w:rFonts w:cs="Arial"/>
                <w:sz w:val="18"/>
                <w:szCs w:val="18"/>
                <w:lang w:val="fr-FR"/>
              </w:rPr>
              <w:t>Moderate</w:t>
            </w:r>
            <w:proofErr w:type="spellEnd"/>
          </w:p>
        </w:tc>
        <w:tc>
          <w:tcPr>
            <w:tcW w:w="1020" w:type="dxa"/>
            <w:tcBorders>
              <w:top w:val="nil"/>
              <w:left w:val="nil"/>
              <w:bottom w:val="single" w:sz="8" w:space="0" w:color="auto"/>
              <w:right w:val="nil"/>
            </w:tcBorders>
            <w:shd w:val="clear" w:color="auto" w:fill="D9E1F2"/>
            <w:vAlign w:val="center"/>
            <w:hideMark/>
          </w:tcPr>
          <w:p w14:paraId="7BDB169E" w14:textId="77777777" w:rsidR="00C13A67" w:rsidRPr="00E127E4" w:rsidRDefault="00C13A67" w:rsidP="00E127E4">
            <w:pPr>
              <w:spacing w:before="0" w:after="0"/>
              <w:rPr>
                <w:rFonts w:cs="Arial"/>
                <w:sz w:val="18"/>
                <w:szCs w:val="18"/>
                <w:lang w:val="fr-FR"/>
              </w:rPr>
            </w:pPr>
            <w:r w:rsidRPr="00E127E4">
              <w:rPr>
                <w:rFonts w:cs="Arial"/>
                <w:sz w:val="18"/>
                <w:szCs w:val="18"/>
                <w:lang w:val="fr-FR"/>
              </w:rPr>
              <w:t>0</w:t>
            </w:r>
          </w:p>
        </w:tc>
        <w:tc>
          <w:tcPr>
            <w:tcW w:w="1020" w:type="dxa"/>
            <w:tcBorders>
              <w:top w:val="nil"/>
              <w:left w:val="nil"/>
              <w:bottom w:val="single" w:sz="8" w:space="0" w:color="auto"/>
              <w:right w:val="single" w:sz="8" w:space="0" w:color="auto"/>
            </w:tcBorders>
            <w:shd w:val="clear" w:color="auto" w:fill="D9E1F2"/>
            <w:vAlign w:val="center"/>
            <w:hideMark/>
          </w:tcPr>
          <w:p w14:paraId="1EFFA1DD" w14:textId="77777777" w:rsidR="00C13A67" w:rsidRPr="00E127E4" w:rsidRDefault="00C13A67" w:rsidP="00E127E4">
            <w:pPr>
              <w:spacing w:before="0" w:after="0"/>
              <w:rPr>
                <w:rFonts w:cs="Arial"/>
                <w:sz w:val="18"/>
                <w:szCs w:val="18"/>
                <w:lang w:val="fr-FR"/>
              </w:rPr>
            </w:pPr>
            <w:r w:rsidRPr="00E127E4">
              <w:rPr>
                <w:rFonts w:cs="Arial"/>
                <w:sz w:val="18"/>
                <w:szCs w:val="18"/>
                <w:lang w:val="fr-FR"/>
              </w:rPr>
              <w:t>0,00</w:t>
            </w:r>
          </w:p>
        </w:tc>
        <w:tc>
          <w:tcPr>
            <w:tcW w:w="1020" w:type="dxa"/>
            <w:tcBorders>
              <w:top w:val="nil"/>
              <w:left w:val="nil"/>
              <w:bottom w:val="single" w:sz="8" w:space="0" w:color="auto"/>
              <w:right w:val="nil"/>
            </w:tcBorders>
            <w:shd w:val="clear" w:color="auto" w:fill="D9E1F2"/>
            <w:vAlign w:val="center"/>
            <w:hideMark/>
          </w:tcPr>
          <w:p w14:paraId="4FF15581" w14:textId="77777777" w:rsidR="00C13A67" w:rsidRPr="00E127E4" w:rsidRDefault="00C13A67" w:rsidP="00E127E4">
            <w:pPr>
              <w:spacing w:before="0" w:after="0"/>
              <w:rPr>
                <w:rFonts w:cs="Arial"/>
                <w:sz w:val="18"/>
                <w:szCs w:val="18"/>
                <w:lang w:val="fr-FR"/>
              </w:rPr>
            </w:pPr>
            <w:r w:rsidRPr="00E127E4">
              <w:rPr>
                <w:rFonts w:cs="Arial"/>
                <w:sz w:val="18"/>
                <w:szCs w:val="18"/>
                <w:lang w:val="fr-FR"/>
              </w:rPr>
              <w:t>1</w:t>
            </w:r>
          </w:p>
        </w:tc>
        <w:tc>
          <w:tcPr>
            <w:tcW w:w="1020" w:type="dxa"/>
            <w:tcBorders>
              <w:top w:val="nil"/>
              <w:left w:val="nil"/>
              <w:bottom w:val="single" w:sz="8" w:space="0" w:color="auto"/>
              <w:right w:val="single" w:sz="8" w:space="0" w:color="auto"/>
            </w:tcBorders>
            <w:shd w:val="clear" w:color="auto" w:fill="D9E1F2"/>
            <w:vAlign w:val="center"/>
            <w:hideMark/>
          </w:tcPr>
          <w:p w14:paraId="786A14DF" w14:textId="77777777" w:rsidR="00C13A67" w:rsidRPr="00E127E4" w:rsidRDefault="00C13A67" w:rsidP="00E127E4">
            <w:pPr>
              <w:spacing w:before="0" w:after="0"/>
              <w:rPr>
                <w:rFonts w:cs="Arial"/>
                <w:sz w:val="18"/>
                <w:szCs w:val="18"/>
                <w:lang w:val="fr-FR"/>
              </w:rPr>
            </w:pPr>
            <w:r w:rsidRPr="00E127E4">
              <w:rPr>
                <w:rFonts w:cs="Arial"/>
                <w:sz w:val="18"/>
                <w:szCs w:val="18"/>
                <w:lang w:val="fr-FR"/>
              </w:rPr>
              <w:t>8,33</w:t>
            </w:r>
          </w:p>
        </w:tc>
        <w:tc>
          <w:tcPr>
            <w:tcW w:w="1020" w:type="dxa"/>
            <w:tcBorders>
              <w:top w:val="nil"/>
              <w:left w:val="nil"/>
              <w:bottom w:val="single" w:sz="8" w:space="0" w:color="auto"/>
              <w:right w:val="nil"/>
            </w:tcBorders>
            <w:shd w:val="clear" w:color="auto" w:fill="D9E1F2"/>
            <w:vAlign w:val="center"/>
            <w:hideMark/>
          </w:tcPr>
          <w:p w14:paraId="18AF9524" w14:textId="77777777" w:rsidR="00C13A67" w:rsidRPr="00E127E4" w:rsidRDefault="00C13A67" w:rsidP="00E127E4">
            <w:pPr>
              <w:spacing w:before="0" w:after="0"/>
              <w:rPr>
                <w:rFonts w:cs="Arial"/>
                <w:sz w:val="18"/>
                <w:szCs w:val="18"/>
                <w:lang w:val="fr-FR"/>
              </w:rPr>
            </w:pPr>
            <w:r w:rsidRPr="00E127E4">
              <w:rPr>
                <w:rFonts w:cs="Arial"/>
                <w:sz w:val="18"/>
                <w:szCs w:val="18"/>
                <w:lang w:val="fr-FR"/>
              </w:rPr>
              <w:t>1</w:t>
            </w:r>
          </w:p>
        </w:tc>
        <w:tc>
          <w:tcPr>
            <w:tcW w:w="1020" w:type="dxa"/>
            <w:tcBorders>
              <w:top w:val="nil"/>
              <w:left w:val="nil"/>
              <w:bottom w:val="single" w:sz="8" w:space="0" w:color="auto"/>
              <w:right w:val="single" w:sz="8" w:space="0" w:color="auto"/>
            </w:tcBorders>
            <w:shd w:val="clear" w:color="auto" w:fill="D9E1F2"/>
            <w:vAlign w:val="center"/>
            <w:hideMark/>
          </w:tcPr>
          <w:p w14:paraId="22F94FBC" w14:textId="77777777" w:rsidR="00C13A67" w:rsidRPr="00E127E4" w:rsidRDefault="00C13A67" w:rsidP="00E127E4">
            <w:pPr>
              <w:spacing w:before="0" w:after="0"/>
              <w:rPr>
                <w:rFonts w:cs="Arial"/>
                <w:sz w:val="18"/>
                <w:szCs w:val="18"/>
                <w:lang w:val="fr-FR"/>
              </w:rPr>
            </w:pPr>
            <w:r w:rsidRPr="00E127E4">
              <w:rPr>
                <w:rFonts w:cs="Arial"/>
                <w:sz w:val="18"/>
                <w:szCs w:val="18"/>
                <w:lang w:val="fr-FR"/>
              </w:rPr>
              <w:t>4,17</w:t>
            </w:r>
          </w:p>
        </w:tc>
      </w:tr>
      <w:tr w:rsidR="00910FDA" w:rsidRPr="00910FDA" w14:paraId="605F3ED3" w14:textId="77777777" w:rsidTr="0B6AA9DB">
        <w:trPr>
          <w:trHeight w:val="300"/>
          <w:jc w:val="center"/>
        </w:trPr>
        <w:tc>
          <w:tcPr>
            <w:tcW w:w="1686" w:type="dxa"/>
            <w:vMerge w:val="restart"/>
            <w:tcBorders>
              <w:top w:val="nil"/>
              <w:left w:val="single" w:sz="8" w:space="0" w:color="auto"/>
              <w:bottom w:val="nil"/>
              <w:right w:val="nil"/>
            </w:tcBorders>
            <w:shd w:val="clear" w:color="auto" w:fill="B4C6E7"/>
            <w:vAlign w:val="center"/>
            <w:hideMark/>
          </w:tcPr>
          <w:p w14:paraId="035D0302" w14:textId="77777777" w:rsidR="00C13A67" w:rsidRPr="00E127E4" w:rsidRDefault="00C13A67" w:rsidP="00E127E4">
            <w:pPr>
              <w:spacing w:before="0" w:after="0"/>
              <w:rPr>
                <w:rFonts w:cs="Arial"/>
                <w:b/>
                <w:bCs/>
                <w:sz w:val="18"/>
                <w:szCs w:val="18"/>
                <w:lang w:val="fr-FR"/>
              </w:rPr>
            </w:pPr>
            <w:proofErr w:type="spellStart"/>
            <w:r w:rsidRPr="00E127E4">
              <w:rPr>
                <w:rFonts w:cs="Arial"/>
                <w:b/>
                <w:bCs/>
                <w:sz w:val="18"/>
                <w:szCs w:val="18"/>
                <w:lang w:val="fr-FR"/>
              </w:rPr>
              <w:t>Musculoskeletal</w:t>
            </w:r>
            <w:proofErr w:type="spellEnd"/>
            <w:r w:rsidRPr="00E127E4">
              <w:rPr>
                <w:rFonts w:cs="Arial"/>
                <w:b/>
                <w:bCs/>
                <w:sz w:val="18"/>
                <w:szCs w:val="18"/>
                <w:lang w:val="fr-FR"/>
              </w:rPr>
              <w:t xml:space="preserve"> and connective</w:t>
            </w:r>
          </w:p>
        </w:tc>
        <w:tc>
          <w:tcPr>
            <w:tcW w:w="1775" w:type="dxa"/>
            <w:tcBorders>
              <w:top w:val="nil"/>
              <w:left w:val="nil"/>
              <w:bottom w:val="nil"/>
              <w:right w:val="single" w:sz="8" w:space="0" w:color="auto"/>
            </w:tcBorders>
            <w:shd w:val="clear" w:color="auto" w:fill="B4C6E7"/>
            <w:vAlign w:val="center"/>
            <w:hideMark/>
          </w:tcPr>
          <w:p w14:paraId="22490765" w14:textId="77777777" w:rsidR="00C13A67" w:rsidRPr="00E127E4" w:rsidRDefault="00C13A67" w:rsidP="00E127E4">
            <w:pPr>
              <w:spacing w:before="0" w:after="0"/>
              <w:rPr>
                <w:rFonts w:cs="Arial"/>
                <w:sz w:val="18"/>
                <w:szCs w:val="18"/>
              </w:rPr>
            </w:pPr>
            <w:r w:rsidRPr="00E127E4">
              <w:rPr>
                <w:rFonts w:cs="Arial"/>
                <w:sz w:val="18"/>
                <w:szCs w:val="18"/>
              </w:rPr>
              <w:t>Musculoskeletal and connective tissue disorders - Other</w:t>
            </w:r>
          </w:p>
        </w:tc>
        <w:tc>
          <w:tcPr>
            <w:tcW w:w="1063" w:type="dxa"/>
            <w:tcBorders>
              <w:top w:val="nil"/>
              <w:left w:val="nil"/>
              <w:bottom w:val="nil"/>
              <w:right w:val="single" w:sz="8" w:space="0" w:color="auto"/>
            </w:tcBorders>
            <w:shd w:val="clear" w:color="auto" w:fill="B4C6E7"/>
            <w:vAlign w:val="center"/>
            <w:hideMark/>
          </w:tcPr>
          <w:p w14:paraId="66AD72D9" w14:textId="672043FA" w:rsidR="00C13A67" w:rsidRPr="00E127E4" w:rsidRDefault="00A01238" w:rsidP="00E127E4">
            <w:pPr>
              <w:spacing w:before="0" w:after="0"/>
              <w:rPr>
                <w:rFonts w:cs="Arial"/>
                <w:sz w:val="18"/>
                <w:szCs w:val="18"/>
                <w:lang w:val="fr-FR"/>
              </w:rPr>
            </w:pPr>
            <w:r>
              <w:rPr>
                <w:rFonts w:cs="Arial"/>
                <w:sz w:val="18"/>
                <w:szCs w:val="18"/>
                <w:lang w:val="en-GB"/>
              </w:rPr>
              <w:t>Mild</w:t>
            </w:r>
          </w:p>
        </w:tc>
        <w:tc>
          <w:tcPr>
            <w:tcW w:w="1020" w:type="dxa"/>
            <w:shd w:val="clear" w:color="auto" w:fill="B4C6E7"/>
            <w:vAlign w:val="center"/>
            <w:hideMark/>
          </w:tcPr>
          <w:p w14:paraId="271BE1C6" w14:textId="77777777" w:rsidR="00C13A67" w:rsidRPr="00E127E4" w:rsidRDefault="00C13A67" w:rsidP="00E127E4">
            <w:pPr>
              <w:spacing w:before="0" w:after="0"/>
              <w:rPr>
                <w:rFonts w:cs="Arial"/>
                <w:sz w:val="18"/>
                <w:szCs w:val="18"/>
                <w:lang w:val="fr-FR"/>
              </w:rPr>
            </w:pPr>
            <w:r w:rsidRPr="00E127E4">
              <w:rPr>
                <w:rFonts w:cs="Arial"/>
                <w:sz w:val="18"/>
                <w:szCs w:val="18"/>
                <w:lang w:val="en-GB"/>
              </w:rPr>
              <w:t>6</w:t>
            </w:r>
          </w:p>
        </w:tc>
        <w:tc>
          <w:tcPr>
            <w:tcW w:w="1020" w:type="dxa"/>
            <w:tcBorders>
              <w:top w:val="nil"/>
              <w:left w:val="nil"/>
              <w:bottom w:val="nil"/>
              <w:right w:val="single" w:sz="8" w:space="0" w:color="auto"/>
            </w:tcBorders>
            <w:shd w:val="clear" w:color="auto" w:fill="B4C6E7"/>
            <w:vAlign w:val="center"/>
            <w:hideMark/>
          </w:tcPr>
          <w:p w14:paraId="73B134D4" w14:textId="77777777" w:rsidR="00C13A67" w:rsidRPr="00E127E4" w:rsidRDefault="00C13A67" w:rsidP="00E127E4">
            <w:pPr>
              <w:spacing w:before="0" w:after="0"/>
              <w:rPr>
                <w:rFonts w:cs="Arial"/>
                <w:sz w:val="18"/>
                <w:szCs w:val="18"/>
                <w:lang w:val="fr-FR"/>
              </w:rPr>
            </w:pPr>
            <w:r w:rsidRPr="00E127E4">
              <w:rPr>
                <w:rFonts w:cs="Arial"/>
                <w:sz w:val="18"/>
                <w:szCs w:val="18"/>
                <w:lang w:val="en-GB"/>
              </w:rPr>
              <w:t>50,00</w:t>
            </w:r>
          </w:p>
        </w:tc>
        <w:tc>
          <w:tcPr>
            <w:tcW w:w="1020" w:type="dxa"/>
            <w:shd w:val="clear" w:color="auto" w:fill="B4C6E7"/>
            <w:vAlign w:val="center"/>
            <w:hideMark/>
          </w:tcPr>
          <w:p w14:paraId="7044A94A" w14:textId="77777777" w:rsidR="00C13A67" w:rsidRPr="00E127E4" w:rsidRDefault="00C13A67" w:rsidP="00E127E4">
            <w:pPr>
              <w:spacing w:before="0" w:after="0"/>
              <w:rPr>
                <w:rFonts w:cs="Arial"/>
                <w:sz w:val="18"/>
                <w:szCs w:val="18"/>
                <w:lang w:val="fr-FR"/>
              </w:rPr>
            </w:pPr>
            <w:r w:rsidRPr="00E127E4">
              <w:rPr>
                <w:rFonts w:cs="Arial"/>
                <w:sz w:val="18"/>
                <w:szCs w:val="18"/>
                <w:lang w:val="en-GB"/>
              </w:rPr>
              <w:t>11</w:t>
            </w:r>
          </w:p>
        </w:tc>
        <w:tc>
          <w:tcPr>
            <w:tcW w:w="1020" w:type="dxa"/>
            <w:tcBorders>
              <w:top w:val="nil"/>
              <w:left w:val="nil"/>
              <w:bottom w:val="nil"/>
              <w:right w:val="single" w:sz="8" w:space="0" w:color="auto"/>
            </w:tcBorders>
            <w:shd w:val="clear" w:color="auto" w:fill="B4C6E7"/>
            <w:vAlign w:val="center"/>
            <w:hideMark/>
          </w:tcPr>
          <w:p w14:paraId="151F7AE4" w14:textId="77777777" w:rsidR="00C13A67" w:rsidRPr="00E127E4" w:rsidRDefault="00C13A67" w:rsidP="00E127E4">
            <w:pPr>
              <w:spacing w:before="0" w:after="0"/>
              <w:rPr>
                <w:rFonts w:cs="Arial"/>
                <w:sz w:val="18"/>
                <w:szCs w:val="18"/>
                <w:lang w:val="fr-FR"/>
              </w:rPr>
            </w:pPr>
            <w:r w:rsidRPr="00E127E4">
              <w:rPr>
                <w:rFonts w:cs="Arial"/>
                <w:sz w:val="18"/>
                <w:szCs w:val="18"/>
                <w:lang w:val="en-GB"/>
              </w:rPr>
              <w:t>91,67</w:t>
            </w:r>
          </w:p>
        </w:tc>
        <w:tc>
          <w:tcPr>
            <w:tcW w:w="1020" w:type="dxa"/>
            <w:shd w:val="clear" w:color="auto" w:fill="B4C6E7"/>
            <w:vAlign w:val="center"/>
            <w:hideMark/>
          </w:tcPr>
          <w:p w14:paraId="73BA2BCE" w14:textId="77777777" w:rsidR="00C13A67" w:rsidRPr="00E127E4" w:rsidRDefault="00C13A67" w:rsidP="00E127E4">
            <w:pPr>
              <w:spacing w:before="0" w:after="0"/>
              <w:rPr>
                <w:rFonts w:cs="Arial"/>
                <w:sz w:val="18"/>
                <w:szCs w:val="18"/>
                <w:lang w:val="fr-FR"/>
              </w:rPr>
            </w:pPr>
            <w:r w:rsidRPr="00E127E4">
              <w:rPr>
                <w:rFonts w:cs="Arial"/>
                <w:sz w:val="18"/>
                <w:szCs w:val="18"/>
                <w:lang w:val="en-GB"/>
              </w:rPr>
              <w:t>17</w:t>
            </w:r>
          </w:p>
        </w:tc>
        <w:tc>
          <w:tcPr>
            <w:tcW w:w="1020" w:type="dxa"/>
            <w:tcBorders>
              <w:top w:val="nil"/>
              <w:left w:val="nil"/>
              <w:bottom w:val="nil"/>
              <w:right w:val="single" w:sz="8" w:space="0" w:color="auto"/>
            </w:tcBorders>
            <w:shd w:val="clear" w:color="auto" w:fill="B4C6E7"/>
            <w:vAlign w:val="center"/>
            <w:hideMark/>
          </w:tcPr>
          <w:p w14:paraId="482F79C4" w14:textId="77777777" w:rsidR="00C13A67" w:rsidRPr="00E127E4" w:rsidRDefault="00C13A67" w:rsidP="00E127E4">
            <w:pPr>
              <w:spacing w:before="0" w:after="0"/>
              <w:rPr>
                <w:rFonts w:cs="Arial"/>
                <w:sz w:val="18"/>
                <w:szCs w:val="18"/>
                <w:lang w:val="fr-FR"/>
              </w:rPr>
            </w:pPr>
            <w:r w:rsidRPr="00E127E4">
              <w:rPr>
                <w:rFonts w:cs="Arial"/>
                <w:sz w:val="18"/>
                <w:szCs w:val="18"/>
                <w:lang w:val="en-GB"/>
              </w:rPr>
              <w:t>70,83</w:t>
            </w:r>
          </w:p>
        </w:tc>
      </w:tr>
      <w:tr w:rsidR="00910FDA" w:rsidRPr="00910FDA" w14:paraId="0BD6630A" w14:textId="77777777" w:rsidTr="0B6AA9DB">
        <w:trPr>
          <w:trHeight w:val="315"/>
          <w:jc w:val="center"/>
        </w:trPr>
        <w:tc>
          <w:tcPr>
            <w:tcW w:w="0" w:type="auto"/>
            <w:vMerge/>
            <w:vAlign w:val="center"/>
            <w:hideMark/>
          </w:tcPr>
          <w:p w14:paraId="40FA10B3" w14:textId="77777777" w:rsidR="00C13A67" w:rsidRPr="00E127E4" w:rsidRDefault="00C13A67" w:rsidP="00E127E4">
            <w:pPr>
              <w:spacing w:before="0" w:after="0"/>
              <w:rPr>
                <w:rFonts w:cs="Arial"/>
                <w:b/>
                <w:bCs/>
                <w:sz w:val="18"/>
                <w:szCs w:val="18"/>
                <w:lang w:val="fr-FR"/>
              </w:rPr>
            </w:pPr>
          </w:p>
        </w:tc>
        <w:tc>
          <w:tcPr>
            <w:tcW w:w="1775" w:type="dxa"/>
            <w:tcBorders>
              <w:top w:val="nil"/>
              <w:left w:val="nil"/>
              <w:bottom w:val="single" w:sz="8" w:space="0" w:color="auto"/>
              <w:right w:val="single" w:sz="8" w:space="0" w:color="auto"/>
            </w:tcBorders>
            <w:shd w:val="clear" w:color="auto" w:fill="B4C6E7"/>
            <w:vAlign w:val="center"/>
            <w:hideMark/>
          </w:tcPr>
          <w:p w14:paraId="545F7A05" w14:textId="77777777" w:rsidR="00C13A67" w:rsidRPr="00E127E4" w:rsidRDefault="00C13A67" w:rsidP="00E127E4">
            <w:pPr>
              <w:spacing w:before="0" w:after="0"/>
              <w:rPr>
                <w:rFonts w:cs="Arial"/>
                <w:sz w:val="18"/>
                <w:szCs w:val="18"/>
                <w:lang w:val="fr-FR"/>
              </w:rPr>
            </w:pPr>
            <w:r w:rsidRPr="00E127E4">
              <w:rPr>
                <w:rFonts w:cs="Arial"/>
                <w:sz w:val="18"/>
                <w:szCs w:val="18"/>
                <w:lang w:val="fr-FR"/>
              </w:rPr>
              <w:t> </w:t>
            </w:r>
          </w:p>
        </w:tc>
        <w:tc>
          <w:tcPr>
            <w:tcW w:w="1063" w:type="dxa"/>
            <w:tcBorders>
              <w:top w:val="nil"/>
              <w:left w:val="nil"/>
              <w:bottom w:val="single" w:sz="8" w:space="0" w:color="auto"/>
              <w:right w:val="single" w:sz="8" w:space="0" w:color="auto"/>
            </w:tcBorders>
            <w:shd w:val="clear" w:color="auto" w:fill="B4C6E7"/>
            <w:vAlign w:val="center"/>
            <w:hideMark/>
          </w:tcPr>
          <w:p w14:paraId="6DD8E73B" w14:textId="5BDCC8DA" w:rsidR="00C13A67" w:rsidRPr="00E127E4" w:rsidRDefault="009301DA" w:rsidP="00E127E4">
            <w:pPr>
              <w:spacing w:before="0" w:after="0"/>
              <w:rPr>
                <w:rFonts w:cs="Arial"/>
                <w:sz w:val="18"/>
                <w:szCs w:val="18"/>
                <w:lang w:val="fr-FR"/>
              </w:rPr>
            </w:pPr>
            <w:proofErr w:type="spellStart"/>
            <w:r>
              <w:rPr>
                <w:rFonts w:cs="Arial"/>
                <w:sz w:val="18"/>
                <w:szCs w:val="18"/>
                <w:lang w:val="fr-FR"/>
              </w:rPr>
              <w:t>Moderate</w:t>
            </w:r>
            <w:proofErr w:type="spellEnd"/>
          </w:p>
        </w:tc>
        <w:tc>
          <w:tcPr>
            <w:tcW w:w="1020" w:type="dxa"/>
            <w:tcBorders>
              <w:top w:val="nil"/>
              <w:left w:val="nil"/>
              <w:bottom w:val="single" w:sz="8" w:space="0" w:color="auto"/>
              <w:right w:val="nil"/>
            </w:tcBorders>
            <w:shd w:val="clear" w:color="auto" w:fill="B4C6E7"/>
            <w:vAlign w:val="center"/>
            <w:hideMark/>
          </w:tcPr>
          <w:p w14:paraId="352BC556" w14:textId="77777777" w:rsidR="00C13A67" w:rsidRPr="00E127E4" w:rsidRDefault="00C13A67" w:rsidP="00E127E4">
            <w:pPr>
              <w:spacing w:before="0" w:after="0"/>
              <w:rPr>
                <w:rFonts w:cs="Arial"/>
                <w:sz w:val="18"/>
                <w:szCs w:val="18"/>
                <w:lang w:val="fr-FR"/>
              </w:rPr>
            </w:pPr>
            <w:r w:rsidRPr="00E127E4">
              <w:rPr>
                <w:rFonts w:cs="Arial"/>
                <w:sz w:val="18"/>
                <w:szCs w:val="18"/>
                <w:lang w:val="en-GB"/>
              </w:rPr>
              <w:t>1</w:t>
            </w:r>
          </w:p>
        </w:tc>
        <w:tc>
          <w:tcPr>
            <w:tcW w:w="1020" w:type="dxa"/>
            <w:tcBorders>
              <w:top w:val="nil"/>
              <w:left w:val="nil"/>
              <w:bottom w:val="single" w:sz="8" w:space="0" w:color="auto"/>
              <w:right w:val="single" w:sz="8" w:space="0" w:color="auto"/>
            </w:tcBorders>
            <w:shd w:val="clear" w:color="auto" w:fill="B4C6E7"/>
            <w:vAlign w:val="center"/>
            <w:hideMark/>
          </w:tcPr>
          <w:p w14:paraId="6B3E344E" w14:textId="77777777" w:rsidR="00C13A67" w:rsidRPr="00E127E4" w:rsidRDefault="00C13A67" w:rsidP="00E127E4">
            <w:pPr>
              <w:spacing w:before="0" w:after="0"/>
              <w:rPr>
                <w:rFonts w:cs="Arial"/>
                <w:sz w:val="18"/>
                <w:szCs w:val="18"/>
                <w:lang w:val="fr-FR"/>
              </w:rPr>
            </w:pPr>
            <w:r w:rsidRPr="00E127E4">
              <w:rPr>
                <w:rFonts w:cs="Arial"/>
                <w:sz w:val="18"/>
                <w:szCs w:val="18"/>
                <w:lang w:val="en-GB"/>
              </w:rPr>
              <w:t>8,33</w:t>
            </w:r>
          </w:p>
        </w:tc>
        <w:tc>
          <w:tcPr>
            <w:tcW w:w="1020" w:type="dxa"/>
            <w:tcBorders>
              <w:top w:val="nil"/>
              <w:left w:val="nil"/>
              <w:bottom w:val="single" w:sz="8" w:space="0" w:color="auto"/>
              <w:right w:val="nil"/>
            </w:tcBorders>
            <w:shd w:val="clear" w:color="auto" w:fill="B4C6E7"/>
            <w:vAlign w:val="center"/>
            <w:hideMark/>
          </w:tcPr>
          <w:p w14:paraId="4C6979CA" w14:textId="77777777" w:rsidR="00C13A67" w:rsidRPr="00E127E4" w:rsidRDefault="00C13A67" w:rsidP="00E127E4">
            <w:pPr>
              <w:spacing w:before="0" w:after="0"/>
              <w:rPr>
                <w:rFonts w:cs="Arial"/>
                <w:sz w:val="18"/>
                <w:szCs w:val="18"/>
                <w:lang w:val="fr-FR"/>
              </w:rPr>
            </w:pPr>
            <w:r w:rsidRPr="00E127E4">
              <w:rPr>
                <w:rFonts w:cs="Arial"/>
                <w:sz w:val="18"/>
                <w:szCs w:val="18"/>
                <w:lang w:val="en-GB"/>
              </w:rPr>
              <w:t>0</w:t>
            </w:r>
          </w:p>
        </w:tc>
        <w:tc>
          <w:tcPr>
            <w:tcW w:w="1020" w:type="dxa"/>
            <w:tcBorders>
              <w:top w:val="nil"/>
              <w:left w:val="nil"/>
              <w:bottom w:val="single" w:sz="8" w:space="0" w:color="auto"/>
              <w:right w:val="single" w:sz="8" w:space="0" w:color="auto"/>
            </w:tcBorders>
            <w:shd w:val="clear" w:color="auto" w:fill="B4C6E7"/>
            <w:vAlign w:val="center"/>
            <w:hideMark/>
          </w:tcPr>
          <w:p w14:paraId="05721221" w14:textId="77777777" w:rsidR="00C13A67" w:rsidRPr="00E127E4" w:rsidRDefault="00C13A67" w:rsidP="00E127E4">
            <w:pPr>
              <w:spacing w:before="0" w:after="0"/>
              <w:rPr>
                <w:rFonts w:cs="Arial"/>
                <w:sz w:val="18"/>
                <w:szCs w:val="18"/>
                <w:lang w:val="fr-FR"/>
              </w:rPr>
            </w:pPr>
            <w:r w:rsidRPr="00E127E4">
              <w:rPr>
                <w:rFonts w:cs="Arial"/>
                <w:sz w:val="18"/>
                <w:szCs w:val="18"/>
                <w:lang w:val="en-GB"/>
              </w:rPr>
              <w:t>0,00</w:t>
            </w:r>
          </w:p>
        </w:tc>
        <w:tc>
          <w:tcPr>
            <w:tcW w:w="1020" w:type="dxa"/>
            <w:tcBorders>
              <w:top w:val="nil"/>
              <w:left w:val="nil"/>
              <w:bottom w:val="single" w:sz="8" w:space="0" w:color="auto"/>
              <w:right w:val="nil"/>
            </w:tcBorders>
            <w:shd w:val="clear" w:color="auto" w:fill="B4C6E7"/>
            <w:vAlign w:val="center"/>
            <w:hideMark/>
          </w:tcPr>
          <w:p w14:paraId="042E2401" w14:textId="77777777" w:rsidR="00C13A67" w:rsidRPr="00E127E4" w:rsidRDefault="00C13A67" w:rsidP="00E127E4">
            <w:pPr>
              <w:spacing w:before="0" w:after="0"/>
              <w:rPr>
                <w:rFonts w:cs="Arial"/>
                <w:sz w:val="18"/>
                <w:szCs w:val="18"/>
                <w:lang w:val="fr-FR"/>
              </w:rPr>
            </w:pPr>
            <w:r w:rsidRPr="00E127E4">
              <w:rPr>
                <w:rFonts w:cs="Arial"/>
                <w:sz w:val="18"/>
                <w:szCs w:val="18"/>
                <w:lang w:val="en-GB"/>
              </w:rPr>
              <w:t>1</w:t>
            </w:r>
          </w:p>
        </w:tc>
        <w:tc>
          <w:tcPr>
            <w:tcW w:w="1020" w:type="dxa"/>
            <w:tcBorders>
              <w:top w:val="nil"/>
              <w:left w:val="nil"/>
              <w:bottom w:val="single" w:sz="8" w:space="0" w:color="auto"/>
              <w:right w:val="single" w:sz="8" w:space="0" w:color="auto"/>
            </w:tcBorders>
            <w:shd w:val="clear" w:color="auto" w:fill="B4C6E7"/>
            <w:vAlign w:val="center"/>
            <w:hideMark/>
          </w:tcPr>
          <w:p w14:paraId="7927EDB0" w14:textId="77777777" w:rsidR="00C13A67" w:rsidRPr="00E127E4" w:rsidRDefault="00C13A67" w:rsidP="00E127E4">
            <w:pPr>
              <w:spacing w:before="0" w:after="0"/>
              <w:rPr>
                <w:rFonts w:cs="Arial"/>
                <w:sz w:val="18"/>
                <w:szCs w:val="18"/>
                <w:lang w:val="fr-FR"/>
              </w:rPr>
            </w:pPr>
            <w:r w:rsidRPr="00E127E4">
              <w:rPr>
                <w:rFonts w:cs="Arial"/>
                <w:sz w:val="18"/>
                <w:szCs w:val="18"/>
                <w:lang w:val="en-GB"/>
              </w:rPr>
              <w:t>4,17</w:t>
            </w:r>
          </w:p>
        </w:tc>
      </w:tr>
      <w:tr w:rsidR="00910FDA" w:rsidRPr="00910FDA" w14:paraId="44E155F2" w14:textId="77777777" w:rsidTr="0B6AA9DB">
        <w:trPr>
          <w:trHeight w:val="300"/>
          <w:jc w:val="center"/>
        </w:trPr>
        <w:tc>
          <w:tcPr>
            <w:tcW w:w="1686" w:type="dxa"/>
            <w:vMerge w:val="restart"/>
            <w:tcBorders>
              <w:top w:val="single" w:sz="8" w:space="0" w:color="auto"/>
              <w:left w:val="single" w:sz="8" w:space="0" w:color="auto"/>
              <w:bottom w:val="single" w:sz="8" w:space="0" w:color="000000" w:themeColor="text1"/>
              <w:right w:val="nil"/>
            </w:tcBorders>
            <w:shd w:val="clear" w:color="auto" w:fill="D9E2F3"/>
            <w:vAlign w:val="center"/>
            <w:hideMark/>
          </w:tcPr>
          <w:p w14:paraId="3AA231E7" w14:textId="77777777" w:rsidR="00C13A67" w:rsidRPr="00E127E4" w:rsidRDefault="00C13A67" w:rsidP="00E127E4">
            <w:pPr>
              <w:spacing w:before="0" w:after="0"/>
              <w:rPr>
                <w:rFonts w:cs="Arial"/>
                <w:b/>
                <w:bCs/>
                <w:sz w:val="18"/>
                <w:szCs w:val="18"/>
                <w:lang w:val="fr-FR"/>
              </w:rPr>
            </w:pPr>
            <w:proofErr w:type="spellStart"/>
            <w:r w:rsidRPr="00E127E4">
              <w:rPr>
                <w:rFonts w:cs="Arial"/>
                <w:b/>
                <w:bCs/>
                <w:sz w:val="18"/>
                <w:szCs w:val="18"/>
                <w:lang w:val="fr-FR"/>
              </w:rPr>
              <w:t>Nervous</w:t>
            </w:r>
            <w:proofErr w:type="spellEnd"/>
            <w:r w:rsidRPr="00E127E4">
              <w:rPr>
                <w:rFonts w:cs="Arial"/>
                <w:b/>
                <w:bCs/>
                <w:sz w:val="18"/>
                <w:szCs w:val="18"/>
                <w:lang w:val="fr-FR"/>
              </w:rPr>
              <w:t xml:space="preserve"> system </w:t>
            </w:r>
            <w:proofErr w:type="spellStart"/>
            <w:r w:rsidRPr="00E127E4">
              <w:rPr>
                <w:rFonts w:cs="Arial"/>
                <w:b/>
                <w:bCs/>
                <w:sz w:val="18"/>
                <w:szCs w:val="18"/>
                <w:lang w:val="fr-FR"/>
              </w:rPr>
              <w:t>disorders</w:t>
            </w:r>
            <w:proofErr w:type="spellEnd"/>
          </w:p>
        </w:tc>
        <w:tc>
          <w:tcPr>
            <w:tcW w:w="1775" w:type="dxa"/>
            <w:tcBorders>
              <w:top w:val="nil"/>
              <w:left w:val="nil"/>
              <w:bottom w:val="nil"/>
              <w:right w:val="single" w:sz="8" w:space="0" w:color="auto"/>
            </w:tcBorders>
            <w:shd w:val="clear" w:color="auto" w:fill="D9E1F2"/>
            <w:vAlign w:val="center"/>
            <w:hideMark/>
          </w:tcPr>
          <w:p w14:paraId="7B613864" w14:textId="77777777" w:rsidR="00C13A67" w:rsidRPr="00E127E4" w:rsidRDefault="00C13A67" w:rsidP="00E127E4">
            <w:pPr>
              <w:spacing w:before="0" w:after="0"/>
              <w:rPr>
                <w:rFonts w:cs="Arial"/>
                <w:sz w:val="18"/>
                <w:szCs w:val="18"/>
                <w:lang w:val="fr-FR"/>
              </w:rPr>
            </w:pPr>
            <w:proofErr w:type="spellStart"/>
            <w:r w:rsidRPr="00E127E4">
              <w:rPr>
                <w:rFonts w:cs="Arial"/>
                <w:sz w:val="18"/>
                <w:szCs w:val="18"/>
                <w:lang w:val="fr-FR"/>
              </w:rPr>
              <w:t>Headache</w:t>
            </w:r>
            <w:proofErr w:type="spellEnd"/>
          </w:p>
        </w:tc>
        <w:tc>
          <w:tcPr>
            <w:tcW w:w="1063" w:type="dxa"/>
            <w:tcBorders>
              <w:top w:val="nil"/>
              <w:left w:val="nil"/>
              <w:bottom w:val="nil"/>
              <w:right w:val="single" w:sz="8" w:space="0" w:color="auto"/>
            </w:tcBorders>
            <w:shd w:val="clear" w:color="auto" w:fill="D9E1F2"/>
            <w:vAlign w:val="center"/>
            <w:hideMark/>
          </w:tcPr>
          <w:p w14:paraId="5BBD4D7C" w14:textId="401236C6" w:rsidR="00C13A67" w:rsidRPr="00E127E4" w:rsidRDefault="00A01238" w:rsidP="00E127E4">
            <w:pPr>
              <w:spacing w:before="0" w:after="0"/>
              <w:rPr>
                <w:rFonts w:cs="Arial"/>
                <w:sz w:val="18"/>
                <w:szCs w:val="18"/>
                <w:lang w:val="fr-FR"/>
              </w:rPr>
            </w:pPr>
            <w:r>
              <w:rPr>
                <w:rFonts w:cs="Arial"/>
                <w:sz w:val="18"/>
                <w:szCs w:val="18"/>
                <w:lang w:val="en-GB"/>
              </w:rPr>
              <w:t>Mild</w:t>
            </w:r>
          </w:p>
        </w:tc>
        <w:tc>
          <w:tcPr>
            <w:tcW w:w="1020" w:type="dxa"/>
            <w:shd w:val="clear" w:color="auto" w:fill="D9E1F2"/>
            <w:vAlign w:val="center"/>
            <w:hideMark/>
          </w:tcPr>
          <w:p w14:paraId="08528350" w14:textId="77777777" w:rsidR="00C13A67" w:rsidRPr="00E127E4" w:rsidRDefault="00C13A67" w:rsidP="00E127E4">
            <w:pPr>
              <w:spacing w:before="0" w:after="0"/>
              <w:rPr>
                <w:rFonts w:cs="Arial"/>
                <w:sz w:val="18"/>
                <w:szCs w:val="18"/>
                <w:lang w:val="fr-FR"/>
              </w:rPr>
            </w:pPr>
            <w:r w:rsidRPr="00E127E4">
              <w:rPr>
                <w:rFonts w:cs="Arial"/>
                <w:sz w:val="18"/>
                <w:szCs w:val="18"/>
                <w:lang w:val="fr-FR"/>
              </w:rPr>
              <w:t>7</w:t>
            </w:r>
          </w:p>
        </w:tc>
        <w:tc>
          <w:tcPr>
            <w:tcW w:w="1020" w:type="dxa"/>
            <w:tcBorders>
              <w:top w:val="nil"/>
              <w:left w:val="nil"/>
              <w:bottom w:val="nil"/>
              <w:right w:val="single" w:sz="8" w:space="0" w:color="auto"/>
            </w:tcBorders>
            <w:shd w:val="clear" w:color="auto" w:fill="D9E1F2"/>
            <w:vAlign w:val="center"/>
            <w:hideMark/>
          </w:tcPr>
          <w:p w14:paraId="608451CD" w14:textId="77777777" w:rsidR="00C13A67" w:rsidRPr="00E127E4" w:rsidRDefault="00C13A67" w:rsidP="00E127E4">
            <w:pPr>
              <w:spacing w:before="0" w:after="0"/>
              <w:rPr>
                <w:rFonts w:cs="Arial"/>
                <w:sz w:val="18"/>
                <w:szCs w:val="18"/>
                <w:lang w:val="fr-FR"/>
              </w:rPr>
            </w:pPr>
            <w:r w:rsidRPr="00E127E4">
              <w:rPr>
                <w:rFonts w:cs="Arial"/>
                <w:sz w:val="18"/>
                <w:szCs w:val="18"/>
                <w:lang w:val="fr-FR"/>
              </w:rPr>
              <w:t>58,33</w:t>
            </w:r>
          </w:p>
        </w:tc>
        <w:tc>
          <w:tcPr>
            <w:tcW w:w="1020" w:type="dxa"/>
            <w:shd w:val="clear" w:color="auto" w:fill="D9E1F2"/>
            <w:vAlign w:val="center"/>
            <w:hideMark/>
          </w:tcPr>
          <w:p w14:paraId="4F431916" w14:textId="77777777" w:rsidR="00C13A67" w:rsidRPr="00E127E4" w:rsidRDefault="00C13A67" w:rsidP="00E127E4">
            <w:pPr>
              <w:spacing w:before="0" w:after="0"/>
              <w:rPr>
                <w:rFonts w:cs="Arial"/>
                <w:sz w:val="18"/>
                <w:szCs w:val="18"/>
                <w:lang w:val="fr-FR"/>
              </w:rPr>
            </w:pPr>
            <w:r w:rsidRPr="00E127E4">
              <w:rPr>
                <w:rFonts w:cs="Arial"/>
                <w:sz w:val="18"/>
                <w:szCs w:val="18"/>
                <w:lang w:val="fr-FR"/>
              </w:rPr>
              <w:t>1</w:t>
            </w:r>
          </w:p>
        </w:tc>
        <w:tc>
          <w:tcPr>
            <w:tcW w:w="1020" w:type="dxa"/>
            <w:tcBorders>
              <w:top w:val="nil"/>
              <w:left w:val="nil"/>
              <w:bottom w:val="nil"/>
              <w:right w:val="single" w:sz="8" w:space="0" w:color="auto"/>
            </w:tcBorders>
            <w:shd w:val="clear" w:color="auto" w:fill="D9E1F2"/>
            <w:vAlign w:val="center"/>
            <w:hideMark/>
          </w:tcPr>
          <w:p w14:paraId="5C26453F" w14:textId="77777777" w:rsidR="00C13A67" w:rsidRPr="00E127E4" w:rsidRDefault="00C13A67" w:rsidP="00E127E4">
            <w:pPr>
              <w:spacing w:before="0" w:after="0"/>
              <w:rPr>
                <w:rFonts w:cs="Arial"/>
                <w:sz w:val="18"/>
                <w:szCs w:val="18"/>
                <w:lang w:val="fr-FR"/>
              </w:rPr>
            </w:pPr>
            <w:r w:rsidRPr="00E127E4">
              <w:rPr>
                <w:rFonts w:cs="Arial"/>
                <w:sz w:val="18"/>
                <w:szCs w:val="18"/>
                <w:lang w:val="fr-FR"/>
              </w:rPr>
              <w:t>8,33</w:t>
            </w:r>
          </w:p>
        </w:tc>
        <w:tc>
          <w:tcPr>
            <w:tcW w:w="1020" w:type="dxa"/>
            <w:shd w:val="clear" w:color="auto" w:fill="D9E1F2"/>
            <w:vAlign w:val="center"/>
            <w:hideMark/>
          </w:tcPr>
          <w:p w14:paraId="433B5D13" w14:textId="77777777" w:rsidR="00C13A67" w:rsidRPr="00E127E4" w:rsidRDefault="00C13A67" w:rsidP="00E127E4">
            <w:pPr>
              <w:spacing w:before="0" w:after="0"/>
              <w:rPr>
                <w:rFonts w:cs="Arial"/>
                <w:sz w:val="18"/>
                <w:szCs w:val="18"/>
                <w:lang w:val="fr-FR"/>
              </w:rPr>
            </w:pPr>
            <w:r w:rsidRPr="00E127E4">
              <w:rPr>
                <w:rFonts w:cs="Arial"/>
                <w:sz w:val="18"/>
                <w:szCs w:val="18"/>
                <w:lang w:val="fr-FR"/>
              </w:rPr>
              <w:t>8</w:t>
            </w:r>
          </w:p>
        </w:tc>
        <w:tc>
          <w:tcPr>
            <w:tcW w:w="1020" w:type="dxa"/>
            <w:tcBorders>
              <w:top w:val="nil"/>
              <w:left w:val="nil"/>
              <w:bottom w:val="nil"/>
              <w:right w:val="single" w:sz="8" w:space="0" w:color="auto"/>
            </w:tcBorders>
            <w:shd w:val="clear" w:color="auto" w:fill="D9E1F2"/>
            <w:vAlign w:val="center"/>
            <w:hideMark/>
          </w:tcPr>
          <w:p w14:paraId="576E7DEA" w14:textId="77777777" w:rsidR="00C13A67" w:rsidRPr="00E127E4" w:rsidRDefault="00C13A67" w:rsidP="00E127E4">
            <w:pPr>
              <w:spacing w:before="0" w:after="0"/>
              <w:rPr>
                <w:rFonts w:cs="Arial"/>
                <w:sz w:val="18"/>
                <w:szCs w:val="18"/>
                <w:lang w:val="fr-FR"/>
              </w:rPr>
            </w:pPr>
            <w:r w:rsidRPr="00E127E4">
              <w:rPr>
                <w:rFonts w:cs="Arial"/>
                <w:sz w:val="18"/>
                <w:szCs w:val="18"/>
                <w:lang w:val="fr-FR"/>
              </w:rPr>
              <w:t>33,33</w:t>
            </w:r>
          </w:p>
        </w:tc>
      </w:tr>
      <w:tr w:rsidR="00910FDA" w:rsidRPr="00910FDA" w14:paraId="1AECC868" w14:textId="77777777" w:rsidTr="0B6AA9DB">
        <w:trPr>
          <w:trHeight w:val="300"/>
          <w:jc w:val="center"/>
        </w:trPr>
        <w:tc>
          <w:tcPr>
            <w:tcW w:w="0" w:type="auto"/>
            <w:vMerge/>
            <w:vAlign w:val="center"/>
            <w:hideMark/>
          </w:tcPr>
          <w:p w14:paraId="13AAF9E3" w14:textId="77777777" w:rsidR="00C13A67" w:rsidRPr="00E127E4" w:rsidRDefault="00C13A67" w:rsidP="00E127E4">
            <w:pPr>
              <w:spacing w:before="0" w:after="0"/>
              <w:rPr>
                <w:rFonts w:cs="Arial"/>
                <w:b/>
                <w:bCs/>
                <w:sz w:val="18"/>
                <w:szCs w:val="18"/>
                <w:lang w:val="fr-FR"/>
              </w:rPr>
            </w:pPr>
          </w:p>
        </w:tc>
        <w:tc>
          <w:tcPr>
            <w:tcW w:w="1775" w:type="dxa"/>
            <w:tcBorders>
              <w:top w:val="nil"/>
              <w:left w:val="nil"/>
              <w:bottom w:val="single" w:sz="4" w:space="0" w:color="auto"/>
              <w:right w:val="single" w:sz="8" w:space="0" w:color="auto"/>
            </w:tcBorders>
            <w:shd w:val="clear" w:color="auto" w:fill="D9E1F2"/>
            <w:vAlign w:val="center"/>
            <w:hideMark/>
          </w:tcPr>
          <w:p w14:paraId="21412C32" w14:textId="77777777" w:rsidR="00C13A67" w:rsidRPr="00E127E4" w:rsidRDefault="00C13A67" w:rsidP="00E127E4">
            <w:pPr>
              <w:spacing w:before="0" w:after="0"/>
              <w:rPr>
                <w:rFonts w:cs="Arial"/>
                <w:sz w:val="18"/>
                <w:szCs w:val="18"/>
                <w:lang w:val="fr-FR"/>
              </w:rPr>
            </w:pPr>
            <w:r w:rsidRPr="00E127E4">
              <w:rPr>
                <w:rFonts w:cs="Arial"/>
                <w:sz w:val="18"/>
                <w:szCs w:val="18"/>
                <w:lang w:val="fr-FR"/>
              </w:rPr>
              <w:t> </w:t>
            </w:r>
          </w:p>
        </w:tc>
        <w:tc>
          <w:tcPr>
            <w:tcW w:w="1063" w:type="dxa"/>
            <w:tcBorders>
              <w:top w:val="nil"/>
              <w:left w:val="nil"/>
              <w:bottom w:val="single" w:sz="4" w:space="0" w:color="auto"/>
              <w:right w:val="single" w:sz="8" w:space="0" w:color="auto"/>
            </w:tcBorders>
            <w:shd w:val="clear" w:color="auto" w:fill="D9E1F2"/>
            <w:vAlign w:val="center"/>
            <w:hideMark/>
          </w:tcPr>
          <w:p w14:paraId="5C492C84" w14:textId="15CC3322" w:rsidR="00C13A67" w:rsidRPr="00E127E4" w:rsidRDefault="009301DA" w:rsidP="00E127E4">
            <w:pPr>
              <w:spacing w:before="0" w:after="0"/>
              <w:rPr>
                <w:rFonts w:cs="Arial"/>
                <w:sz w:val="18"/>
                <w:szCs w:val="18"/>
                <w:lang w:val="fr-FR"/>
              </w:rPr>
            </w:pPr>
            <w:proofErr w:type="spellStart"/>
            <w:r>
              <w:rPr>
                <w:rFonts w:cs="Arial"/>
                <w:sz w:val="18"/>
                <w:szCs w:val="18"/>
                <w:lang w:val="fr-FR"/>
              </w:rPr>
              <w:t>Moderate</w:t>
            </w:r>
            <w:proofErr w:type="spellEnd"/>
          </w:p>
        </w:tc>
        <w:tc>
          <w:tcPr>
            <w:tcW w:w="1020" w:type="dxa"/>
            <w:tcBorders>
              <w:top w:val="nil"/>
              <w:left w:val="nil"/>
              <w:bottom w:val="single" w:sz="4" w:space="0" w:color="auto"/>
              <w:right w:val="nil"/>
            </w:tcBorders>
            <w:shd w:val="clear" w:color="auto" w:fill="D9E1F2"/>
            <w:vAlign w:val="center"/>
            <w:hideMark/>
          </w:tcPr>
          <w:p w14:paraId="7E3DA030" w14:textId="77777777" w:rsidR="00C13A67" w:rsidRPr="00E127E4" w:rsidRDefault="00C13A67" w:rsidP="00E127E4">
            <w:pPr>
              <w:spacing w:before="0" w:after="0"/>
              <w:rPr>
                <w:rFonts w:cs="Arial"/>
                <w:sz w:val="18"/>
                <w:szCs w:val="18"/>
                <w:lang w:val="fr-FR"/>
              </w:rPr>
            </w:pPr>
            <w:r w:rsidRPr="00E127E4">
              <w:rPr>
                <w:rFonts w:cs="Arial"/>
                <w:sz w:val="18"/>
                <w:szCs w:val="18"/>
                <w:lang w:val="fr-FR"/>
              </w:rPr>
              <w:t>0</w:t>
            </w:r>
          </w:p>
        </w:tc>
        <w:tc>
          <w:tcPr>
            <w:tcW w:w="1020" w:type="dxa"/>
            <w:tcBorders>
              <w:top w:val="nil"/>
              <w:left w:val="nil"/>
              <w:bottom w:val="single" w:sz="4" w:space="0" w:color="auto"/>
              <w:right w:val="single" w:sz="8" w:space="0" w:color="auto"/>
            </w:tcBorders>
            <w:shd w:val="clear" w:color="auto" w:fill="D9E1F2"/>
            <w:vAlign w:val="center"/>
            <w:hideMark/>
          </w:tcPr>
          <w:p w14:paraId="1D374248" w14:textId="77777777" w:rsidR="00C13A67" w:rsidRPr="00E127E4" w:rsidRDefault="00C13A67" w:rsidP="00E127E4">
            <w:pPr>
              <w:spacing w:before="0" w:after="0"/>
              <w:rPr>
                <w:rFonts w:cs="Arial"/>
                <w:sz w:val="18"/>
                <w:szCs w:val="18"/>
                <w:lang w:val="fr-FR"/>
              </w:rPr>
            </w:pPr>
            <w:r w:rsidRPr="00E127E4">
              <w:rPr>
                <w:rFonts w:cs="Arial"/>
                <w:sz w:val="18"/>
                <w:szCs w:val="18"/>
                <w:lang w:val="fr-FR"/>
              </w:rPr>
              <w:t>0,00</w:t>
            </w:r>
          </w:p>
        </w:tc>
        <w:tc>
          <w:tcPr>
            <w:tcW w:w="1020" w:type="dxa"/>
            <w:tcBorders>
              <w:top w:val="nil"/>
              <w:left w:val="nil"/>
              <w:bottom w:val="single" w:sz="4" w:space="0" w:color="auto"/>
              <w:right w:val="nil"/>
            </w:tcBorders>
            <w:shd w:val="clear" w:color="auto" w:fill="D9E1F2"/>
            <w:vAlign w:val="center"/>
            <w:hideMark/>
          </w:tcPr>
          <w:p w14:paraId="6BF68CE9" w14:textId="77777777" w:rsidR="00C13A67" w:rsidRPr="00E127E4" w:rsidRDefault="00C13A67" w:rsidP="00E127E4">
            <w:pPr>
              <w:spacing w:before="0" w:after="0"/>
              <w:rPr>
                <w:rFonts w:cs="Arial"/>
                <w:sz w:val="18"/>
                <w:szCs w:val="18"/>
                <w:lang w:val="fr-FR"/>
              </w:rPr>
            </w:pPr>
            <w:r w:rsidRPr="00E127E4">
              <w:rPr>
                <w:rFonts w:cs="Arial"/>
                <w:sz w:val="18"/>
                <w:szCs w:val="18"/>
                <w:lang w:val="fr-FR"/>
              </w:rPr>
              <w:t>1</w:t>
            </w:r>
          </w:p>
        </w:tc>
        <w:tc>
          <w:tcPr>
            <w:tcW w:w="1020" w:type="dxa"/>
            <w:tcBorders>
              <w:top w:val="nil"/>
              <w:left w:val="nil"/>
              <w:bottom w:val="single" w:sz="4" w:space="0" w:color="auto"/>
              <w:right w:val="single" w:sz="8" w:space="0" w:color="auto"/>
            </w:tcBorders>
            <w:shd w:val="clear" w:color="auto" w:fill="D9E1F2"/>
            <w:vAlign w:val="center"/>
            <w:hideMark/>
          </w:tcPr>
          <w:p w14:paraId="6C88AECB" w14:textId="77777777" w:rsidR="00C13A67" w:rsidRPr="00E127E4" w:rsidRDefault="00C13A67" w:rsidP="00E127E4">
            <w:pPr>
              <w:spacing w:before="0" w:after="0"/>
              <w:rPr>
                <w:rFonts w:cs="Arial"/>
                <w:sz w:val="18"/>
                <w:szCs w:val="18"/>
                <w:lang w:val="fr-FR"/>
              </w:rPr>
            </w:pPr>
            <w:r w:rsidRPr="00E127E4">
              <w:rPr>
                <w:rFonts w:cs="Arial"/>
                <w:sz w:val="18"/>
                <w:szCs w:val="18"/>
                <w:lang w:val="fr-FR"/>
              </w:rPr>
              <w:t>8,33</w:t>
            </w:r>
          </w:p>
        </w:tc>
        <w:tc>
          <w:tcPr>
            <w:tcW w:w="1020" w:type="dxa"/>
            <w:tcBorders>
              <w:top w:val="nil"/>
              <w:left w:val="nil"/>
              <w:bottom w:val="single" w:sz="4" w:space="0" w:color="auto"/>
              <w:right w:val="nil"/>
            </w:tcBorders>
            <w:shd w:val="clear" w:color="auto" w:fill="D9E1F2"/>
            <w:vAlign w:val="center"/>
            <w:hideMark/>
          </w:tcPr>
          <w:p w14:paraId="52A68E2B" w14:textId="77777777" w:rsidR="00C13A67" w:rsidRPr="00E127E4" w:rsidRDefault="00C13A67" w:rsidP="00E127E4">
            <w:pPr>
              <w:spacing w:before="0" w:after="0"/>
              <w:rPr>
                <w:rFonts w:cs="Arial"/>
                <w:sz w:val="18"/>
                <w:szCs w:val="18"/>
                <w:lang w:val="fr-FR"/>
              </w:rPr>
            </w:pPr>
            <w:r w:rsidRPr="00E127E4">
              <w:rPr>
                <w:rFonts w:cs="Arial"/>
                <w:sz w:val="18"/>
                <w:szCs w:val="18"/>
                <w:lang w:val="fr-FR"/>
              </w:rPr>
              <w:t>1</w:t>
            </w:r>
          </w:p>
        </w:tc>
        <w:tc>
          <w:tcPr>
            <w:tcW w:w="1020" w:type="dxa"/>
            <w:tcBorders>
              <w:top w:val="nil"/>
              <w:left w:val="nil"/>
              <w:bottom w:val="single" w:sz="4" w:space="0" w:color="auto"/>
              <w:right w:val="single" w:sz="8" w:space="0" w:color="auto"/>
            </w:tcBorders>
            <w:shd w:val="clear" w:color="auto" w:fill="D9E1F2"/>
            <w:vAlign w:val="center"/>
            <w:hideMark/>
          </w:tcPr>
          <w:p w14:paraId="5AA8DB2A" w14:textId="77777777" w:rsidR="00C13A67" w:rsidRPr="00E127E4" w:rsidRDefault="00C13A67" w:rsidP="00E127E4">
            <w:pPr>
              <w:spacing w:before="0" w:after="0"/>
              <w:rPr>
                <w:rFonts w:cs="Arial"/>
                <w:sz w:val="18"/>
                <w:szCs w:val="18"/>
                <w:lang w:val="fr-FR"/>
              </w:rPr>
            </w:pPr>
            <w:r w:rsidRPr="00E127E4">
              <w:rPr>
                <w:rFonts w:cs="Arial"/>
                <w:sz w:val="18"/>
                <w:szCs w:val="18"/>
                <w:lang w:val="fr-FR"/>
              </w:rPr>
              <w:t>4,17</w:t>
            </w:r>
          </w:p>
        </w:tc>
      </w:tr>
      <w:tr w:rsidR="00910FDA" w:rsidRPr="00910FDA" w14:paraId="63E01CC1" w14:textId="77777777" w:rsidTr="0B6AA9DB">
        <w:trPr>
          <w:trHeight w:val="300"/>
          <w:jc w:val="center"/>
        </w:trPr>
        <w:tc>
          <w:tcPr>
            <w:tcW w:w="0" w:type="auto"/>
            <w:vMerge/>
            <w:vAlign w:val="center"/>
            <w:hideMark/>
          </w:tcPr>
          <w:p w14:paraId="08D0F1B6" w14:textId="77777777" w:rsidR="00C13A67" w:rsidRPr="00E127E4" w:rsidRDefault="00C13A67" w:rsidP="00E127E4">
            <w:pPr>
              <w:spacing w:before="0" w:after="0"/>
              <w:rPr>
                <w:rFonts w:cs="Arial"/>
                <w:b/>
                <w:bCs/>
                <w:sz w:val="18"/>
                <w:szCs w:val="18"/>
                <w:lang w:val="fr-FR"/>
              </w:rPr>
            </w:pPr>
          </w:p>
        </w:tc>
        <w:tc>
          <w:tcPr>
            <w:tcW w:w="1775" w:type="dxa"/>
            <w:tcBorders>
              <w:top w:val="nil"/>
              <w:left w:val="nil"/>
              <w:bottom w:val="single" w:sz="4" w:space="0" w:color="auto"/>
              <w:right w:val="single" w:sz="8" w:space="0" w:color="auto"/>
            </w:tcBorders>
            <w:shd w:val="clear" w:color="auto" w:fill="D9E1F2"/>
            <w:vAlign w:val="center"/>
            <w:hideMark/>
          </w:tcPr>
          <w:p w14:paraId="52D581DF" w14:textId="75CE51CB" w:rsidR="00C13A67" w:rsidRPr="00E127E4" w:rsidRDefault="00C13A67" w:rsidP="00E127E4">
            <w:pPr>
              <w:spacing w:before="0" w:after="0"/>
              <w:rPr>
                <w:rFonts w:cs="Arial"/>
                <w:sz w:val="18"/>
                <w:szCs w:val="18"/>
                <w:lang w:val="fr-FR"/>
              </w:rPr>
            </w:pPr>
            <w:r w:rsidRPr="00E127E4">
              <w:rPr>
                <w:rFonts w:cs="Arial"/>
                <w:sz w:val="18"/>
                <w:szCs w:val="18"/>
                <w:lang w:val="fr-FR"/>
              </w:rPr>
              <w:t>Somnolence</w:t>
            </w:r>
            <w:r w:rsidR="00BA532B">
              <w:rPr>
                <w:rFonts w:cs="Arial"/>
                <w:sz w:val="18"/>
                <w:szCs w:val="18"/>
                <w:lang w:val="fr-FR"/>
              </w:rPr>
              <w:t xml:space="preserve"> (</w:t>
            </w:r>
            <w:proofErr w:type="spellStart"/>
            <w:r w:rsidR="00BA532B">
              <w:rPr>
                <w:rFonts w:cs="Arial"/>
                <w:sz w:val="18"/>
                <w:szCs w:val="18"/>
                <w:lang w:val="fr-FR"/>
              </w:rPr>
              <w:t>sleepiness</w:t>
            </w:r>
            <w:proofErr w:type="spellEnd"/>
            <w:r w:rsidR="00BA532B">
              <w:rPr>
                <w:rFonts w:cs="Arial"/>
                <w:sz w:val="18"/>
                <w:szCs w:val="18"/>
                <w:lang w:val="fr-FR"/>
              </w:rPr>
              <w:t>)</w:t>
            </w:r>
          </w:p>
        </w:tc>
        <w:tc>
          <w:tcPr>
            <w:tcW w:w="1063" w:type="dxa"/>
            <w:tcBorders>
              <w:top w:val="nil"/>
              <w:left w:val="nil"/>
              <w:bottom w:val="single" w:sz="4" w:space="0" w:color="auto"/>
              <w:right w:val="single" w:sz="8" w:space="0" w:color="auto"/>
            </w:tcBorders>
            <w:shd w:val="clear" w:color="auto" w:fill="D9E2F3"/>
            <w:vAlign w:val="center"/>
            <w:hideMark/>
          </w:tcPr>
          <w:p w14:paraId="63E42F09" w14:textId="55D253BA" w:rsidR="00C13A67" w:rsidRPr="00E127E4" w:rsidRDefault="00A01238" w:rsidP="00E127E4">
            <w:pPr>
              <w:spacing w:before="0" w:after="0"/>
              <w:rPr>
                <w:rFonts w:cs="Arial"/>
                <w:sz w:val="18"/>
                <w:szCs w:val="18"/>
                <w:lang w:val="fr-FR"/>
              </w:rPr>
            </w:pPr>
            <w:r>
              <w:rPr>
                <w:rFonts w:cs="Arial"/>
                <w:sz w:val="18"/>
                <w:szCs w:val="18"/>
                <w:lang w:val="en-GB"/>
              </w:rPr>
              <w:t>Mild</w:t>
            </w:r>
          </w:p>
        </w:tc>
        <w:tc>
          <w:tcPr>
            <w:tcW w:w="1020" w:type="dxa"/>
            <w:tcBorders>
              <w:top w:val="nil"/>
              <w:left w:val="nil"/>
              <w:bottom w:val="single" w:sz="4" w:space="0" w:color="auto"/>
              <w:right w:val="nil"/>
            </w:tcBorders>
            <w:shd w:val="clear" w:color="auto" w:fill="D9E1F2"/>
            <w:vAlign w:val="center"/>
            <w:hideMark/>
          </w:tcPr>
          <w:p w14:paraId="43ED631B" w14:textId="77777777" w:rsidR="00C13A67" w:rsidRPr="00E127E4" w:rsidRDefault="00C13A67" w:rsidP="00E127E4">
            <w:pPr>
              <w:spacing w:before="0" w:after="0"/>
              <w:rPr>
                <w:rFonts w:cs="Arial"/>
                <w:sz w:val="18"/>
                <w:szCs w:val="18"/>
                <w:lang w:val="fr-FR"/>
              </w:rPr>
            </w:pPr>
            <w:r w:rsidRPr="00E127E4">
              <w:rPr>
                <w:rFonts w:cs="Arial"/>
                <w:sz w:val="18"/>
                <w:szCs w:val="18"/>
                <w:lang w:val="fr-FR"/>
              </w:rPr>
              <w:t>1</w:t>
            </w:r>
          </w:p>
        </w:tc>
        <w:tc>
          <w:tcPr>
            <w:tcW w:w="1020" w:type="dxa"/>
            <w:tcBorders>
              <w:top w:val="nil"/>
              <w:left w:val="nil"/>
              <w:bottom w:val="single" w:sz="4" w:space="0" w:color="auto"/>
              <w:right w:val="single" w:sz="8" w:space="0" w:color="auto"/>
            </w:tcBorders>
            <w:shd w:val="clear" w:color="auto" w:fill="D9E1F2"/>
            <w:vAlign w:val="center"/>
            <w:hideMark/>
          </w:tcPr>
          <w:p w14:paraId="04FFDFCC" w14:textId="77777777" w:rsidR="00C13A67" w:rsidRPr="00E127E4" w:rsidRDefault="00C13A67" w:rsidP="00E127E4">
            <w:pPr>
              <w:spacing w:before="0" w:after="0"/>
              <w:rPr>
                <w:rFonts w:cs="Arial"/>
                <w:sz w:val="18"/>
                <w:szCs w:val="18"/>
                <w:lang w:val="fr-FR"/>
              </w:rPr>
            </w:pPr>
            <w:r w:rsidRPr="00E127E4">
              <w:rPr>
                <w:rFonts w:cs="Arial"/>
                <w:sz w:val="18"/>
                <w:szCs w:val="18"/>
                <w:lang w:val="fr-FR"/>
              </w:rPr>
              <w:t>8,33</w:t>
            </w:r>
          </w:p>
        </w:tc>
        <w:tc>
          <w:tcPr>
            <w:tcW w:w="1020" w:type="dxa"/>
            <w:tcBorders>
              <w:top w:val="nil"/>
              <w:left w:val="nil"/>
              <w:bottom w:val="single" w:sz="4" w:space="0" w:color="auto"/>
              <w:right w:val="nil"/>
            </w:tcBorders>
            <w:shd w:val="clear" w:color="auto" w:fill="D9E1F2"/>
            <w:vAlign w:val="center"/>
            <w:hideMark/>
          </w:tcPr>
          <w:p w14:paraId="6739588B" w14:textId="77777777" w:rsidR="00C13A67" w:rsidRPr="00E127E4" w:rsidRDefault="00C13A67" w:rsidP="00E127E4">
            <w:pPr>
              <w:spacing w:before="0" w:after="0"/>
              <w:rPr>
                <w:rFonts w:cs="Arial"/>
                <w:sz w:val="18"/>
                <w:szCs w:val="18"/>
                <w:lang w:val="fr-FR"/>
              </w:rPr>
            </w:pPr>
            <w:r w:rsidRPr="00E127E4">
              <w:rPr>
                <w:rFonts w:cs="Arial"/>
                <w:sz w:val="18"/>
                <w:szCs w:val="18"/>
                <w:lang w:val="fr-FR"/>
              </w:rPr>
              <w:t>4</w:t>
            </w:r>
          </w:p>
        </w:tc>
        <w:tc>
          <w:tcPr>
            <w:tcW w:w="1020" w:type="dxa"/>
            <w:tcBorders>
              <w:top w:val="nil"/>
              <w:left w:val="nil"/>
              <w:bottom w:val="single" w:sz="4" w:space="0" w:color="auto"/>
              <w:right w:val="single" w:sz="8" w:space="0" w:color="auto"/>
            </w:tcBorders>
            <w:shd w:val="clear" w:color="auto" w:fill="D9E1F2"/>
            <w:vAlign w:val="center"/>
            <w:hideMark/>
          </w:tcPr>
          <w:p w14:paraId="1E06B89F" w14:textId="77777777" w:rsidR="00C13A67" w:rsidRPr="00E127E4" w:rsidRDefault="00C13A67" w:rsidP="00E127E4">
            <w:pPr>
              <w:spacing w:before="0" w:after="0"/>
              <w:rPr>
                <w:rFonts w:cs="Arial"/>
                <w:sz w:val="18"/>
                <w:szCs w:val="18"/>
                <w:lang w:val="fr-FR"/>
              </w:rPr>
            </w:pPr>
            <w:r w:rsidRPr="00E127E4">
              <w:rPr>
                <w:rFonts w:cs="Arial"/>
                <w:sz w:val="18"/>
                <w:szCs w:val="18"/>
                <w:lang w:val="fr-FR"/>
              </w:rPr>
              <w:t>33,33</w:t>
            </w:r>
          </w:p>
        </w:tc>
        <w:tc>
          <w:tcPr>
            <w:tcW w:w="1020" w:type="dxa"/>
            <w:tcBorders>
              <w:top w:val="nil"/>
              <w:left w:val="nil"/>
              <w:bottom w:val="single" w:sz="4" w:space="0" w:color="auto"/>
              <w:right w:val="nil"/>
            </w:tcBorders>
            <w:shd w:val="clear" w:color="auto" w:fill="D9E1F2"/>
            <w:vAlign w:val="center"/>
            <w:hideMark/>
          </w:tcPr>
          <w:p w14:paraId="02E5635D" w14:textId="77777777" w:rsidR="00C13A67" w:rsidRPr="00E127E4" w:rsidRDefault="00C13A67" w:rsidP="00E127E4">
            <w:pPr>
              <w:spacing w:before="0" w:after="0"/>
              <w:rPr>
                <w:rFonts w:cs="Arial"/>
                <w:sz w:val="18"/>
                <w:szCs w:val="18"/>
                <w:lang w:val="fr-FR"/>
              </w:rPr>
            </w:pPr>
            <w:r w:rsidRPr="00E127E4">
              <w:rPr>
                <w:rFonts w:cs="Arial"/>
                <w:sz w:val="18"/>
                <w:szCs w:val="18"/>
                <w:lang w:val="fr-FR"/>
              </w:rPr>
              <w:t>5</w:t>
            </w:r>
          </w:p>
        </w:tc>
        <w:tc>
          <w:tcPr>
            <w:tcW w:w="1020" w:type="dxa"/>
            <w:tcBorders>
              <w:top w:val="nil"/>
              <w:left w:val="nil"/>
              <w:bottom w:val="single" w:sz="4" w:space="0" w:color="auto"/>
              <w:right w:val="single" w:sz="8" w:space="0" w:color="auto"/>
            </w:tcBorders>
            <w:shd w:val="clear" w:color="auto" w:fill="D9E1F2"/>
            <w:vAlign w:val="center"/>
            <w:hideMark/>
          </w:tcPr>
          <w:p w14:paraId="352191B8" w14:textId="77777777" w:rsidR="00C13A67" w:rsidRPr="00E127E4" w:rsidRDefault="00C13A67" w:rsidP="00E127E4">
            <w:pPr>
              <w:spacing w:before="0" w:after="0"/>
              <w:rPr>
                <w:rFonts w:cs="Arial"/>
                <w:sz w:val="18"/>
                <w:szCs w:val="18"/>
                <w:lang w:val="fr-FR"/>
              </w:rPr>
            </w:pPr>
            <w:r w:rsidRPr="00E127E4">
              <w:rPr>
                <w:rFonts w:cs="Arial"/>
                <w:sz w:val="18"/>
                <w:szCs w:val="18"/>
                <w:lang w:val="fr-FR"/>
              </w:rPr>
              <w:t>20,83</w:t>
            </w:r>
          </w:p>
        </w:tc>
      </w:tr>
      <w:tr w:rsidR="00910FDA" w:rsidRPr="00910FDA" w14:paraId="1F88AE1A" w14:textId="77777777" w:rsidTr="0B6AA9DB">
        <w:trPr>
          <w:trHeight w:val="300"/>
          <w:jc w:val="center"/>
        </w:trPr>
        <w:tc>
          <w:tcPr>
            <w:tcW w:w="0" w:type="auto"/>
            <w:vMerge/>
            <w:vAlign w:val="center"/>
            <w:hideMark/>
          </w:tcPr>
          <w:p w14:paraId="27BC11F3" w14:textId="77777777" w:rsidR="00C13A67" w:rsidRPr="00E127E4" w:rsidRDefault="00C13A67" w:rsidP="00E127E4">
            <w:pPr>
              <w:spacing w:before="0" w:after="0"/>
              <w:rPr>
                <w:rFonts w:cs="Arial"/>
                <w:b/>
                <w:bCs/>
                <w:sz w:val="18"/>
                <w:szCs w:val="18"/>
                <w:lang w:val="fr-FR"/>
              </w:rPr>
            </w:pPr>
          </w:p>
        </w:tc>
        <w:tc>
          <w:tcPr>
            <w:tcW w:w="1775" w:type="dxa"/>
            <w:tcBorders>
              <w:top w:val="nil"/>
              <w:left w:val="nil"/>
              <w:bottom w:val="single" w:sz="4" w:space="0" w:color="auto"/>
              <w:right w:val="single" w:sz="8" w:space="0" w:color="auto"/>
            </w:tcBorders>
            <w:shd w:val="clear" w:color="auto" w:fill="D9E1F2"/>
            <w:vAlign w:val="center"/>
            <w:hideMark/>
          </w:tcPr>
          <w:p w14:paraId="75095816" w14:textId="1402C9B9" w:rsidR="00C13A67" w:rsidRPr="00E127E4" w:rsidRDefault="00C13A67" w:rsidP="00E127E4">
            <w:pPr>
              <w:spacing w:before="0" w:after="0"/>
              <w:rPr>
                <w:rFonts w:cs="Arial"/>
                <w:sz w:val="18"/>
                <w:szCs w:val="18"/>
                <w:lang w:val="fr-FR"/>
              </w:rPr>
            </w:pPr>
            <w:proofErr w:type="spellStart"/>
            <w:r w:rsidRPr="00E127E4">
              <w:rPr>
                <w:rFonts w:cs="Arial"/>
                <w:sz w:val="18"/>
                <w:szCs w:val="18"/>
                <w:lang w:val="fr-FR"/>
              </w:rPr>
              <w:t>Paresthesia</w:t>
            </w:r>
            <w:proofErr w:type="spellEnd"/>
            <w:r w:rsidR="00BA532B">
              <w:rPr>
                <w:rFonts w:cs="Arial"/>
                <w:sz w:val="18"/>
                <w:szCs w:val="18"/>
                <w:lang w:val="fr-FR"/>
              </w:rPr>
              <w:t xml:space="preserve"> (</w:t>
            </w:r>
            <w:proofErr w:type="spellStart"/>
            <w:r w:rsidR="00BA532B">
              <w:rPr>
                <w:rFonts w:cs="Arial"/>
                <w:sz w:val="18"/>
                <w:szCs w:val="18"/>
                <w:lang w:val="fr-FR"/>
              </w:rPr>
              <w:t>tingling</w:t>
            </w:r>
            <w:proofErr w:type="spellEnd"/>
            <w:r w:rsidR="00BA532B">
              <w:rPr>
                <w:rFonts w:cs="Arial"/>
                <w:sz w:val="18"/>
                <w:szCs w:val="18"/>
                <w:lang w:val="fr-FR"/>
              </w:rPr>
              <w:t>)</w:t>
            </w:r>
          </w:p>
        </w:tc>
        <w:tc>
          <w:tcPr>
            <w:tcW w:w="1063" w:type="dxa"/>
            <w:tcBorders>
              <w:top w:val="nil"/>
              <w:left w:val="nil"/>
              <w:bottom w:val="single" w:sz="4" w:space="0" w:color="auto"/>
              <w:right w:val="single" w:sz="8" w:space="0" w:color="auto"/>
            </w:tcBorders>
            <w:shd w:val="clear" w:color="auto" w:fill="D9E2F3"/>
            <w:vAlign w:val="center"/>
            <w:hideMark/>
          </w:tcPr>
          <w:p w14:paraId="028548C5" w14:textId="00E2DF24" w:rsidR="00C13A67" w:rsidRPr="00E127E4" w:rsidRDefault="00A01238" w:rsidP="00E127E4">
            <w:pPr>
              <w:spacing w:before="0" w:after="0"/>
              <w:rPr>
                <w:rFonts w:cs="Arial"/>
                <w:sz w:val="18"/>
                <w:szCs w:val="18"/>
                <w:lang w:val="fr-FR"/>
              </w:rPr>
            </w:pPr>
            <w:r>
              <w:rPr>
                <w:rFonts w:cs="Arial"/>
                <w:sz w:val="18"/>
                <w:szCs w:val="18"/>
                <w:lang w:val="en-GB"/>
              </w:rPr>
              <w:t>Mild</w:t>
            </w:r>
          </w:p>
        </w:tc>
        <w:tc>
          <w:tcPr>
            <w:tcW w:w="1020" w:type="dxa"/>
            <w:tcBorders>
              <w:top w:val="nil"/>
              <w:left w:val="nil"/>
              <w:bottom w:val="single" w:sz="4" w:space="0" w:color="auto"/>
              <w:right w:val="nil"/>
            </w:tcBorders>
            <w:shd w:val="clear" w:color="auto" w:fill="D9E1F2"/>
            <w:vAlign w:val="center"/>
            <w:hideMark/>
          </w:tcPr>
          <w:p w14:paraId="4E455BF2" w14:textId="77777777" w:rsidR="00C13A67" w:rsidRPr="00E127E4" w:rsidRDefault="00C13A67" w:rsidP="00E127E4">
            <w:pPr>
              <w:spacing w:before="0" w:after="0"/>
              <w:rPr>
                <w:rFonts w:cs="Arial"/>
                <w:sz w:val="18"/>
                <w:szCs w:val="18"/>
                <w:lang w:val="fr-FR"/>
              </w:rPr>
            </w:pPr>
            <w:r w:rsidRPr="00E127E4">
              <w:rPr>
                <w:rFonts w:cs="Arial"/>
                <w:sz w:val="18"/>
                <w:szCs w:val="18"/>
                <w:lang w:val="fr-FR"/>
              </w:rPr>
              <w:t>0</w:t>
            </w:r>
          </w:p>
        </w:tc>
        <w:tc>
          <w:tcPr>
            <w:tcW w:w="1020" w:type="dxa"/>
            <w:tcBorders>
              <w:top w:val="nil"/>
              <w:left w:val="nil"/>
              <w:bottom w:val="single" w:sz="4" w:space="0" w:color="auto"/>
              <w:right w:val="single" w:sz="8" w:space="0" w:color="auto"/>
            </w:tcBorders>
            <w:shd w:val="clear" w:color="auto" w:fill="D9E1F2"/>
            <w:vAlign w:val="center"/>
            <w:hideMark/>
          </w:tcPr>
          <w:p w14:paraId="55E53D77" w14:textId="77777777" w:rsidR="00C13A67" w:rsidRPr="00E127E4" w:rsidRDefault="00C13A67" w:rsidP="00E127E4">
            <w:pPr>
              <w:spacing w:before="0" w:after="0"/>
              <w:rPr>
                <w:rFonts w:cs="Arial"/>
                <w:sz w:val="18"/>
                <w:szCs w:val="18"/>
                <w:lang w:val="fr-FR"/>
              </w:rPr>
            </w:pPr>
            <w:r w:rsidRPr="00E127E4">
              <w:rPr>
                <w:rFonts w:cs="Arial"/>
                <w:sz w:val="18"/>
                <w:szCs w:val="18"/>
                <w:lang w:val="fr-FR"/>
              </w:rPr>
              <w:t>0,00</w:t>
            </w:r>
          </w:p>
        </w:tc>
        <w:tc>
          <w:tcPr>
            <w:tcW w:w="1020" w:type="dxa"/>
            <w:tcBorders>
              <w:top w:val="nil"/>
              <w:left w:val="nil"/>
              <w:bottom w:val="single" w:sz="4" w:space="0" w:color="auto"/>
              <w:right w:val="nil"/>
            </w:tcBorders>
            <w:shd w:val="clear" w:color="auto" w:fill="D9E1F2"/>
            <w:vAlign w:val="center"/>
            <w:hideMark/>
          </w:tcPr>
          <w:p w14:paraId="5673D3F3" w14:textId="77777777" w:rsidR="00C13A67" w:rsidRPr="00E127E4" w:rsidRDefault="00C13A67" w:rsidP="00E127E4">
            <w:pPr>
              <w:spacing w:before="0" w:after="0"/>
              <w:rPr>
                <w:rFonts w:cs="Arial"/>
                <w:sz w:val="18"/>
                <w:szCs w:val="18"/>
                <w:lang w:val="fr-FR"/>
              </w:rPr>
            </w:pPr>
            <w:r w:rsidRPr="00E127E4">
              <w:rPr>
                <w:rFonts w:cs="Arial"/>
                <w:sz w:val="18"/>
                <w:szCs w:val="18"/>
                <w:lang w:val="fr-FR"/>
              </w:rPr>
              <w:t>4</w:t>
            </w:r>
          </w:p>
        </w:tc>
        <w:tc>
          <w:tcPr>
            <w:tcW w:w="1020" w:type="dxa"/>
            <w:tcBorders>
              <w:top w:val="nil"/>
              <w:left w:val="nil"/>
              <w:bottom w:val="single" w:sz="4" w:space="0" w:color="auto"/>
              <w:right w:val="single" w:sz="8" w:space="0" w:color="auto"/>
            </w:tcBorders>
            <w:shd w:val="clear" w:color="auto" w:fill="D9E1F2"/>
            <w:vAlign w:val="center"/>
            <w:hideMark/>
          </w:tcPr>
          <w:p w14:paraId="3496E353" w14:textId="77777777" w:rsidR="00C13A67" w:rsidRPr="00E127E4" w:rsidRDefault="00C13A67" w:rsidP="00E127E4">
            <w:pPr>
              <w:spacing w:before="0" w:after="0"/>
              <w:rPr>
                <w:rFonts w:cs="Arial"/>
                <w:sz w:val="18"/>
                <w:szCs w:val="18"/>
                <w:lang w:val="fr-FR"/>
              </w:rPr>
            </w:pPr>
            <w:r w:rsidRPr="00E127E4">
              <w:rPr>
                <w:rFonts w:cs="Arial"/>
                <w:sz w:val="18"/>
                <w:szCs w:val="18"/>
                <w:lang w:val="fr-FR"/>
              </w:rPr>
              <w:t>33,33</w:t>
            </w:r>
          </w:p>
        </w:tc>
        <w:tc>
          <w:tcPr>
            <w:tcW w:w="1020" w:type="dxa"/>
            <w:tcBorders>
              <w:top w:val="nil"/>
              <w:left w:val="nil"/>
              <w:bottom w:val="single" w:sz="4" w:space="0" w:color="auto"/>
              <w:right w:val="nil"/>
            </w:tcBorders>
            <w:shd w:val="clear" w:color="auto" w:fill="D9E1F2"/>
            <w:vAlign w:val="center"/>
            <w:hideMark/>
          </w:tcPr>
          <w:p w14:paraId="1B9BBD06" w14:textId="77777777" w:rsidR="00C13A67" w:rsidRPr="00E127E4" w:rsidRDefault="00C13A67" w:rsidP="00E127E4">
            <w:pPr>
              <w:spacing w:before="0" w:after="0"/>
              <w:rPr>
                <w:rFonts w:cs="Arial"/>
                <w:sz w:val="18"/>
                <w:szCs w:val="18"/>
                <w:lang w:val="fr-FR"/>
              </w:rPr>
            </w:pPr>
            <w:r w:rsidRPr="00E127E4">
              <w:rPr>
                <w:rFonts w:cs="Arial"/>
                <w:sz w:val="18"/>
                <w:szCs w:val="18"/>
                <w:lang w:val="fr-FR"/>
              </w:rPr>
              <w:t>4</w:t>
            </w:r>
          </w:p>
        </w:tc>
        <w:tc>
          <w:tcPr>
            <w:tcW w:w="1020" w:type="dxa"/>
            <w:tcBorders>
              <w:top w:val="nil"/>
              <w:left w:val="nil"/>
              <w:bottom w:val="single" w:sz="4" w:space="0" w:color="auto"/>
              <w:right w:val="single" w:sz="8" w:space="0" w:color="auto"/>
            </w:tcBorders>
            <w:shd w:val="clear" w:color="auto" w:fill="D9E1F2"/>
            <w:vAlign w:val="center"/>
            <w:hideMark/>
          </w:tcPr>
          <w:p w14:paraId="40AF48CD" w14:textId="77777777" w:rsidR="00C13A67" w:rsidRPr="00E127E4" w:rsidRDefault="00C13A67" w:rsidP="00E127E4">
            <w:pPr>
              <w:spacing w:before="0" w:after="0"/>
              <w:rPr>
                <w:rFonts w:cs="Arial"/>
                <w:sz w:val="18"/>
                <w:szCs w:val="18"/>
                <w:lang w:val="fr-FR"/>
              </w:rPr>
            </w:pPr>
            <w:r w:rsidRPr="00E127E4">
              <w:rPr>
                <w:rFonts w:cs="Arial"/>
                <w:sz w:val="18"/>
                <w:szCs w:val="18"/>
                <w:lang w:val="fr-FR"/>
              </w:rPr>
              <w:t>16,67</w:t>
            </w:r>
          </w:p>
        </w:tc>
      </w:tr>
      <w:tr w:rsidR="00910FDA" w:rsidRPr="00910FDA" w14:paraId="6E5FF9A5" w14:textId="77777777" w:rsidTr="0B6AA9DB">
        <w:trPr>
          <w:trHeight w:val="300"/>
          <w:jc w:val="center"/>
        </w:trPr>
        <w:tc>
          <w:tcPr>
            <w:tcW w:w="0" w:type="auto"/>
            <w:vMerge/>
            <w:vAlign w:val="center"/>
            <w:hideMark/>
          </w:tcPr>
          <w:p w14:paraId="598BD5D0" w14:textId="77777777" w:rsidR="00C13A67" w:rsidRPr="00E127E4" w:rsidRDefault="00C13A67" w:rsidP="00E127E4">
            <w:pPr>
              <w:spacing w:before="0" w:after="0"/>
              <w:rPr>
                <w:rFonts w:cs="Arial"/>
                <w:b/>
                <w:bCs/>
                <w:sz w:val="18"/>
                <w:szCs w:val="18"/>
                <w:lang w:val="fr-FR"/>
              </w:rPr>
            </w:pPr>
          </w:p>
        </w:tc>
        <w:tc>
          <w:tcPr>
            <w:tcW w:w="1775" w:type="dxa"/>
            <w:tcBorders>
              <w:top w:val="nil"/>
              <w:left w:val="nil"/>
              <w:bottom w:val="single" w:sz="4" w:space="0" w:color="auto"/>
              <w:right w:val="single" w:sz="8" w:space="0" w:color="auto"/>
            </w:tcBorders>
            <w:shd w:val="clear" w:color="auto" w:fill="D9E1F2"/>
            <w:vAlign w:val="center"/>
            <w:hideMark/>
          </w:tcPr>
          <w:p w14:paraId="64967982" w14:textId="5B712342" w:rsidR="00C13A67" w:rsidRPr="00E127E4" w:rsidRDefault="00C13A67" w:rsidP="00E127E4">
            <w:pPr>
              <w:spacing w:before="0" w:after="0"/>
              <w:rPr>
                <w:rFonts w:cs="Arial"/>
                <w:sz w:val="18"/>
                <w:szCs w:val="18"/>
                <w:lang w:val="fr-FR"/>
              </w:rPr>
            </w:pPr>
            <w:proofErr w:type="spellStart"/>
            <w:r w:rsidRPr="00E127E4">
              <w:rPr>
                <w:rFonts w:cs="Arial"/>
                <w:sz w:val="18"/>
                <w:szCs w:val="18"/>
                <w:lang w:val="fr-FR"/>
              </w:rPr>
              <w:t>Dysgeusia</w:t>
            </w:r>
            <w:proofErr w:type="spellEnd"/>
            <w:r w:rsidR="00BA532B">
              <w:rPr>
                <w:rFonts w:cs="Arial"/>
                <w:sz w:val="18"/>
                <w:szCs w:val="18"/>
                <w:lang w:val="fr-FR"/>
              </w:rPr>
              <w:t xml:space="preserve"> (</w:t>
            </w:r>
            <w:proofErr w:type="spellStart"/>
            <w:r w:rsidR="00BA532B">
              <w:rPr>
                <w:rFonts w:cs="Arial"/>
                <w:sz w:val="18"/>
                <w:szCs w:val="18"/>
                <w:lang w:val="fr-FR"/>
              </w:rPr>
              <w:t>altered</w:t>
            </w:r>
            <w:proofErr w:type="spellEnd"/>
            <w:r w:rsidR="00BA532B">
              <w:rPr>
                <w:rFonts w:cs="Arial"/>
                <w:sz w:val="18"/>
                <w:szCs w:val="18"/>
                <w:lang w:val="fr-FR"/>
              </w:rPr>
              <w:t xml:space="preserve"> taste)</w:t>
            </w:r>
          </w:p>
        </w:tc>
        <w:tc>
          <w:tcPr>
            <w:tcW w:w="1063" w:type="dxa"/>
            <w:tcBorders>
              <w:top w:val="nil"/>
              <w:left w:val="nil"/>
              <w:bottom w:val="single" w:sz="4" w:space="0" w:color="auto"/>
              <w:right w:val="single" w:sz="8" w:space="0" w:color="auto"/>
            </w:tcBorders>
            <w:shd w:val="clear" w:color="auto" w:fill="D9E2F3"/>
            <w:vAlign w:val="center"/>
            <w:hideMark/>
          </w:tcPr>
          <w:p w14:paraId="7BC04E1C" w14:textId="1A971004" w:rsidR="00C13A67" w:rsidRPr="00E127E4" w:rsidRDefault="00A01238" w:rsidP="00E127E4">
            <w:pPr>
              <w:spacing w:before="0" w:after="0"/>
              <w:rPr>
                <w:rFonts w:cs="Arial"/>
                <w:sz w:val="18"/>
                <w:szCs w:val="18"/>
                <w:lang w:val="fr-FR"/>
              </w:rPr>
            </w:pPr>
            <w:r>
              <w:rPr>
                <w:rFonts w:cs="Arial"/>
                <w:sz w:val="18"/>
                <w:szCs w:val="18"/>
                <w:lang w:val="en-GB"/>
              </w:rPr>
              <w:t>Mild</w:t>
            </w:r>
          </w:p>
        </w:tc>
        <w:tc>
          <w:tcPr>
            <w:tcW w:w="1020" w:type="dxa"/>
            <w:tcBorders>
              <w:top w:val="nil"/>
              <w:left w:val="nil"/>
              <w:bottom w:val="single" w:sz="4" w:space="0" w:color="auto"/>
              <w:right w:val="nil"/>
            </w:tcBorders>
            <w:shd w:val="clear" w:color="auto" w:fill="D9E1F2"/>
            <w:vAlign w:val="center"/>
            <w:hideMark/>
          </w:tcPr>
          <w:p w14:paraId="1B8178DE" w14:textId="77777777" w:rsidR="00C13A67" w:rsidRPr="00E127E4" w:rsidRDefault="00C13A67" w:rsidP="00E127E4">
            <w:pPr>
              <w:spacing w:before="0" w:after="0"/>
              <w:rPr>
                <w:rFonts w:cs="Arial"/>
                <w:sz w:val="18"/>
                <w:szCs w:val="18"/>
                <w:lang w:val="fr-FR"/>
              </w:rPr>
            </w:pPr>
            <w:r w:rsidRPr="00E127E4">
              <w:rPr>
                <w:rFonts w:cs="Arial"/>
                <w:sz w:val="18"/>
                <w:szCs w:val="18"/>
                <w:lang w:val="fr-FR"/>
              </w:rPr>
              <w:t>2</w:t>
            </w:r>
          </w:p>
        </w:tc>
        <w:tc>
          <w:tcPr>
            <w:tcW w:w="1020" w:type="dxa"/>
            <w:tcBorders>
              <w:top w:val="nil"/>
              <w:left w:val="nil"/>
              <w:bottom w:val="single" w:sz="4" w:space="0" w:color="auto"/>
              <w:right w:val="single" w:sz="8" w:space="0" w:color="auto"/>
            </w:tcBorders>
            <w:shd w:val="clear" w:color="auto" w:fill="D9E1F2"/>
            <w:vAlign w:val="center"/>
            <w:hideMark/>
          </w:tcPr>
          <w:p w14:paraId="51069751" w14:textId="77777777" w:rsidR="00C13A67" w:rsidRPr="00E127E4" w:rsidRDefault="00C13A67" w:rsidP="00E127E4">
            <w:pPr>
              <w:spacing w:before="0" w:after="0"/>
              <w:rPr>
                <w:rFonts w:cs="Arial"/>
                <w:sz w:val="18"/>
                <w:szCs w:val="18"/>
                <w:lang w:val="fr-FR"/>
              </w:rPr>
            </w:pPr>
            <w:r w:rsidRPr="00E127E4">
              <w:rPr>
                <w:rFonts w:cs="Arial"/>
                <w:sz w:val="18"/>
                <w:szCs w:val="18"/>
                <w:lang w:val="fr-FR"/>
              </w:rPr>
              <w:t>16,67</w:t>
            </w:r>
          </w:p>
        </w:tc>
        <w:tc>
          <w:tcPr>
            <w:tcW w:w="1020" w:type="dxa"/>
            <w:tcBorders>
              <w:top w:val="nil"/>
              <w:left w:val="nil"/>
              <w:bottom w:val="single" w:sz="4" w:space="0" w:color="auto"/>
              <w:right w:val="nil"/>
            </w:tcBorders>
            <w:shd w:val="clear" w:color="auto" w:fill="D9E1F2"/>
            <w:vAlign w:val="center"/>
            <w:hideMark/>
          </w:tcPr>
          <w:p w14:paraId="04E7E0E3" w14:textId="77777777" w:rsidR="00C13A67" w:rsidRPr="00E127E4" w:rsidRDefault="00C13A67" w:rsidP="00E127E4">
            <w:pPr>
              <w:spacing w:before="0" w:after="0"/>
              <w:rPr>
                <w:rFonts w:cs="Arial"/>
                <w:sz w:val="18"/>
                <w:szCs w:val="18"/>
                <w:lang w:val="fr-FR"/>
              </w:rPr>
            </w:pPr>
            <w:r w:rsidRPr="00E127E4">
              <w:rPr>
                <w:rFonts w:cs="Arial"/>
                <w:sz w:val="18"/>
                <w:szCs w:val="18"/>
                <w:lang w:val="fr-FR"/>
              </w:rPr>
              <w:t>4</w:t>
            </w:r>
          </w:p>
        </w:tc>
        <w:tc>
          <w:tcPr>
            <w:tcW w:w="1020" w:type="dxa"/>
            <w:tcBorders>
              <w:top w:val="nil"/>
              <w:left w:val="nil"/>
              <w:bottom w:val="single" w:sz="4" w:space="0" w:color="auto"/>
              <w:right w:val="single" w:sz="8" w:space="0" w:color="auto"/>
            </w:tcBorders>
            <w:shd w:val="clear" w:color="auto" w:fill="D9E1F2"/>
            <w:vAlign w:val="center"/>
            <w:hideMark/>
          </w:tcPr>
          <w:p w14:paraId="4EAB0B80" w14:textId="77777777" w:rsidR="00C13A67" w:rsidRPr="00E127E4" w:rsidRDefault="00C13A67" w:rsidP="00E127E4">
            <w:pPr>
              <w:spacing w:before="0" w:after="0"/>
              <w:rPr>
                <w:rFonts w:cs="Arial"/>
                <w:sz w:val="18"/>
                <w:szCs w:val="18"/>
                <w:lang w:val="fr-FR"/>
              </w:rPr>
            </w:pPr>
            <w:r w:rsidRPr="00E127E4">
              <w:rPr>
                <w:rFonts w:cs="Arial"/>
                <w:sz w:val="18"/>
                <w:szCs w:val="18"/>
                <w:lang w:val="fr-FR"/>
              </w:rPr>
              <w:t>33,33</w:t>
            </w:r>
          </w:p>
        </w:tc>
        <w:tc>
          <w:tcPr>
            <w:tcW w:w="1020" w:type="dxa"/>
            <w:tcBorders>
              <w:top w:val="nil"/>
              <w:left w:val="nil"/>
              <w:bottom w:val="single" w:sz="4" w:space="0" w:color="auto"/>
              <w:right w:val="nil"/>
            </w:tcBorders>
            <w:shd w:val="clear" w:color="auto" w:fill="D9E1F2"/>
            <w:vAlign w:val="center"/>
            <w:hideMark/>
          </w:tcPr>
          <w:p w14:paraId="12E51FB2" w14:textId="77777777" w:rsidR="00C13A67" w:rsidRPr="00E127E4" w:rsidRDefault="00C13A67" w:rsidP="00E127E4">
            <w:pPr>
              <w:spacing w:before="0" w:after="0"/>
              <w:rPr>
                <w:rFonts w:cs="Arial"/>
                <w:sz w:val="18"/>
                <w:szCs w:val="18"/>
                <w:lang w:val="fr-FR"/>
              </w:rPr>
            </w:pPr>
            <w:r w:rsidRPr="00E127E4">
              <w:rPr>
                <w:rFonts w:cs="Arial"/>
                <w:sz w:val="18"/>
                <w:szCs w:val="18"/>
                <w:lang w:val="fr-FR"/>
              </w:rPr>
              <w:t>3</w:t>
            </w:r>
          </w:p>
        </w:tc>
        <w:tc>
          <w:tcPr>
            <w:tcW w:w="1020" w:type="dxa"/>
            <w:tcBorders>
              <w:top w:val="nil"/>
              <w:left w:val="nil"/>
              <w:bottom w:val="single" w:sz="4" w:space="0" w:color="auto"/>
              <w:right w:val="single" w:sz="8" w:space="0" w:color="auto"/>
            </w:tcBorders>
            <w:shd w:val="clear" w:color="auto" w:fill="D9E1F2"/>
            <w:vAlign w:val="center"/>
            <w:hideMark/>
          </w:tcPr>
          <w:p w14:paraId="7AFD9C3E" w14:textId="77777777" w:rsidR="00C13A67" w:rsidRPr="00E127E4" w:rsidRDefault="00C13A67" w:rsidP="00E127E4">
            <w:pPr>
              <w:spacing w:before="0" w:after="0"/>
              <w:rPr>
                <w:rFonts w:cs="Arial"/>
                <w:sz w:val="18"/>
                <w:szCs w:val="18"/>
                <w:lang w:val="fr-FR"/>
              </w:rPr>
            </w:pPr>
            <w:r w:rsidRPr="00E127E4">
              <w:rPr>
                <w:rFonts w:cs="Arial"/>
                <w:sz w:val="18"/>
                <w:szCs w:val="18"/>
                <w:lang w:val="fr-FR"/>
              </w:rPr>
              <w:t>12,50</w:t>
            </w:r>
          </w:p>
        </w:tc>
      </w:tr>
      <w:tr w:rsidR="00910FDA" w:rsidRPr="00910FDA" w14:paraId="5B85ED9B" w14:textId="77777777" w:rsidTr="0B6AA9DB">
        <w:trPr>
          <w:trHeight w:val="315"/>
          <w:jc w:val="center"/>
        </w:trPr>
        <w:tc>
          <w:tcPr>
            <w:tcW w:w="0" w:type="auto"/>
            <w:vMerge/>
            <w:vAlign w:val="center"/>
            <w:hideMark/>
          </w:tcPr>
          <w:p w14:paraId="72F92A58" w14:textId="77777777" w:rsidR="00C13A67" w:rsidRPr="00E127E4" w:rsidRDefault="00C13A67" w:rsidP="00E127E4">
            <w:pPr>
              <w:spacing w:before="0" w:after="0"/>
              <w:rPr>
                <w:rFonts w:cs="Arial"/>
                <w:b/>
                <w:bCs/>
                <w:sz w:val="18"/>
                <w:szCs w:val="18"/>
                <w:lang w:val="fr-FR"/>
              </w:rPr>
            </w:pPr>
          </w:p>
        </w:tc>
        <w:tc>
          <w:tcPr>
            <w:tcW w:w="1775" w:type="dxa"/>
            <w:tcBorders>
              <w:top w:val="nil"/>
              <w:left w:val="nil"/>
              <w:bottom w:val="single" w:sz="8" w:space="0" w:color="auto"/>
              <w:right w:val="single" w:sz="8" w:space="0" w:color="auto"/>
            </w:tcBorders>
            <w:shd w:val="clear" w:color="auto" w:fill="D9E1F2"/>
            <w:vAlign w:val="center"/>
            <w:hideMark/>
          </w:tcPr>
          <w:p w14:paraId="5BDA7877" w14:textId="77777777" w:rsidR="00C13A67" w:rsidRPr="00E127E4" w:rsidRDefault="00C13A67" w:rsidP="00E127E4">
            <w:pPr>
              <w:spacing w:before="0" w:after="0"/>
              <w:rPr>
                <w:rFonts w:cs="Arial"/>
                <w:sz w:val="18"/>
                <w:szCs w:val="18"/>
                <w:lang w:val="fr-FR"/>
              </w:rPr>
            </w:pPr>
            <w:proofErr w:type="spellStart"/>
            <w:r w:rsidRPr="00E127E4">
              <w:rPr>
                <w:rFonts w:cs="Arial"/>
                <w:sz w:val="18"/>
                <w:szCs w:val="18"/>
                <w:lang w:val="fr-FR"/>
              </w:rPr>
              <w:t>Nervous</w:t>
            </w:r>
            <w:proofErr w:type="spellEnd"/>
            <w:r w:rsidRPr="00E127E4">
              <w:rPr>
                <w:rFonts w:cs="Arial"/>
                <w:sz w:val="18"/>
                <w:szCs w:val="18"/>
                <w:lang w:val="fr-FR"/>
              </w:rPr>
              <w:t xml:space="preserve"> system </w:t>
            </w:r>
            <w:proofErr w:type="spellStart"/>
            <w:r w:rsidRPr="00E127E4">
              <w:rPr>
                <w:rFonts w:cs="Arial"/>
                <w:sz w:val="18"/>
                <w:szCs w:val="18"/>
                <w:lang w:val="fr-FR"/>
              </w:rPr>
              <w:t>disorders</w:t>
            </w:r>
            <w:proofErr w:type="spellEnd"/>
            <w:r w:rsidRPr="00E127E4">
              <w:rPr>
                <w:rFonts w:cs="Arial"/>
                <w:sz w:val="18"/>
                <w:szCs w:val="18"/>
                <w:lang w:val="fr-FR"/>
              </w:rPr>
              <w:t xml:space="preserve"> - </w:t>
            </w:r>
            <w:proofErr w:type="spellStart"/>
            <w:r w:rsidRPr="00E127E4">
              <w:rPr>
                <w:rFonts w:cs="Arial"/>
                <w:sz w:val="18"/>
                <w:szCs w:val="18"/>
                <w:lang w:val="fr-FR"/>
              </w:rPr>
              <w:t>Other</w:t>
            </w:r>
            <w:proofErr w:type="spellEnd"/>
          </w:p>
        </w:tc>
        <w:tc>
          <w:tcPr>
            <w:tcW w:w="1063" w:type="dxa"/>
            <w:tcBorders>
              <w:top w:val="nil"/>
              <w:left w:val="nil"/>
              <w:bottom w:val="single" w:sz="8" w:space="0" w:color="auto"/>
              <w:right w:val="single" w:sz="8" w:space="0" w:color="auto"/>
            </w:tcBorders>
            <w:shd w:val="clear" w:color="auto" w:fill="D9E2F3"/>
            <w:vAlign w:val="center"/>
            <w:hideMark/>
          </w:tcPr>
          <w:p w14:paraId="674C48DE" w14:textId="304E3C2D" w:rsidR="00C13A67" w:rsidRPr="00E127E4" w:rsidRDefault="00A01238" w:rsidP="00E127E4">
            <w:pPr>
              <w:spacing w:before="0" w:after="0"/>
              <w:rPr>
                <w:rFonts w:cs="Arial"/>
                <w:sz w:val="18"/>
                <w:szCs w:val="18"/>
                <w:lang w:val="fr-FR"/>
              </w:rPr>
            </w:pPr>
            <w:r>
              <w:rPr>
                <w:rFonts w:cs="Arial"/>
                <w:sz w:val="18"/>
                <w:szCs w:val="18"/>
                <w:lang w:val="en-GB"/>
              </w:rPr>
              <w:t>Mild</w:t>
            </w:r>
          </w:p>
        </w:tc>
        <w:tc>
          <w:tcPr>
            <w:tcW w:w="1020" w:type="dxa"/>
            <w:tcBorders>
              <w:top w:val="nil"/>
              <w:left w:val="nil"/>
              <w:bottom w:val="single" w:sz="8" w:space="0" w:color="auto"/>
              <w:right w:val="nil"/>
            </w:tcBorders>
            <w:shd w:val="clear" w:color="auto" w:fill="D9E1F2"/>
            <w:vAlign w:val="center"/>
            <w:hideMark/>
          </w:tcPr>
          <w:p w14:paraId="74944C1B" w14:textId="77777777" w:rsidR="00C13A67" w:rsidRPr="00E127E4" w:rsidRDefault="00C13A67" w:rsidP="00E127E4">
            <w:pPr>
              <w:spacing w:before="0" w:after="0"/>
              <w:rPr>
                <w:rFonts w:cs="Arial"/>
                <w:sz w:val="18"/>
                <w:szCs w:val="18"/>
                <w:lang w:val="fr-FR"/>
              </w:rPr>
            </w:pPr>
            <w:r w:rsidRPr="00E127E4">
              <w:rPr>
                <w:rFonts w:cs="Arial"/>
                <w:sz w:val="18"/>
                <w:szCs w:val="18"/>
                <w:lang w:val="fr-FR"/>
              </w:rPr>
              <w:t>0</w:t>
            </w:r>
          </w:p>
        </w:tc>
        <w:tc>
          <w:tcPr>
            <w:tcW w:w="1020" w:type="dxa"/>
            <w:tcBorders>
              <w:top w:val="nil"/>
              <w:left w:val="nil"/>
              <w:bottom w:val="single" w:sz="8" w:space="0" w:color="auto"/>
              <w:right w:val="single" w:sz="8" w:space="0" w:color="auto"/>
            </w:tcBorders>
            <w:shd w:val="clear" w:color="auto" w:fill="D9E1F2"/>
            <w:vAlign w:val="center"/>
            <w:hideMark/>
          </w:tcPr>
          <w:p w14:paraId="78389161" w14:textId="77777777" w:rsidR="00C13A67" w:rsidRPr="00E127E4" w:rsidRDefault="00C13A67" w:rsidP="00E127E4">
            <w:pPr>
              <w:spacing w:before="0" w:after="0"/>
              <w:rPr>
                <w:rFonts w:cs="Arial"/>
                <w:sz w:val="18"/>
                <w:szCs w:val="18"/>
                <w:lang w:val="fr-FR"/>
              </w:rPr>
            </w:pPr>
            <w:r w:rsidRPr="00E127E4">
              <w:rPr>
                <w:rFonts w:cs="Arial"/>
                <w:sz w:val="18"/>
                <w:szCs w:val="18"/>
                <w:lang w:val="fr-FR"/>
              </w:rPr>
              <w:t>0,00</w:t>
            </w:r>
          </w:p>
        </w:tc>
        <w:tc>
          <w:tcPr>
            <w:tcW w:w="1020" w:type="dxa"/>
            <w:tcBorders>
              <w:top w:val="nil"/>
              <w:left w:val="nil"/>
              <w:bottom w:val="single" w:sz="8" w:space="0" w:color="auto"/>
              <w:right w:val="nil"/>
            </w:tcBorders>
            <w:shd w:val="clear" w:color="auto" w:fill="D9E1F2"/>
            <w:vAlign w:val="center"/>
            <w:hideMark/>
          </w:tcPr>
          <w:p w14:paraId="2D2E33E5" w14:textId="77777777" w:rsidR="00C13A67" w:rsidRPr="00E127E4" w:rsidRDefault="00C13A67" w:rsidP="00E127E4">
            <w:pPr>
              <w:spacing w:before="0" w:after="0"/>
              <w:rPr>
                <w:rFonts w:cs="Arial"/>
                <w:sz w:val="18"/>
                <w:szCs w:val="18"/>
                <w:lang w:val="fr-FR"/>
              </w:rPr>
            </w:pPr>
            <w:r w:rsidRPr="00E127E4">
              <w:rPr>
                <w:rFonts w:cs="Arial"/>
                <w:sz w:val="18"/>
                <w:szCs w:val="18"/>
                <w:lang w:val="fr-FR"/>
              </w:rPr>
              <w:t>1</w:t>
            </w:r>
          </w:p>
        </w:tc>
        <w:tc>
          <w:tcPr>
            <w:tcW w:w="1020" w:type="dxa"/>
            <w:tcBorders>
              <w:top w:val="nil"/>
              <w:left w:val="nil"/>
              <w:bottom w:val="single" w:sz="8" w:space="0" w:color="auto"/>
              <w:right w:val="single" w:sz="8" w:space="0" w:color="auto"/>
            </w:tcBorders>
            <w:shd w:val="clear" w:color="auto" w:fill="D9E1F2"/>
            <w:vAlign w:val="center"/>
            <w:hideMark/>
          </w:tcPr>
          <w:p w14:paraId="6089A331" w14:textId="77777777" w:rsidR="00C13A67" w:rsidRPr="00E127E4" w:rsidRDefault="00C13A67" w:rsidP="00E127E4">
            <w:pPr>
              <w:spacing w:before="0" w:after="0"/>
              <w:rPr>
                <w:rFonts w:cs="Arial"/>
                <w:sz w:val="18"/>
                <w:szCs w:val="18"/>
                <w:lang w:val="fr-FR"/>
              </w:rPr>
            </w:pPr>
            <w:r w:rsidRPr="00E127E4">
              <w:rPr>
                <w:rFonts w:cs="Arial"/>
                <w:sz w:val="18"/>
                <w:szCs w:val="18"/>
                <w:lang w:val="fr-FR"/>
              </w:rPr>
              <w:t>8,33</w:t>
            </w:r>
          </w:p>
        </w:tc>
        <w:tc>
          <w:tcPr>
            <w:tcW w:w="1020" w:type="dxa"/>
            <w:tcBorders>
              <w:top w:val="nil"/>
              <w:left w:val="nil"/>
              <w:bottom w:val="single" w:sz="8" w:space="0" w:color="auto"/>
              <w:right w:val="nil"/>
            </w:tcBorders>
            <w:shd w:val="clear" w:color="auto" w:fill="D9E1F2"/>
            <w:vAlign w:val="center"/>
            <w:hideMark/>
          </w:tcPr>
          <w:p w14:paraId="1B468830" w14:textId="77777777" w:rsidR="00C13A67" w:rsidRPr="00E127E4" w:rsidRDefault="00C13A67" w:rsidP="00E127E4">
            <w:pPr>
              <w:spacing w:before="0" w:after="0"/>
              <w:rPr>
                <w:rFonts w:cs="Arial"/>
                <w:sz w:val="18"/>
                <w:szCs w:val="18"/>
                <w:lang w:val="fr-FR"/>
              </w:rPr>
            </w:pPr>
            <w:r w:rsidRPr="00E127E4">
              <w:rPr>
                <w:rFonts w:cs="Arial"/>
                <w:sz w:val="18"/>
                <w:szCs w:val="18"/>
                <w:lang w:val="fr-FR"/>
              </w:rPr>
              <w:t>4</w:t>
            </w:r>
          </w:p>
        </w:tc>
        <w:tc>
          <w:tcPr>
            <w:tcW w:w="1020" w:type="dxa"/>
            <w:tcBorders>
              <w:top w:val="nil"/>
              <w:left w:val="nil"/>
              <w:bottom w:val="single" w:sz="8" w:space="0" w:color="auto"/>
              <w:right w:val="single" w:sz="8" w:space="0" w:color="auto"/>
            </w:tcBorders>
            <w:shd w:val="clear" w:color="auto" w:fill="D9E1F2"/>
            <w:vAlign w:val="center"/>
            <w:hideMark/>
          </w:tcPr>
          <w:p w14:paraId="7BE356CD" w14:textId="77777777" w:rsidR="00C13A67" w:rsidRPr="00E127E4" w:rsidRDefault="00C13A67" w:rsidP="00E127E4">
            <w:pPr>
              <w:spacing w:before="0" w:after="0"/>
              <w:rPr>
                <w:rFonts w:cs="Arial"/>
                <w:sz w:val="18"/>
                <w:szCs w:val="18"/>
                <w:lang w:val="fr-FR"/>
              </w:rPr>
            </w:pPr>
            <w:r w:rsidRPr="00E127E4">
              <w:rPr>
                <w:rFonts w:cs="Arial"/>
                <w:sz w:val="18"/>
                <w:szCs w:val="18"/>
                <w:lang w:val="fr-FR"/>
              </w:rPr>
              <w:t>16,67</w:t>
            </w:r>
          </w:p>
        </w:tc>
      </w:tr>
      <w:tr w:rsidR="00910FDA" w:rsidRPr="00910FDA" w14:paraId="12B7C370" w14:textId="77777777" w:rsidTr="0B6AA9DB">
        <w:trPr>
          <w:trHeight w:val="300"/>
          <w:jc w:val="center"/>
        </w:trPr>
        <w:tc>
          <w:tcPr>
            <w:tcW w:w="1686" w:type="dxa"/>
            <w:vMerge w:val="restart"/>
            <w:tcBorders>
              <w:top w:val="nil"/>
              <w:left w:val="single" w:sz="8" w:space="0" w:color="auto"/>
              <w:bottom w:val="single" w:sz="8" w:space="0" w:color="000000" w:themeColor="text1"/>
              <w:right w:val="nil"/>
            </w:tcBorders>
            <w:shd w:val="clear" w:color="auto" w:fill="B4C6E7"/>
            <w:vAlign w:val="center"/>
            <w:hideMark/>
          </w:tcPr>
          <w:p w14:paraId="3BF94C51" w14:textId="77777777" w:rsidR="00C13A67" w:rsidRPr="00E127E4" w:rsidRDefault="00C13A67" w:rsidP="00E127E4">
            <w:pPr>
              <w:spacing w:before="0" w:after="0"/>
              <w:rPr>
                <w:rFonts w:cs="Arial"/>
                <w:b/>
                <w:bCs/>
                <w:sz w:val="18"/>
                <w:szCs w:val="18"/>
                <w:lang w:val="fr-FR"/>
              </w:rPr>
            </w:pPr>
            <w:proofErr w:type="spellStart"/>
            <w:r w:rsidRPr="00E127E4">
              <w:rPr>
                <w:rFonts w:cs="Arial"/>
                <w:b/>
                <w:bCs/>
                <w:sz w:val="18"/>
                <w:szCs w:val="18"/>
                <w:lang w:val="fr-FR"/>
              </w:rPr>
              <w:t>Psychiatric</w:t>
            </w:r>
            <w:proofErr w:type="spellEnd"/>
            <w:r w:rsidRPr="00E127E4">
              <w:rPr>
                <w:rFonts w:cs="Arial"/>
                <w:b/>
                <w:bCs/>
                <w:sz w:val="18"/>
                <w:szCs w:val="18"/>
                <w:lang w:val="fr-FR"/>
              </w:rPr>
              <w:t xml:space="preserve"> </w:t>
            </w:r>
            <w:proofErr w:type="spellStart"/>
            <w:r w:rsidRPr="00E127E4">
              <w:rPr>
                <w:rFonts w:cs="Arial"/>
                <w:b/>
                <w:bCs/>
                <w:sz w:val="18"/>
                <w:szCs w:val="18"/>
                <w:lang w:val="fr-FR"/>
              </w:rPr>
              <w:t>disorders</w:t>
            </w:r>
            <w:proofErr w:type="spellEnd"/>
          </w:p>
        </w:tc>
        <w:tc>
          <w:tcPr>
            <w:tcW w:w="1775" w:type="dxa"/>
            <w:tcBorders>
              <w:top w:val="nil"/>
              <w:left w:val="nil"/>
              <w:bottom w:val="nil"/>
              <w:right w:val="single" w:sz="8" w:space="0" w:color="auto"/>
            </w:tcBorders>
            <w:shd w:val="clear" w:color="auto" w:fill="B4C6E7"/>
            <w:vAlign w:val="center"/>
            <w:hideMark/>
          </w:tcPr>
          <w:p w14:paraId="65F1A6AD" w14:textId="77777777" w:rsidR="00C13A67" w:rsidRPr="00E127E4" w:rsidRDefault="00C13A67" w:rsidP="00E127E4">
            <w:pPr>
              <w:spacing w:before="0" w:after="0"/>
              <w:rPr>
                <w:rFonts w:cs="Arial"/>
                <w:sz w:val="18"/>
                <w:szCs w:val="18"/>
                <w:lang w:val="fr-FR"/>
              </w:rPr>
            </w:pPr>
            <w:proofErr w:type="spellStart"/>
            <w:r w:rsidRPr="00E127E4">
              <w:rPr>
                <w:rFonts w:cs="Arial"/>
                <w:sz w:val="18"/>
                <w:szCs w:val="18"/>
                <w:lang w:val="fr-FR"/>
              </w:rPr>
              <w:t>Anxiety</w:t>
            </w:r>
            <w:proofErr w:type="spellEnd"/>
          </w:p>
        </w:tc>
        <w:tc>
          <w:tcPr>
            <w:tcW w:w="1063" w:type="dxa"/>
            <w:tcBorders>
              <w:top w:val="nil"/>
              <w:left w:val="nil"/>
              <w:bottom w:val="nil"/>
              <w:right w:val="single" w:sz="8" w:space="0" w:color="auto"/>
            </w:tcBorders>
            <w:shd w:val="clear" w:color="auto" w:fill="B4C6E7"/>
            <w:vAlign w:val="center"/>
            <w:hideMark/>
          </w:tcPr>
          <w:p w14:paraId="0294203B" w14:textId="44675DB5" w:rsidR="00C13A67" w:rsidRPr="00E127E4" w:rsidRDefault="00A01238" w:rsidP="00E127E4">
            <w:pPr>
              <w:spacing w:before="0" w:after="0"/>
              <w:rPr>
                <w:rFonts w:cs="Arial"/>
                <w:sz w:val="18"/>
                <w:szCs w:val="18"/>
                <w:lang w:val="fr-FR"/>
              </w:rPr>
            </w:pPr>
            <w:r>
              <w:rPr>
                <w:rFonts w:cs="Arial"/>
                <w:sz w:val="18"/>
                <w:szCs w:val="18"/>
                <w:lang w:val="en-GB"/>
              </w:rPr>
              <w:t>Mild</w:t>
            </w:r>
          </w:p>
        </w:tc>
        <w:tc>
          <w:tcPr>
            <w:tcW w:w="1020" w:type="dxa"/>
            <w:shd w:val="clear" w:color="auto" w:fill="B4C6E7"/>
            <w:vAlign w:val="center"/>
            <w:hideMark/>
          </w:tcPr>
          <w:p w14:paraId="07A521B2" w14:textId="77777777" w:rsidR="00C13A67" w:rsidRPr="00E127E4" w:rsidRDefault="00C13A67" w:rsidP="00E127E4">
            <w:pPr>
              <w:spacing w:before="0" w:after="0"/>
              <w:rPr>
                <w:rFonts w:cs="Arial"/>
                <w:sz w:val="18"/>
                <w:szCs w:val="18"/>
                <w:lang w:val="fr-FR"/>
              </w:rPr>
            </w:pPr>
            <w:r w:rsidRPr="00E127E4">
              <w:rPr>
                <w:rFonts w:cs="Arial"/>
                <w:sz w:val="18"/>
                <w:szCs w:val="18"/>
                <w:lang w:val="fr-FR"/>
              </w:rPr>
              <w:t>3</w:t>
            </w:r>
          </w:p>
        </w:tc>
        <w:tc>
          <w:tcPr>
            <w:tcW w:w="1020" w:type="dxa"/>
            <w:tcBorders>
              <w:top w:val="nil"/>
              <w:left w:val="nil"/>
              <w:bottom w:val="nil"/>
              <w:right w:val="single" w:sz="8" w:space="0" w:color="auto"/>
            </w:tcBorders>
            <w:shd w:val="clear" w:color="auto" w:fill="B4C6E7"/>
            <w:vAlign w:val="center"/>
            <w:hideMark/>
          </w:tcPr>
          <w:p w14:paraId="650A6E39" w14:textId="77777777" w:rsidR="00C13A67" w:rsidRPr="00E127E4" w:rsidRDefault="00C13A67" w:rsidP="00E127E4">
            <w:pPr>
              <w:spacing w:before="0" w:after="0"/>
              <w:rPr>
                <w:rFonts w:cs="Arial"/>
                <w:sz w:val="18"/>
                <w:szCs w:val="18"/>
                <w:lang w:val="fr-FR"/>
              </w:rPr>
            </w:pPr>
            <w:r w:rsidRPr="00E127E4">
              <w:rPr>
                <w:rFonts w:cs="Arial"/>
                <w:sz w:val="18"/>
                <w:szCs w:val="18"/>
                <w:lang w:val="fr-FR"/>
              </w:rPr>
              <w:t>25,00</w:t>
            </w:r>
          </w:p>
        </w:tc>
        <w:tc>
          <w:tcPr>
            <w:tcW w:w="1020" w:type="dxa"/>
            <w:shd w:val="clear" w:color="auto" w:fill="B4C6E7"/>
            <w:vAlign w:val="center"/>
            <w:hideMark/>
          </w:tcPr>
          <w:p w14:paraId="5C337942" w14:textId="77777777" w:rsidR="00C13A67" w:rsidRPr="00E127E4" w:rsidRDefault="00C13A67" w:rsidP="00E127E4">
            <w:pPr>
              <w:spacing w:before="0" w:after="0"/>
              <w:rPr>
                <w:rFonts w:cs="Arial"/>
                <w:sz w:val="18"/>
                <w:szCs w:val="18"/>
                <w:lang w:val="fr-FR"/>
              </w:rPr>
            </w:pPr>
            <w:r w:rsidRPr="00E127E4">
              <w:rPr>
                <w:rFonts w:cs="Arial"/>
                <w:sz w:val="18"/>
                <w:szCs w:val="18"/>
                <w:lang w:val="fr-FR"/>
              </w:rPr>
              <w:t>4</w:t>
            </w:r>
          </w:p>
        </w:tc>
        <w:tc>
          <w:tcPr>
            <w:tcW w:w="1020" w:type="dxa"/>
            <w:tcBorders>
              <w:top w:val="nil"/>
              <w:left w:val="nil"/>
              <w:bottom w:val="nil"/>
              <w:right w:val="single" w:sz="8" w:space="0" w:color="auto"/>
            </w:tcBorders>
            <w:shd w:val="clear" w:color="auto" w:fill="B4C6E7"/>
            <w:vAlign w:val="center"/>
            <w:hideMark/>
          </w:tcPr>
          <w:p w14:paraId="3DBFAD7F" w14:textId="77777777" w:rsidR="00C13A67" w:rsidRPr="00E127E4" w:rsidRDefault="00C13A67" w:rsidP="00E127E4">
            <w:pPr>
              <w:spacing w:before="0" w:after="0"/>
              <w:rPr>
                <w:rFonts w:cs="Arial"/>
                <w:sz w:val="18"/>
                <w:szCs w:val="18"/>
                <w:lang w:val="fr-FR"/>
              </w:rPr>
            </w:pPr>
            <w:r w:rsidRPr="00E127E4">
              <w:rPr>
                <w:rFonts w:cs="Arial"/>
                <w:sz w:val="18"/>
                <w:szCs w:val="18"/>
                <w:lang w:val="fr-FR"/>
              </w:rPr>
              <w:t>33,33</w:t>
            </w:r>
          </w:p>
        </w:tc>
        <w:tc>
          <w:tcPr>
            <w:tcW w:w="1020" w:type="dxa"/>
            <w:shd w:val="clear" w:color="auto" w:fill="B4C6E7"/>
            <w:vAlign w:val="center"/>
            <w:hideMark/>
          </w:tcPr>
          <w:p w14:paraId="7D6FB6C7" w14:textId="77777777" w:rsidR="00C13A67" w:rsidRPr="00E127E4" w:rsidRDefault="00C13A67" w:rsidP="00E127E4">
            <w:pPr>
              <w:spacing w:before="0" w:after="0"/>
              <w:rPr>
                <w:rFonts w:cs="Arial"/>
                <w:sz w:val="18"/>
                <w:szCs w:val="18"/>
                <w:lang w:val="fr-FR"/>
              </w:rPr>
            </w:pPr>
            <w:r w:rsidRPr="00E127E4">
              <w:rPr>
                <w:rFonts w:cs="Arial"/>
                <w:sz w:val="18"/>
                <w:szCs w:val="18"/>
                <w:lang w:val="fr-FR"/>
              </w:rPr>
              <w:t>7</w:t>
            </w:r>
          </w:p>
        </w:tc>
        <w:tc>
          <w:tcPr>
            <w:tcW w:w="1020" w:type="dxa"/>
            <w:tcBorders>
              <w:top w:val="nil"/>
              <w:left w:val="nil"/>
              <w:bottom w:val="nil"/>
              <w:right w:val="single" w:sz="8" w:space="0" w:color="auto"/>
            </w:tcBorders>
            <w:shd w:val="clear" w:color="auto" w:fill="B4C6E7"/>
            <w:vAlign w:val="center"/>
            <w:hideMark/>
          </w:tcPr>
          <w:p w14:paraId="41C3E1BC" w14:textId="77777777" w:rsidR="00C13A67" w:rsidRPr="00E127E4" w:rsidRDefault="00C13A67" w:rsidP="00E127E4">
            <w:pPr>
              <w:spacing w:before="0" w:after="0"/>
              <w:rPr>
                <w:rFonts w:cs="Arial"/>
                <w:sz w:val="18"/>
                <w:szCs w:val="18"/>
                <w:lang w:val="fr-FR"/>
              </w:rPr>
            </w:pPr>
            <w:r w:rsidRPr="00E127E4">
              <w:rPr>
                <w:rFonts w:cs="Arial"/>
                <w:sz w:val="18"/>
                <w:szCs w:val="18"/>
                <w:lang w:val="fr-FR"/>
              </w:rPr>
              <w:t>29,17</w:t>
            </w:r>
          </w:p>
        </w:tc>
      </w:tr>
      <w:tr w:rsidR="00910FDA" w:rsidRPr="00910FDA" w14:paraId="76D4D116" w14:textId="77777777" w:rsidTr="0B6AA9DB">
        <w:trPr>
          <w:trHeight w:val="300"/>
          <w:jc w:val="center"/>
        </w:trPr>
        <w:tc>
          <w:tcPr>
            <w:tcW w:w="0" w:type="auto"/>
            <w:vMerge/>
            <w:vAlign w:val="center"/>
            <w:hideMark/>
          </w:tcPr>
          <w:p w14:paraId="2ED166DF" w14:textId="77777777" w:rsidR="00C13A67" w:rsidRPr="00E127E4" w:rsidRDefault="00C13A67" w:rsidP="00E127E4">
            <w:pPr>
              <w:spacing w:before="0" w:after="0"/>
              <w:rPr>
                <w:rFonts w:cs="Arial"/>
                <w:b/>
                <w:bCs/>
                <w:sz w:val="18"/>
                <w:szCs w:val="18"/>
                <w:lang w:val="fr-FR"/>
              </w:rPr>
            </w:pPr>
          </w:p>
        </w:tc>
        <w:tc>
          <w:tcPr>
            <w:tcW w:w="1775" w:type="dxa"/>
            <w:tcBorders>
              <w:top w:val="nil"/>
              <w:left w:val="nil"/>
              <w:bottom w:val="single" w:sz="4" w:space="0" w:color="auto"/>
              <w:right w:val="single" w:sz="8" w:space="0" w:color="auto"/>
            </w:tcBorders>
            <w:shd w:val="clear" w:color="auto" w:fill="B4C6E7"/>
            <w:vAlign w:val="center"/>
            <w:hideMark/>
          </w:tcPr>
          <w:p w14:paraId="326441EB" w14:textId="77777777" w:rsidR="00C13A67" w:rsidRPr="00E127E4" w:rsidRDefault="00C13A67" w:rsidP="00E127E4">
            <w:pPr>
              <w:spacing w:before="0" w:after="0"/>
              <w:rPr>
                <w:rFonts w:cs="Arial"/>
                <w:sz w:val="18"/>
                <w:szCs w:val="18"/>
                <w:lang w:val="fr-FR"/>
              </w:rPr>
            </w:pPr>
            <w:r w:rsidRPr="00E127E4">
              <w:rPr>
                <w:rFonts w:cs="Arial"/>
                <w:sz w:val="18"/>
                <w:szCs w:val="18"/>
                <w:lang w:val="fr-FR"/>
              </w:rPr>
              <w:t> </w:t>
            </w:r>
          </w:p>
        </w:tc>
        <w:tc>
          <w:tcPr>
            <w:tcW w:w="1063" w:type="dxa"/>
            <w:tcBorders>
              <w:top w:val="nil"/>
              <w:left w:val="nil"/>
              <w:bottom w:val="single" w:sz="4" w:space="0" w:color="auto"/>
              <w:right w:val="single" w:sz="8" w:space="0" w:color="auto"/>
            </w:tcBorders>
            <w:shd w:val="clear" w:color="auto" w:fill="B4C6E7"/>
            <w:vAlign w:val="center"/>
            <w:hideMark/>
          </w:tcPr>
          <w:p w14:paraId="4B41A418" w14:textId="4C82B24C" w:rsidR="00C13A67" w:rsidRPr="00E127E4" w:rsidRDefault="009301DA" w:rsidP="00E127E4">
            <w:pPr>
              <w:spacing w:before="0" w:after="0"/>
              <w:rPr>
                <w:rFonts w:cs="Arial"/>
                <w:sz w:val="18"/>
                <w:szCs w:val="18"/>
                <w:lang w:val="fr-FR"/>
              </w:rPr>
            </w:pPr>
            <w:proofErr w:type="spellStart"/>
            <w:r>
              <w:rPr>
                <w:rFonts w:cs="Arial"/>
                <w:sz w:val="18"/>
                <w:szCs w:val="18"/>
                <w:lang w:val="fr-FR"/>
              </w:rPr>
              <w:t>Moderate</w:t>
            </w:r>
            <w:proofErr w:type="spellEnd"/>
          </w:p>
        </w:tc>
        <w:tc>
          <w:tcPr>
            <w:tcW w:w="1020" w:type="dxa"/>
            <w:tcBorders>
              <w:top w:val="nil"/>
              <w:left w:val="nil"/>
              <w:bottom w:val="single" w:sz="4" w:space="0" w:color="auto"/>
              <w:right w:val="nil"/>
            </w:tcBorders>
            <w:shd w:val="clear" w:color="auto" w:fill="B4C6E7"/>
            <w:vAlign w:val="center"/>
            <w:hideMark/>
          </w:tcPr>
          <w:p w14:paraId="304110C0" w14:textId="77777777" w:rsidR="00C13A67" w:rsidRPr="00E127E4" w:rsidRDefault="00C13A67" w:rsidP="00E127E4">
            <w:pPr>
              <w:spacing w:before="0" w:after="0"/>
              <w:rPr>
                <w:rFonts w:cs="Arial"/>
                <w:sz w:val="18"/>
                <w:szCs w:val="18"/>
                <w:lang w:val="fr-FR"/>
              </w:rPr>
            </w:pPr>
            <w:r w:rsidRPr="00E127E4">
              <w:rPr>
                <w:rFonts w:cs="Arial"/>
                <w:sz w:val="18"/>
                <w:szCs w:val="18"/>
                <w:lang w:val="fr-FR"/>
              </w:rPr>
              <w:t>3</w:t>
            </w:r>
          </w:p>
        </w:tc>
        <w:tc>
          <w:tcPr>
            <w:tcW w:w="1020" w:type="dxa"/>
            <w:tcBorders>
              <w:top w:val="nil"/>
              <w:left w:val="nil"/>
              <w:bottom w:val="single" w:sz="4" w:space="0" w:color="auto"/>
              <w:right w:val="single" w:sz="8" w:space="0" w:color="auto"/>
            </w:tcBorders>
            <w:shd w:val="clear" w:color="auto" w:fill="B4C6E7"/>
            <w:vAlign w:val="center"/>
            <w:hideMark/>
          </w:tcPr>
          <w:p w14:paraId="4B2C5C08" w14:textId="77777777" w:rsidR="00C13A67" w:rsidRPr="00E127E4" w:rsidRDefault="00C13A67" w:rsidP="00E127E4">
            <w:pPr>
              <w:spacing w:before="0" w:after="0"/>
              <w:rPr>
                <w:rFonts w:cs="Arial"/>
                <w:sz w:val="18"/>
                <w:szCs w:val="18"/>
                <w:lang w:val="fr-FR"/>
              </w:rPr>
            </w:pPr>
            <w:r w:rsidRPr="00E127E4">
              <w:rPr>
                <w:rFonts w:cs="Arial"/>
                <w:sz w:val="18"/>
                <w:szCs w:val="18"/>
                <w:lang w:val="fr-FR"/>
              </w:rPr>
              <w:t>25,00</w:t>
            </w:r>
          </w:p>
        </w:tc>
        <w:tc>
          <w:tcPr>
            <w:tcW w:w="1020" w:type="dxa"/>
            <w:tcBorders>
              <w:top w:val="nil"/>
              <w:left w:val="nil"/>
              <w:bottom w:val="single" w:sz="4" w:space="0" w:color="auto"/>
              <w:right w:val="nil"/>
            </w:tcBorders>
            <w:shd w:val="clear" w:color="auto" w:fill="B4C6E7"/>
            <w:vAlign w:val="center"/>
            <w:hideMark/>
          </w:tcPr>
          <w:p w14:paraId="7FD38747" w14:textId="77777777" w:rsidR="00C13A67" w:rsidRPr="00E127E4" w:rsidRDefault="00C13A67" w:rsidP="00E127E4">
            <w:pPr>
              <w:spacing w:before="0" w:after="0"/>
              <w:rPr>
                <w:rFonts w:cs="Arial"/>
                <w:sz w:val="18"/>
                <w:szCs w:val="18"/>
                <w:lang w:val="fr-FR"/>
              </w:rPr>
            </w:pPr>
            <w:r w:rsidRPr="00E127E4">
              <w:rPr>
                <w:rFonts w:cs="Arial"/>
                <w:sz w:val="18"/>
                <w:szCs w:val="18"/>
                <w:lang w:val="fr-FR"/>
              </w:rPr>
              <w:t>2</w:t>
            </w:r>
          </w:p>
        </w:tc>
        <w:tc>
          <w:tcPr>
            <w:tcW w:w="1020" w:type="dxa"/>
            <w:tcBorders>
              <w:top w:val="nil"/>
              <w:left w:val="nil"/>
              <w:bottom w:val="single" w:sz="4" w:space="0" w:color="auto"/>
              <w:right w:val="single" w:sz="8" w:space="0" w:color="auto"/>
            </w:tcBorders>
            <w:shd w:val="clear" w:color="auto" w:fill="B4C6E7"/>
            <w:vAlign w:val="center"/>
            <w:hideMark/>
          </w:tcPr>
          <w:p w14:paraId="70F9AFF7" w14:textId="77777777" w:rsidR="00C13A67" w:rsidRPr="00E127E4" w:rsidRDefault="00C13A67" w:rsidP="00E127E4">
            <w:pPr>
              <w:spacing w:before="0" w:after="0"/>
              <w:rPr>
                <w:rFonts w:cs="Arial"/>
                <w:sz w:val="18"/>
                <w:szCs w:val="18"/>
                <w:lang w:val="fr-FR"/>
              </w:rPr>
            </w:pPr>
            <w:r w:rsidRPr="00E127E4">
              <w:rPr>
                <w:rFonts w:cs="Arial"/>
                <w:sz w:val="18"/>
                <w:szCs w:val="18"/>
                <w:lang w:val="fr-FR"/>
              </w:rPr>
              <w:t>16,67</w:t>
            </w:r>
          </w:p>
        </w:tc>
        <w:tc>
          <w:tcPr>
            <w:tcW w:w="1020" w:type="dxa"/>
            <w:tcBorders>
              <w:top w:val="nil"/>
              <w:left w:val="nil"/>
              <w:bottom w:val="single" w:sz="4" w:space="0" w:color="auto"/>
              <w:right w:val="nil"/>
            </w:tcBorders>
            <w:shd w:val="clear" w:color="auto" w:fill="B4C6E7"/>
            <w:vAlign w:val="center"/>
            <w:hideMark/>
          </w:tcPr>
          <w:p w14:paraId="35E09CA1" w14:textId="77777777" w:rsidR="00C13A67" w:rsidRPr="00E127E4" w:rsidRDefault="00C13A67" w:rsidP="00E127E4">
            <w:pPr>
              <w:spacing w:before="0" w:after="0"/>
              <w:rPr>
                <w:rFonts w:cs="Arial"/>
                <w:sz w:val="18"/>
                <w:szCs w:val="18"/>
                <w:lang w:val="fr-FR"/>
              </w:rPr>
            </w:pPr>
            <w:r w:rsidRPr="00E127E4">
              <w:rPr>
                <w:rFonts w:cs="Arial"/>
                <w:sz w:val="18"/>
                <w:szCs w:val="18"/>
                <w:lang w:val="fr-FR"/>
              </w:rPr>
              <w:t>5</w:t>
            </w:r>
          </w:p>
        </w:tc>
        <w:tc>
          <w:tcPr>
            <w:tcW w:w="1020" w:type="dxa"/>
            <w:tcBorders>
              <w:top w:val="nil"/>
              <w:left w:val="nil"/>
              <w:bottom w:val="single" w:sz="4" w:space="0" w:color="auto"/>
              <w:right w:val="single" w:sz="8" w:space="0" w:color="auto"/>
            </w:tcBorders>
            <w:shd w:val="clear" w:color="auto" w:fill="B4C6E7"/>
            <w:vAlign w:val="center"/>
            <w:hideMark/>
          </w:tcPr>
          <w:p w14:paraId="04E596BF" w14:textId="77777777" w:rsidR="00C13A67" w:rsidRPr="00E127E4" w:rsidRDefault="00C13A67" w:rsidP="00E127E4">
            <w:pPr>
              <w:spacing w:before="0" w:after="0"/>
              <w:rPr>
                <w:rFonts w:cs="Arial"/>
                <w:sz w:val="18"/>
                <w:szCs w:val="18"/>
                <w:lang w:val="fr-FR"/>
              </w:rPr>
            </w:pPr>
            <w:r w:rsidRPr="00E127E4">
              <w:rPr>
                <w:rFonts w:cs="Arial"/>
                <w:sz w:val="18"/>
                <w:szCs w:val="18"/>
                <w:lang w:val="fr-FR"/>
              </w:rPr>
              <w:t>20,83</w:t>
            </w:r>
          </w:p>
        </w:tc>
      </w:tr>
      <w:tr w:rsidR="00910FDA" w:rsidRPr="00910FDA" w14:paraId="70C3F033" w14:textId="77777777" w:rsidTr="0B6AA9DB">
        <w:trPr>
          <w:trHeight w:val="300"/>
          <w:jc w:val="center"/>
        </w:trPr>
        <w:tc>
          <w:tcPr>
            <w:tcW w:w="0" w:type="auto"/>
            <w:vMerge/>
            <w:vAlign w:val="center"/>
            <w:hideMark/>
          </w:tcPr>
          <w:p w14:paraId="5D661F91" w14:textId="77777777" w:rsidR="00C13A67" w:rsidRPr="00E127E4" w:rsidRDefault="00C13A67" w:rsidP="00E127E4">
            <w:pPr>
              <w:spacing w:before="0" w:after="0"/>
              <w:rPr>
                <w:rFonts w:cs="Arial"/>
                <w:b/>
                <w:bCs/>
                <w:sz w:val="18"/>
                <w:szCs w:val="18"/>
                <w:lang w:val="fr-FR"/>
              </w:rPr>
            </w:pPr>
          </w:p>
        </w:tc>
        <w:tc>
          <w:tcPr>
            <w:tcW w:w="1775" w:type="dxa"/>
            <w:tcBorders>
              <w:top w:val="nil"/>
              <w:left w:val="nil"/>
              <w:bottom w:val="nil"/>
              <w:right w:val="single" w:sz="8" w:space="0" w:color="auto"/>
            </w:tcBorders>
            <w:shd w:val="clear" w:color="auto" w:fill="B4C6E7"/>
            <w:vAlign w:val="center"/>
            <w:hideMark/>
          </w:tcPr>
          <w:p w14:paraId="31D5F124" w14:textId="121B40C8" w:rsidR="00C13A67" w:rsidRPr="00E127E4" w:rsidRDefault="00C13A67" w:rsidP="00E127E4">
            <w:pPr>
              <w:spacing w:before="0" w:after="0"/>
              <w:rPr>
                <w:rFonts w:cs="Arial"/>
                <w:sz w:val="18"/>
                <w:szCs w:val="18"/>
                <w:lang w:val="fr-FR"/>
              </w:rPr>
            </w:pPr>
            <w:proofErr w:type="spellStart"/>
            <w:r w:rsidRPr="0B6AA9DB">
              <w:rPr>
                <w:rFonts w:cs="Arial"/>
                <w:sz w:val="18"/>
                <w:szCs w:val="18"/>
                <w:lang w:val="fr-FR"/>
              </w:rPr>
              <w:t>Insomnia</w:t>
            </w:r>
            <w:proofErr w:type="spellEnd"/>
            <w:r w:rsidR="49182675" w:rsidRPr="0B6AA9DB">
              <w:rPr>
                <w:rFonts w:cs="Arial"/>
                <w:sz w:val="18"/>
                <w:szCs w:val="18"/>
                <w:lang w:val="fr-FR"/>
              </w:rPr>
              <w:t xml:space="preserve"> (trouble sleeping)</w:t>
            </w:r>
          </w:p>
        </w:tc>
        <w:tc>
          <w:tcPr>
            <w:tcW w:w="1063" w:type="dxa"/>
            <w:tcBorders>
              <w:top w:val="nil"/>
              <w:left w:val="nil"/>
              <w:bottom w:val="nil"/>
              <w:right w:val="single" w:sz="8" w:space="0" w:color="auto"/>
            </w:tcBorders>
            <w:shd w:val="clear" w:color="auto" w:fill="B4C6E7"/>
            <w:vAlign w:val="center"/>
            <w:hideMark/>
          </w:tcPr>
          <w:p w14:paraId="7790C864" w14:textId="4CFEDEFB" w:rsidR="00C13A67" w:rsidRPr="00E127E4" w:rsidRDefault="00A01238" w:rsidP="00E127E4">
            <w:pPr>
              <w:spacing w:before="0" w:after="0"/>
              <w:rPr>
                <w:rFonts w:cs="Arial"/>
                <w:sz w:val="18"/>
                <w:szCs w:val="18"/>
                <w:lang w:val="fr-FR"/>
              </w:rPr>
            </w:pPr>
            <w:r>
              <w:rPr>
                <w:rFonts w:cs="Arial"/>
                <w:sz w:val="18"/>
                <w:szCs w:val="18"/>
                <w:lang w:val="en-GB"/>
              </w:rPr>
              <w:t>Mild</w:t>
            </w:r>
          </w:p>
        </w:tc>
        <w:tc>
          <w:tcPr>
            <w:tcW w:w="1020" w:type="dxa"/>
            <w:shd w:val="clear" w:color="auto" w:fill="B4C6E7"/>
            <w:vAlign w:val="center"/>
            <w:hideMark/>
          </w:tcPr>
          <w:p w14:paraId="0864AE20" w14:textId="77777777" w:rsidR="00C13A67" w:rsidRPr="00E127E4" w:rsidRDefault="00C13A67" w:rsidP="00E127E4">
            <w:pPr>
              <w:spacing w:before="0" w:after="0"/>
              <w:rPr>
                <w:rFonts w:cs="Arial"/>
                <w:sz w:val="18"/>
                <w:szCs w:val="18"/>
                <w:lang w:val="fr-FR"/>
              </w:rPr>
            </w:pPr>
            <w:r w:rsidRPr="00E127E4">
              <w:rPr>
                <w:rFonts w:cs="Arial"/>
                <w:sz w:val="18"/>
                <w:szCs w:val="18"/>
                <w:lang w:val="fr-FR"/>
              </w:rPr>
              <w:t>4</w:t>
            </w:r>
          </w:p>
        </w:tc>
        <w:tc>
          <w:tcPr>
            <w:tcW w:w="1020" w:type="dxa"/>
            <w:tcBorders>
              <w:top w:val="nil"/>
              <w:left w:val="nil"/>
              <w:bottom w:val="nil"/>
              <w:right w:val="single" w:sz="8" w:space="0" w:color="auto"/>
            </w:tcBorders>
            <w:shd w:val="clear" w:color="auto" w:fill="B4C6E7"/>
            <w:vAlign w:val="center"/>
            <w:hideMark/>
          </w:tcPr>
          <w:p w14:paraId="1978B69A" w14:textId="77777777" w:rsidR="00C13A67" w:rsidRPr="00E127E4" w:rsidRDefault="00C13A67" w:rsidP="00E127E4">
            <w:pPr>
              <w:spacing w:before="0" w:after="0"/>
              <w:rPr>
                <w:rFonts w:cs="Arial"/>
                <w:sz w:val="18"/>
                <w:szCs w:val="18"/>
                <w:lang w:val="fr-FR"/>
              </w:rPr>
            </w:pPr>
            <w:r w:rsidRPr="00E127E4">
              <w:rPr>
                <w:rFonts w:cs="Arial"/>
                <w:sz w:val="18"/>
                <w:szCs w:val="18"/>
                <w:lang w:val="fr-FR"/>
              </w:rPr>
              <w:t>33,33</w:t>
            </w:r>
          </w:p>
        </w:tc>
        <w:tc>
          <w:tcPr>
            <w:tcW w:w="1020" w:type="dxa"/>
            <w:shd w:val="clear" w:color="auto" w:fill="B4C6E7"/>
            <w:vAlign w:val="center"/>
            <w:hideMark/>
          </w:tcPr>
          <w:p w14:paraId="4701F588" w14:textId="77777777" w:rsidR="00C13A67" w:rsidRPr="00E127E4" w:rsidRDefault="00C13A67" w:rsidP="00E127E4">
            <w:pPr>
              <w:spacing w:before="0" w:after="0"/>
              <w:rPr>
                <w:rFonts w:cs="Arial"/>
                <w:sz w:val="18"/>
                <w:szCs w:val="18"/>
                <w:lang w:val="fr-FR"/>
              </w:rPr>
            </w:pPr>
            <w:r w:rsidRPr="00E127E4">
              <w:rPr>
                <w:rFonts w:cs="Arial"/>
                <w:sz w:val="18"/>
                <w:szCs w:val="18"/>
                <w:lang w:val="fr-FR"/>
              </w:rPr>
              <w:t>5</w:t>
            </w:r>
          </w:p>
        </w:tc>
        <w:tc>
          <w:tcPr>
            <w:tcW w:w="1020" w:type="dxa"/>
            <w:tcBorders>
              <w:top w:val="nil"/>
              <w:left w:val="nil"/>
              <w:bottom w:val="nil"/>
              <w:right w:val="single" w:sz="8" w:space="0" w:color="auto"/>
            </w:tcBorders>
            <w:shd w:val="clear" w:color="auto" w:fill="B4C6E7"/>
            <w:vAlign w:val="center"/>
            <w:hideMark/>
          </w:tcPr>
          <w:p w14:paraId="3135361A" w14:textId="77777777" w:rsidR="00C13A67" w:rsidRPr="00E127E4" w:rsidRDefault="00C13A67" w:rsidP="00E127E4">
            <w:pPr>
              <w:spacing w:before="0" w:after="0"/>
              <w:rPr>
                <w:rFonts w:cs="Arial"/>
                <w:sz w:val="18"/>
                <w:szCs w:val="18"/>
                <w:lang w:val="fr-FR"/>
              </w:rPr>
            </w:pPr>
            <w:r w:rsidRPr="00E127E4">
              <w:rPr>
                <w:rFonts w:cs="Arial"/>
                <w:sz w:val="18"/>
                <w:szCs w:val="18"/>
                <w:lang w:val="fr-FR"/>
              </w:rPr>
              <w:t>41,67</w:t>
            </w:r>
          </w:p>
        </w:tc>
        <w:tc>
          <w:tcPr>
            <w:tcW w:w="1020" w:type="dxa"/>
            <w:shd w:val="clear" w:color="auto" w:fill="B4C6E7"/>
            <w:vAlign w:val="center"/>
            <w:hideMark/>
          </w:tcPr>
          <w:p w14:paraId="61695929" w14:textId="77777777" w:rsidR="00C13A67" w:rsidRPr="00E127E4" w:rsidRDefault="00C13A67" w:rsidP="00E127E4">
            <w:pPr>
              <w:spacing w:before="0" w:after="0"/>
              <w:rPr>
                <w:rFonts w:cs="Arial"/>
                <w:sz w:val="18"/>
                <w:szCs w:val="18"/>
                <w:lang w:val="fr-FR"/>
              </w:rPr>
            </w:pPr>
            <w:r w:rsidRPr="00E127E4">
              <w:rPr>
                <w:rFonts w:cs="Arial"/>
                <w:sz w:val="18"/>
                <w:szCs w:val="18"/>
                <w:lang w:val="fr-FR"/>
              </w:rPr>
              <w:t>9</w:t>
            </w:r>
          </w:p>
        </w:tc>
        <w:tc>
          <w:tcPr>
            <w:tcW w:w="1020" w:type="dxa"/>
            <w:tcBorders>
              <w:top w:val="nil"/>
              <w:left w:val="nil"/>
              <w:bottom w:val="nil"/>
              <w:right w:val="single" w:sz="8" w:space="0" w:color="auto"/>
            </w:tcBorders>
            <w:shd w:val="clear" w:color="auto" w:fill="B4C6E7"/>
            <w:vAlign w:val="center"/>
            <w:hideMark/>
          </w:tcPr>
          <w:p w14:paraId="218E724E" w14:textId="77777777" w:rsidR="00C13A67" w:rsidRPr="00E127E4" w:rsidRDefault="00C13A67" w:rsidP="00E127E4">
            <w:pPr>
              <w:spacing w:before="0" w:after="0"/>
              <w:rPr>
                <w:rFonts w:cs="Arial"/>
                <w:sz w:val="18"/>
                <w:szCs w:val="18"/>
                <w:lang w:val="fr-FR"/>
              </w:rPr>
            </w:pPr>
            <w:r w:rsidRPr="00E127E4">
              <w:rPr>
                <w:rFonts w:cs="Arial"/>
                <w:sz w:val="18"/>
                <w:szCs w:val="18"/>
                <w:lang w:val="fr-FR"/>
              </w:rPr>
              <w:t>37,50</w:t>
            </w:r>
          </w:p>
        </w:tc>
      </w:tr>
      <w:tr w:rsidR="00910FDA" w:rsidRPr="00910FDA" w14:paraId="3E3CA0EB" w14:textId="77777777" w:rsidTr="0B6AA9DB">
        <w:trPr>
          <w:trHeight w:val="300"/>
          <w:jc w:val="center"/>
        </w:trPr>
        <w:tc>
          <w:tcPr>
            <w:tcW w:w="0" w:type="auto"/>
            <w:vMerge/>
            <w:vAlign w:val="center"/>
            <w:hideMark/>
          </w:tcPr>
          <w:p w14:paraId="27E2DAE0" w14:textId="77777777" w:rsidR="00C13A67" w:rsidRPr="00E127E4" w:rsidRDefault="00C13A67" w:rsidP="00E127E4">
            <w:pPr>
              <w:spacing w:before="0" w:after="0"/>
              <w:rPr>
                <w:rFonts w:cs="Arial"/>
                <w:b/>
                <w:bCs/>
                <w:sz w:val="18"/>
                <w:szCs w:val="18"/>
                <w:lang w:val="fr-FR"/>
              </w:rPr>
            </w:pPr>
          </w:p>
        </w:tc>
        <w:tc>
          <w:tcPr>
            <w:tcW w:w="1775" w:type="dxa"/>
            <w:tcBorders>
              <w:top w:val="nil"/>
              <w:left w:val="nil"/>
              <w:bottom w:val="single" w:sz="4" w:space="0" w:color="auto"/>
              <w:right w:val="single" w:sz="8" w:space="0" w:color="auto"/>
            </w:tcBorders>
            <w:shd w:val="clear" w:color="auto" w:fill="B4C6E7"/>
            <w:vAlign w:val="center"/>
            <w:hideMark/>
          </w:tcPr>
          <w:p w14:paraId="44F39113" w14:textId="77777777" w:rsidR="00C13A67" w:rsidRPr="00E127E4" w:rsidRDefault="00C13A67" w:rsidP="00E127E4">
            <w:pPr>
              <w:spacing w:before="0" w:after="0"/>
              <w:rPr>
                <w:rFonts w:cs="Arial"/>
                <w:sz w:val="18"/>
                <w:szCs w:val="18"/>
                <w:lang w:val="fr-FR"/>
              </w:rPr>
            </w:pPr>
            <w:r w:rsidRPr="00E127E4">
              <w:rPr>
                <w:rFonts w:cs="Arial"/>
                <w:sz w:val="18"/>
                <w:szCs w:val="18"/>
                <w:lang w:val="fr-FR"/>
              </w:rPr>
              <w:t> </w:t>
            </w:r>
          </w:p>
        </w:tc>
        <w:tc>
          <w:tcPr>
            <w:tcW w:w="1063" w:type="dxa"/>
            <w:tcBorders>
              <w:top w:val="nil"/>
              <w:left w:val="nil"/>
              <w:bottom w:val="single" w:sz="4" w:space="0" w:color="auto"/>
              <w:right w:val="single" w:sz="8" w:space="0" w:color="auto"/>
            </w:tcBorders>
            <w:shd w:val="clear" w:color="auto" w:fill="B4C6E7"/>
            <w:vAlign w:val="center"/>
            <w:hideMark/>
          </w:tcPr>
          <w:p w14:paraId="4F116D9A" w14:textId="68BD2710" w:rsidR="00C13A67" w:rsidRPr="00E127E4" w:rsidRDefault="009301DA" w:rsidP="00E127E4">
            <w:pPr>
              <w:spacing w:before="0" w:after="0"/>
              <w:rPr>
                <w:rFonts w:cs="Arial"/>
                <w:sz w:val="18"/>
                <w:szCs w:val="18"/>
                <w:lang w:val="fr-FR"/>
              </w:rPr>
            </w:pPr>
            <w:proofErr w:type="spellStart"/>
            <w:r>
              <w:rPr>
                <w:rFonts w:cs="Arial"/>
                <w:sz w:val="18"/>
                <w:szCs w:val="18"/>
                <w:lang w:val="fr-FR"/>
              </w:rPr>
              <w:t>Moderate</w:t>
            </w:r>
            <w:proofErr w:type="spellEnd"/>
          </w:p>
        </w:tc>
        <w:tc>
          <w:tcPr>
            <w:tcW w:w="1020" w:type="dxa"/>
            <w:tcBorders>
              <w:top w:val="nil"/>
              <w:left w:val="nil"/>
              <w:bottom w:val="single" w:sz="4" w:space="0" w:color="auto"/>
              <w:right w:val="nil"/>
            </w:tcBorders>
            <w:shd w:val="clear" w:color="auto" w:fill="B4C6E7"/>
            <w:vAlign w:val="center"/>
            <w:hideMark/>
          </w:tcPr>
          <w:p w14:paraId="6AA695C5" w14:textId="77777777" w:rsidR="00C13A67" w:rsidRPr="00E127E4" w:rsidRDefault="00C13A67" w:rsidP="00E127E4">
            <w:pPr>
              <w:spacing w:before="0" w:after="0"/>
              <w:rPr>
                <w:rFonts w:cs="Arial"/>
                <w:sz w:val="18"/>
                <w:szCs w:val="18"/>
                <w:lang w:val="fr-FR"/>
              </w:rPr>
            </w:pPr>
            <w:r w:rsidRPr="00E127E4">
              <w:rPr>
                <w:rFonts w:cs="Arial"/>
                <w:sz w:val="18"/>
                <w:szCs w:val="18"/>
                <w:lang w:val="fr-FR"/>
              </w:rPr>
              <w:t>1</w:t>
            </w:r>
          </w:p>
        </w:tc>
        <w:tc>
          <w:tcPr>
            <w:tcW w:w="1020" w:type="dxa"/>
            <w:tcBorders>
              <w:top w:val="nil"/>
              <w:left w:val="nil"/>
              <w:bottom w:val="single" w:sz="4" w:space="0" w:color="auto"/>
              <w:right w:val="single" w:sz="8" w:space="0" w:color="auto"/>
            </w:tcBorders>
            <w:shd w:val="clear" w:color="auto" w:fill="B4C6E7"/>
            <w:vAlign w:val="center"/>
            <w:hideMark/>
          </w:tcPr>
          <w:p w14:paraId="13CC84D4" w14:textId="77777777" w:rsidR="00C13A67" w:rsidRPr="00E127E4" w:rsidRDefault="00C13A67" w:rsidP="00E127E4">
            <w:pPr>
              <w:spacing w:before="0" w:after="0"/>
              <w:rPr>
                <w:rFonts w:cs="Arial"/>
                <w:sz w:val="18"/>
                <w:szCs w:val="18"/>
                <w:lang w:val="fr-FR"/>
              </w:rPr>
            </w:pPr>
            <w:r w:rsidRPr="00E127E4">
              <w:rPr>
                <w:rFonts w:cs="Arial"/>
                <w:sz w:val="18"/>
                <w:szCs w:val="18"/>
                <w:lang w:val="fr-FR"/>
              </w:rPr>
              <w:t>8,33</w:t>
            </w:r>
          </w:p>
        </w:tc>
        <w:tc>
          <w:tcPr>
            <w:tcW w:w="1020" w:type="dxa"/>
            <w:tcBorders>
              <w:top w:val="nil"/>
              <w:left w:val="nil"/>
              <w:bottom w:val="single" w:sz="4" w:space="0" w:color="auto"/>
              <w:right w:val="nil"/>
            </w:tcBorders>
            <w:shd w:val="clear" w:color="auto" w:fill="B4C6E7"/>
            <w:vAlign w:val="center"/>
            <w:hideMark/>
          </w:tcPr>
          <w:p w14:paraId="28107FD3" w14:textId="77777777" w:rsidR="00C13A67" w:rsidRPr="00E127E4" w:rsidRDefault="00C13A67" w:rsidP="00E127E4">
            <w:pPr>
              <w:spacing w:before="0" w:after="0"/>
              <w:rPr>
                <w:rFonts w:cs="Arial"/>
                <w:sz w:val="18"/>
                <w:szCs w:val="18"/>
                <w:lang w:val="fr-FR"/>
              </w:rPr>
            </w:pPr>
            <w:r w:rsidRPr="00E127E4">
              <w:rPr>
                <w:rFonts w:cs="Arial"/>
                <w:sz w:val="18"/>
                <w:szCs w:val="18"/>
                <w:lang w:val="fr-FR"/>
              </w:rPr>
              <w:t>0</w:t>
            </w:r>
          </w:p>
        </w:tc>
        <w:tc>
          <w:tcPr>
            <w:tcW w:w="1020" w:type="dxa"/>
            <w:tcBorders>
              <w:top w:val="nil"/>
              <w:left w:val="nil"/>
              <w:bottom w:val="single" w:sz="4" w:space="0" w:color="auto"/>
              <w:right w:val="single" w:sz="8" w:space="0" w:color="auto"/>
            </w:tcBorders>
            <w:shd w:val="clear" w:color="auto" w:fill="B4C6E7"/>
            <w:vAlign w:val="center"/>
            <w:hideMark/>
          </w:tcPr>
          <w:p w14:paraId="1C048E15" w14:textId="77777777" w:rsidR="00C13A67" w:rsidRPr="00E127E4" w:rsidRDefault="00C13A67" w:rsidP="00E127E4">
            <w:pPr>
              <w:spacing w:before="0" w:after="0"/>
              <w:rPr>
                <w:rFonts w:cs="Arial"/>
                <w:sz w:val="18"/>
                <w:szCs w:val="18"/>
                <w:lang w:val="fr-FR"/>
              </w:rPr>
            </w:pPr>
            <w:r w:rsidRPr="00E127E4">
              <w:rPr>
                <w:rFonts w:cs="Arial"/>
                <w:sz w:val="18"/>
                <w:szCs w:val="18"/>
                <w:lang w:val="fr-FR"/>
              </w:rPr>
              <w:t>0,00</w:t>
            </w:r>
          </w:p>
        </w:tc>
        <w:tc>
          <w:tcPr>
            <w:tcW w:w="1020" w:type="dxa"/>
            <w:tcBorders>
              <w:top w:val="nil"/>
              <w:left w:val="nil"/>
              <w:bottom w:val="single" w:sz="4" w:space="0" w:color="auto"/>
              <w:right w:val="nil"/>
            </w:tcBorders>
            <w:shd w:val="clear" w:color="auto" w:fill="B4C6E7"/>
            <w:vAlign w:val="center"/>
            <w:hideMark/>
          </w:tcPr>
          <w:p w14:paraId="75CB7997" w14:textId="77777777" w:rsidR="00C13A67" w:rsidRPr="00E127E4" w:rsidRDefault="00C13A67" w:rsidP="00E127E4">
            <w:pPr>
              <w:spacing w:before="0" w:after="0"/>
              <w:rPr>
                <w:rFonts w:cs="Arial"/>
                <w:sz w:val="18"/>
                <w:szCs w:val="18"/>
                <w:lang w:val="fr-FR"/>
              </w:rPr>
            </w:pPr>
            <w:r w:rsidRPr="00E127E4">
              <w:rPr>
                <w:rFonts w:cs="Arial"/>
                <w:sz w:val="18"/>
                <w:szCs w:val="18"/>
                <w:lang w:val="fr-FR"/>
              </w:rPr>
              <w:t>1</w:t>
            </w:r>
          </w:p>
        </w:tc>
        <w:tc>
          <w:tcPr>
            <w:tcW w:w="1020" w:type="dxa"/>
            <w:tcBorders>
              <w:top w:val="nil"/>
              <w:left w:val="nil"/>
              <w:bottom w:val="single" w:sz="4" w:space="0" w:color="auto"/>
              <w:right w:val="single" w:sz="8" w:space="0" w:color="auto"/>
            </w:tcBorders>
            <w:shd w:val="clear" w:color="auto" w:fill="B4C6E7"/>
            <w:vAlign w:val="center"/>
            <w:hideMark/>
          </w:tcPr>
          <w:p w14:paraId="1A049E61" w14:textId="77777777" w:rsidR="00C13A67" w:rsidRPr="00E127E4" w:rsidRDefault="00C13A67" w:rsidP="00E127E4">
            <w:pPr>
              <w:spacing w:before="0" w:after="0"/>
              <w:rPr>
                <w:rFonts w:cs="Arial"/>
                <w:sz w:val="18"/>
                <w:szCs w:val="18"/>
                <w:lang w:val="fr-FR"/>
              </w:rPr>
            </w:pPr>
            <w:r w:rsidRPr="00E127E4">
              <w:rPr>
                <w:rFonts w:cs="Arial"/>
                <w:sz w:val="18"/>
                <w:szCs w:val="18"/>
                <w:lang w:val="fr-FR"/>
              </w:rPr>
              <w:t>4,17</w:t>
            </w:r>
          </w:p>
        </w:tc>
      </w:tr>
      <w:tr w:rsidR="00910FDA" w:rsidRPr="00910FDA" w14:paraId="32CD64C0" w14:textId="77777777" w:rsidTr="0B6AA9DB">
        <w:trPr>
          <w:trHeight w:val="300"/>
          <w:jc w:val="center"/>
        </w:trPr>
        <w:tc>
          <w:tcPr>
            <w:tcW w:w="0" w:type="auto"/>
            <w:vMerge/>
            <w:vAlign w:val="center"/>
            <w:hideMark/>
          </w:tcPr>
          <w:p w14:paraId="36F61B42" w14:textId="77777777" w:rsidR="00C13A67" w:rsidRPr="00E127E4" w:rsidRDefault="00C13A67" w:rsidP="00E127E4">
            <w:pPr>
              <w:spacing w:before="0" w:after="0"/>
              <w:rPr>
                <w:rFonts w:cs="Arial"/>
                <w:b/>
                <w:bCs/>
                <w:sz w:val="18"/>
                <w:szCs w:val="18"/>
                <w:lang w:val="fr-FR"/>
              </w:rPr>
            </w:pPr>
          </w:p>
        </w:tc>
        <w:tc>
          <w:tcPr>
            <w:tcW w:w="1775" w:type="dxa"/>
            <w:tcBorders>
              <w:top w:val="nil"/>
              <w:left w:val="nil"/>
              <w:bottom w:val="single" w:sz="4" w:space="0" w:color="auto"/>
              <w:right w:val="single" w:sz="8" w:space="0" w:color="auto"/>
            </w:tcBorders>
            <w:shd w:val="clear" w:color="auto" w:fill="B4C6E7"/>
            <w:vAlign w:val="center"/>
            <w:hideMark/>
          </w:tcPr>
          <w:p w14:paraId="1A807C2F" w14:textId="77777777" w:rsidR="00C13A67" w:rsidRPr="00E127E4" w:rsidRDefault="00C13A67" w:rsidP="00E127E4">
            <w:pPr>
              <w:spacing w:before="0" w:after="0"/>
              <w:rPr>
                <w:rFonts w:cs="Arial"/>
                <w:sz w:val="18"/>
                <w:szCs w:val="18"/>
                <w:lang w:val="fr-FR"/>
              </w:rPr>
            </w:pPr>
            <w:r w:rsidRPr="00E127E4">
              <w:rPr>
                <w:rFonts w:cs="Arial"/>
                <w:sz w:val="18"/>
                <w:szCs w:val="18"/>
                <w:lang w:val="fr-FR"/>
              </w:rPr>
              <w:t>Agitation</w:t>
            </w:r>
          </w:p>
        </w:tc>
        <w:tc>
          <w:tcPr>
            <w:tcW w:w="1063" w:type="dxa"/>
            <w:tcBorders>
              <w:top w:val="nil"/>
              <w:left w:val="nil"/>
              <w:bottom w:val="single" w:sz="4" w:space="0" w:color="auto"/>
              <w:right w:val="single" w:sz="8" w:space="0" w:color="auto"/>
            </w:tcBorders>
            <w:shd w:val="clear" w:color="auto" w:fill="B4C6E7"/>
            <w:vAlign w:val="center"/>
            <w:hideMark/>
          </w:tcPr>
          <w:p w14:paraId="4E28DC4F" w14:textId="3B906F86" w:rsidR="00C13A67" w:rsidRPr="00E127E4" w:rsidRDefault="00A01238" w:rsidP="00E127E4">
            <w:pPr>
              <w:spacing w:before="0" w:after="0"/>
              <w:rPr>
                <w:rFonts w:cs="Arial"/>
                <w:sz w:val="18"/>
                <w:szCs w:val="18"/>
                <w:lang w:val="fr-FR"/>
              </w:rPr>
            </w:pPr>
            <w:r>
              <w:rPr>
                <w:rFonts w:cs="Arial"/>
                <w:sz w:val="18"/>
                <w:szCs w:val="18"/>
                <w:lang w:val="en-GB"/>
              </w:rPr>
              <w:t>Mild</w:t>
            </w:r>
          </w:p>
        </w:tc>
        <w:tc>
          <w:tcPr>
            <w:tcW w:w="1020" w:type="dxa"/>
            <w:tcBorders>
              <w:top w:val="nil"/>
              <w:left w:val="nil"/>
              <w:bottom w:val="single" w:sz="4" w:space="0" w:color="auto"/>
              <w:right w:val="nil"/>
            </w:tcBorders>
            <w:shd w:val="clear" w:color="auto" w:fill="B4C6E7"/>
            <w:vAlign w:val="center"/>
            <w:hideMark/>
          </w:tcPr>
          <w:p w14:paraId="1098963F" w14:textId="77777777" w:rsidR="00C13A67" w:rsidRPr="00E127E4" w:rsidRDefault="00C13A67" w:rsidP="00E127E4">
            <w:pPr>
              <w:spacing w:before="0" w:after="0"/>
              <w:rPr>
                <w:rFonts w:cs="Arial"/>
                <w:sz w:val="18"/>
                <w:szCs w:val="18"/>
                <w:lang w:val="fr-FR"/>
              </w:rPr>
            </w:pPr>
            <w:r w:rsidRPr="00E127E4">
              <w:rPr>
                <w:rFonts w:cs="Arial"/>
                <w:sz w:val="18"/>
                <w:szCs w:val="18"/>
                <w:lang w:val="fr-FR"/>
              </w:rPr>
              <w:t>1</w:t>
            </w:r>
          </w:p>
        </w:tc>
        <w:tc>
          <w:tcPr>
            <w:tcW w:w="1020" w:type="dxa"/>
            <w:tcBorders>
              <w:top w:val="nil"/>
              <w:left w:val="nil"/>
              <w:bottom w:val="single" w:sz="4" w:space="0" w:color="auto"/>
              <w:right w:val="single" w:sz="8" w:space="0" w:color="auto"/>
            </w:tcBorders>
            <w:shd w:val="clear" w:color="auto" w:fill="B4C6E7"/>
            <w:vAlign w:val="center"/>
            <w:hideMark/>
          </w:tcPr>
          <w:p w14:paraId="48C8B6AB" w14:textId="77777777" w:rsidR="00C13A67" w:rsidRPr="00E127E4" w:rsidRDefault="00C13A67" w:rsidP="00E127E4">
            <w:pPr>
              <w:spacing w:before="0" w:after="0"/>
              <w:rPr>
                <w:rFonts w:cs="Arial"/>
                <w:sz w:val="18"/>
                <w:szCs w:val="18"/>
                <w:lang w:val="fr-FR"/>
              </w:rPr>
            </w:pPr>
            <w:r w:rsidRPr="00E127E4">
              <w:rPr>
                <w:rFonts w:cs="Arial"/>
                <w:sz w:val="18"/>
                <w:szCs w:val="18"/>
                <w:lang w:val="fr-FR"/>
              </w:rPr>
              <w:t>8,33</w:t>
            </w:r>
          </w:p>
        </w:tc>
        <w:tc>
          <w:tcPr>
            <w:tcW w:w="1020" w:type="dxa"/>
            <w:tcBorders>
              <w:top w:val="nil"/>
              <w:left w:val="nil"/>
              <w:bottom w:val="single" w:sz="4" w:space="0" w:color="auto"/>
              <w:right w:val="nil"/>
            </w:tcBorders>
            <w:shd w:val="clear" w:color="auto" w:fill="B4C6E7"/>
            <w:vAlign w:val="center"/>
            <w:hideMark/>
          </w:tcPr>
          <w:p w14:paraId="57149869" w14:textId="77777777" w:rsidR="00C13A67" w:rsidRPr="00E127E4" w:rsidRDefault="00C13A67" w:rsidP="00E127E4">
            <w:pPr>
              <w:spacing w:before="0" w:after="0"/>
              <w:rPr>
                <w:rFonts w:cs="Arial"/>
                <w:sz w:val="18"/>
                <w:szCs w:val="18"/>
                <w:lang w:val="fr-FR"/>
              </w:rPr>
            </w:pPr>
            <w:r w:rsidRPr="00E127E4">
              <w:rPr>
                <w:rFonts w:cs="Arial"/>
                <w:sz w:val="18"/>
                <w:szCs w:val="18"/>
                <w:lang w:val="fr-FR"/>
              </w:rPr>
              <w:t>3</w:t>
            </w:r>
          </w:p>
        </w:tc>
        <w:tc>
          <w:tcPr>
            <w:tcW w:w="1020" w:type="dxa"/>
            <w:tcBorders>
              <w:top w:val="nil"/>
              <w:left w:val="nil"/>
              <w:bottom w:val="single" w:sz="4" w:space="0" w:color="auto"/>
              <w:right w:val="single" w:sz="8" w:space="0" w:color="auto"/>
            </w:tcBorders>
            <w:shd w:val="clear" w:color="auto" w:fill="B4C6E7"/>
            <w:vAlign w:val="center"/>
            <w:hideMark/>
          </w:tcPr>
          <w:p w14:paraId="4C27C943" w14:textId="77777777" w:rsidR="00C13A67" w:rsidRPr="00E127E4" w:rsidRDefault="00C13A67" w:rsidP="00E127E4">
            <w:pPr>
              <w:spacing w:before="0" w:after="0"/>
              <w:rPr>
                <w:rFonts w:cs="Arial"/>
                <w:sz w:val="18"/>
                <w:szCs w:val="18"/>
                <w:lang w:val="fr-FR"/>
              </w:rPr>
            </w:pPr>
            <w:r w:rsidRPr="00E127E4">
              <w:rPr>
                <w:rFonts w:cs="Arial"/>
                <w:sz w:val="18"/>
                <w:szCs w:val="18"/>
                <w:lang w:val="fr-FR"/>
              </w:rPr>
              <w:t>25,00</w:t>
            </w:r>
          </w:p>
        </w:tc>
        <w:tc>
          <w:tcPr>
            <w:tcW w:w="1020" w:type="dxa"/>
            <w:tcBorders>
              <w:top w:val="nil"/>
              <w:left w:val="nil"/>
              <w:bottom w:val="single" w:sz="4" w:space="0" w:color="auto"/>
              <w:right w:val="nil"/>
            </w:tcBorders>
            <w:shd w:val="clear" w:color="auto" w:fill="B4C6E7"/>
            <w:vAlign w:val="center"/>
            <w:hideMark/>
          </w:tcPr>
          <w:p w14:paraId="2D60F65E" w14:textId="77777777" w:rsidR="00C13A67" w:rsidRPr="00E127E4" w:rsidRDefault="00C13A67" w:rsidP="00E127E4">
            <w:pPr>
              <w:spacing w:before="0" w:after="0"/>
              <w:rPr>
                <w:rFonts w:cs="Arial"/>
                <w:sz w:val="18"/>
                <w:szCs w:val="18"/>
                <w:lang w:val="fr-FR"/>
              </w:rPr>
            </w:pPr>
            <w:r w:rsidRPr="00E127E4">
              <w:rPr>
                <w:rFonts w:cs="Arial"/>
                <w:sz w:val="18"/>
                <w:szCs w:val="18"/>
                <w:lang w:val="fr-FR"/>
              </w:rPr>
              <w:t>4</w:t>
            </w:r>
          </w:p>
        </w:tc>
        <w:tc>
          <w:tcPr>
            <w:tcW w:w="1020" w:type="dxa"/>
            <w:tcBorders>
              <w:top w:val="nil"/>
              <w:left w:val="nil"/>
              <w:bottom w:val="single" w:sz="4" w:space="0" w:color="auto"/>
              <w:right w:val="single" w:sz="8" w:space="0" w:color="auto"/>
            </w:tcBorders>
            <w:shd w:val="clear" w:color="auto" w:fill="B4C6E7"/>
            <w:vAlign w:val="center"/>
            <w:hideMark/>
          </w:tcPr>
          <w:p w14:paraId="7BD8449E" w14:textId="77777777" w:rsidR="00C13A67" w:rsidRPr="00E127E4" w:rsidRDefault="00C13A67" w:rsidP="00E127E4">
            <w:pPr>
              <w:spacing w:before="0" w:after="0"/>
              <w:rPr>
                <w:rFonts w:cs="Arial"/>
                <w:sz w:val="18"/>
                <w:szCs w:val="18"/>
                <w:lang w:val="fr-FR"/>
              </w:rPr>
            </w:pPr>
            <w:r w:rsidRPr="00E127E4">
              <w:rPr>
                <w:rFonts w:cs="Arial"/>
                <w:sz w:val="18"/>
                <w:szCs w:val="18"/>
                <w:lang w:val="fr-FR"/>
              </w:rPr>
              <w:t>16,67</w:t>
            </w:r>
          </w:p>
        </w:tc>
      </w:tr>
      <w:tr w:rsidR="00910FDA" w:rsidRPr="00910FDA" w14:paraId="530A6D8C" w14:textId="77777777" w:rsidTr="0B6AA9DB">
        <w:trPr>
          <w:trHeight w:val="300"/>
          <w:jc w:val="center"/>
        </w:trPr>
        <w:tc>
          <w:tcPr>
            <w:tcW w:w="0" w:type="auto"/>
            <w:vMerge/>
            <w:vAlign w:val="center"/>
            <w:hideMark/>
          </w:tcPr>
          <w:p w14:paraId="0C9EDD44" w14:textId="77777777" w:rsidR="00C13A67" w:rsidRPr="00E127E4" w:rsidRDefault="00C13A67" w:rsidP="00E127E4">
            <w:pPr>
              <w:spacing w:before="0" w:after="0"/>
              <w:rPr>
                <w:rFonts w:cs="Arial"/>
                <w:b/>
                <w:bCs/>
                <w:sz w:val="18"/>
                <w:szCs w:val="18"/>
                <w:lang w:val="fr-FR"/>
              </w:rPr>
            </w:pPr>
          </w:p>
        </w:tc>
        <w:tc>
          <w:tcPr>
            <w:tcW w:w="1775" w:type="dxa"/>
            <w:tcBorders>
              <w:top w:val="nil"/>
              <w:left w:val="nil"/>
              <w:bottom w:val="single" w:sz="4" w:space="0" w:color="auto"/>
              <w:right w:val="single" w:sz="8" w:space="0" w:color="auto"/>
            </w:tcBorders>
            <w:shd w:val="clear" w:color="auto" w:fill="B4C6E7"/>
            <w:vAlign w:val="center"/>
            <w:hideMark/>
          </w:tcPr>
          <w:p w14:paraId="459B2011" w14:textId="77777777" w:rsidR="00C13A67" w:rsidRPr="00E127E4" w:rsidRDefault="00C13A67" w:rsidP="00E127E4">
            <w:pPr>
              <w:spacing w:before="0" w:after="0"/>
              <w:rPr>
                <w:rFonts w:cs="Arial"/>
                <w:sz w:val="18"/>
                <w:szCs w:val="18"/>
                <w:lang w:val="fr-FR"/>
              </w:rPr>
            </w:pPr>
            <w:proofErr w:type="spellStart"/>
            <w:r w:rsidRPr="00E127E4">
              <w:rPr>
                <w:rFonts w:cs="Arial"/>
                <w:sz w:val="18"/>
                <w:szCs w:val="18"/>
                <w:lang w:val="fr-FR"/>
              </w:rPr>
              <w:t>Depression</w:t>
            </w:r>
            <w:proofErr w:type="spellEnd"/>
          </w:p>
        </w:tc>
        <w:tc>
          <w:tcPr>
            <w:tcW w:w="1063" w:type="dxa"/>
            <w:tcBorders>
              <w:top w:val="nil"/>
              <w:left w:val="nil"/>
              <w:bottom w:val="single" w:sz="4" w:space="0" w:color="auto"/>
              <w:right w:val="single" w:sz="8" w:space="0" w:color="auto"/>
            </w:tcBorders>
            <w:shd w:val="clear" w:color="auto" w:fill="B4C6E7"/>
            <w:vAlign w:val="center"/>
            <w:hideMark/>
          </w:tcPr>
          <w:p w14:paraId="6B2A0603" w14:textId="2F1331EF" w:rsidR="00C13A67" w:rsidRPr="00E127E4" w:rsidRDefault="00A01238" w:rsidP="00E127E4">
            <w:pPr>
              <w:spacing w:before="0" w:after="0"/>
              <w:rPr>
                <w:rFonts w:cs="Arial"/>
                <w:sz w:val="18"/>
                <w:szCs w:val="18"/>
                <w:lang w:val="fr-FR"/>
              </w:rPr>
            </w:pPr>
            <w:r>
              <w:rPr>
                <w:rFonts w:cs="Arial"/>
                <w:sz w:val="18"/>
                <w:szCs w:val="18"/>
                <w:lang w:val="en-GB"/>
              </w:rPr>
              <w:t>Mild</w:t>
            </w:r>
          </w:p>
        </w:tc>
        <w:tc>
          <w:tcPr>
            <w:tcW w:w="1020" w:type="dxa"/>
            <w:tcBorders>
              <w:top w:val="nil"/>
              <w:left w:val="nil"/>
              <w:bottom w:val="single" w:sz="4" w:space="0" w:color="auto"/>
              <w:right w:val="nil"/>
            </w:tcBorders>
            <w:shd w:val="clear" w:color="auto" w:fill="B4C6E7"/>
            <w:vAlign w:val="center"/>
            <w:hideMark/>
          </w:tcPr>
          <w:p w14:paraId="46359920" w14:textId="77777777" w:rsidR="00C13A67" w:rsidRPr="00E127E4" w:rsidRDefault="00C13A67" w:rsidP="00E127E4">
            <w:pPr>
              <w:spacing w:before="0" w:after="0"/>
              <w:rPr>
                <w:rFonts w:cs="Arial"/>
                <w:sz w:val="18"/>
                <w:szCs w:val="18"/>
                <w:lang w:val="fr-FR"/>
              </w:rPr>
            </w:pPr>
            <w:r w:rsidRPr="00E127E4">
              <w:rPr>
                <w:rFonts w:cs="Arial"/>
                <w:sz w:val="18"/>
                <w:szCs w:val="18"/>
                <w:lang w:val="fr-FR"/>
              </w:rPr>
              <w:t>2</w:t>
            </w:r>
          </w:p>
        </w:tc>
        <w:tc>
          <w:tcPr>
            <w:tcW w:w="1020" w:type="dxa"/>
            <w:tcBorders>
              <w:top w:val="nil"/>
              <w:left w:val="nil"/>
              <w:bottom w:val="single" w:sz="4" w:space="0" w:color="auto"/>
              <w:right w:val="single" w:sz="8" w:space="0" w:color="auto"/>
            </w:tcBorders>
            <w:shd w:val="clear" w:color="auto" w:fill="B4C6E7"/>
            <w:vAlign w:val="center"/>
            <w:hideMark/>
          </w:tcPr>
          <w:p w14:paraId="11403A2B" w14:textId="77777777" w:rsidR="00C13A67" w:rsidRPr="00E127E4" w:rsidRDefault="00C13A67" w:rsidP="00E127E4">
            <w:pPr>
              <w:spacing w:before="0" w:after="0"/>
              <w:rPr>
                <w:rFonts w:cs="Arial"/>
                <w:sz w:val="18"/>
                <w:szCs w:val="18"/>
                <w:lang w:val="fr-FR"/>
              </w:rPr>
            </w:pPr>
            <w:r w:rsidRPr="00E127E4">
              <w:rPr>
                <w:rFonts w:cs="Arial"/>
                <w:sz w:val="18"/>
                <w:szCs w:val="18"/>
                <w:lang w:val="fr-FR"/>
              </w:rPr>
              <w:t>16,67</w:t>
            </w:r>
          </w:p>
        </w:tc>
        <w:tc>
          <w:tcPr>
            <w:tcW w:w="1020" w:type="dxa"/>
            <w:tcBorders>
              <w:top w:val="nil"/>
              <w:left w:val="nil"/>
              <w:bottom w:val="single" w:sz="4" w:space="0" w:color="auto"/>
              <w:right w:val="nil"/>
            </w:tcBorders>
            <w:shd w:val="clear" w:color="auto" w:fill="B4C6E7"/>
            <w:vAlign w:val="center"/>
            <w:hideMark/>
          </w:tcPr>
          <w:p w14:paraId="6804396B" w14:textId="77777777" w:rsidR="00C13A67" w:rsidRPr="00E127E4" w:rsidRDefault="00C13A67" w:rsidP="00E127E4">
            <w:pPr>
              <w:spacing w:before="0" w:after="0"/>
              <w:rPr>
                <w:rFonts w:cs="Arial"/>
                <w:sz w:val="18"/>
                <w:szCs w:val="18"/>
                <w:lang w:val="fr-FR"/>
              </w:rPr>
            </w:pPr>
            <w:r w:rsidRPr="00E127E4">
              <w:rPr>
                <w:rFonts w:cs="Arial"/>
                <w:sz w:val="18"/>
                <w:szCs w:val="18"/>
                <w:lang w:val="fr-FR"/>
              </w:rPr>
              <w:t>3</w:t>
            </w:r>
          </w:p>
        </w:tc>
        <w:tc>
          <w:tcPr>
            <w:tcW w:w="1020" w:type="dxa"/>
            <w:tcBorders>
              <w:top w:val="nil"/>
              <w:left w:val="nil"/>
              <w:bottom w:val="single" w:sz="4" w:space="0" w:color="auto"/>
              <w:right w:val="single" w:sz="8" w:space="0" w:color="auto"/>
            </w:tcBorders>
            <w:shd w:val="clear" w:color="auto" w:fill="B4C6E7"/>
            <w:vAlign w:val="center"/>
            <w:hideMark/>
          </w:tcPr>
          <w:p w14:paraId="051BA7C0" w14:textId="77777777" w:rsidR="00C13A67" w:rsidRPr="00E127E4" w:rsidRDefault="00C13A67" w:rsidP="00E127E4">
            <w:pPr>
              <w:spacing w:before="0" w:after="0"/>
              <w:rPr>
                <w:rFonts w:cs="Arial"/>
                <w:sz w:val="18"/>
                <w:szCs w:val="18"/>
                <w:lang w:val="fr-FR"/>
              </w:rPr>
            </w:pPr>
            <w:r w:rsidRPr="00E127E4">
              <w:rPr>
                <w:rFonts w:cs="Arial"/>
                <w:sz w:val="18"/>
                <w:szCs w:val="18"/>
                <w:lang w:val="fr-FR"/>
              </w:rPr>
              <w:t>25,00</w:t>
            </w:r>
          </w:p>
        </w:tc>
        <w:tc>
          <w:tcPr>
            <w:tcW w:w="1020" w:type="dxa"/>
            <w:tcBorders>
              <w:top w:val="nil"/>
              <w:left w:val="nil"/>
              <w:bottom w:val="single" w:sz="4" w:space="0" w:color="auto"/>
              <w:right w:val="nil"/>
            </w:tcBorders>
            <w:shd w:val="clear" w:color="auto" w:fill="B4C6E7"/>
            <w:vAlign w:val="center"/>
            <w:hideMark/>
          </w:tcPr>
          <w:p w14:paraId="10FF171E" w14:textId="77777777" w:rsidR="00C13A67" w:rsidRPr="00E127E4" w:rsidRDefault="00C13A67" w:rsidP="00E127E4">
            <w:pPr>
              <w:spacing w:before="0" w:after="0"/>
              <w:rPr>
                <w:rFonts w:cs="Arial"/>
                <w:sz w:val="18"/>
                <w:szCs w:val="18"/>
                <w:lang w:val="fr-FR"/>
              </w:rPr>
            </w:pPr>
            <w:r w:rsidRPr="00E127E4">
              <w:rPr>
                <w:rFonts w:cs="Arial"/>
                <w:sz w:val="18"/>
                <w:szCs w:val="18"/>
                <w:lang w:val="fr-FR"/>
              </w:rPr>
              <w:t>5</w:t>
            </w:r>
          </w:p>
        </w:tc>
        <w:tc>
          <w:tcPr>
            <w:tcW w:w="1020" w:type="dxa"/>
            <w:tcBorders>
              <w:top w:val="nil"/>
              <w:left w:val="nil"/>
              <w:bottom w:val="single" w:sz="4" w:space="0" w:color="auto"/>
              <w:right w:val="single" w:sz="8" w:space="0" w:color="auto"/>
            </w:tcBorders>
            <w:shd w:val="clear" w:color="auto" w:fill="B4C6E7"/>
            <w:vAlign w:val="center"/>
            <w:hideMark/>
          </w:tcPr>
          <w:p w14:paraId="25268D60" w14:textId="77777777" w:rsidR="00C13A67" w:rsidRPr="00E127E4" w:rsidRDefault="00C13A67" w:rsidP="00E127E4">
            <w:pPr>
              <w:spacing w:before="0" w:after="0"/>
              <w:rPr>
                <w:rFonts w:cs="Arial"/>
                <w:sz w:val="18"/>
                <w:szCs w:val="18"/>
                <w:lang w:val="fr-FR"/>
              </w:rPr>
            </w:pPr>
            <w:r w:rsidRPr="00E127E4">
              <w:rPr>
                <w:rFonts w:cs="Arial"/>
                <w:sz w:val="18"/>
                <w:szCs w:val="18"/>
                <w:lang w:val="fr-FR"/>
              </w:rPr>
              <w:t>20,83</w:t>
            </w:r>
          </w:p>
        </w:tc>
      </w:tr>
      <w:tr w:rsidR="00910FDA" w:rsidRPr="00910FDA" w14:paraId="5E756239" w14:textId="77777777" w:rsidTr="0B6AA9DB">
        <w:trPr>
          <w:trHeight w:val="315"/>
          <w:jc w:val="center"/>
        </w:trPr>
        <w:tc>
          <w:tcPr>
            <w:tcW w:w="0" w:type="auto"/>
            <w:vMerge/>
            <w:vAlign w:val="center"/>
            <w:hideMark/>
          </w:tcPr>
          <w:p w14:paraId="52196D40" w14:textId="77777777" w:rsidR="00C13A67" w:rsidRPr="00E127E4" w:rsidRDefault="00C13A67" w:rsidP="00E127E4">
            <w:pPr>
              <w:spacing w:before="0" w:after="0"/>
              <w:rPr>
                <w:rFonts w:cs="Arial"/>
                <w:b/>
                <w:bCs/>
                <w:sz w:val="18"/>
                <w:szCs w:val="18"/>
                <w:lang w:val="fr-FR"/>
              </w:rPr>
            </w:pPr>
          </w:p>
        </w:tc>
        <w:tc>
          <w:tcPr>
            <w:tcW w:w="1775" w:type="dxa"/>
            <w:tcBorders>
              <w:top w:val="nil"/>
              <w:left w:val="nil"/>
              <w:bottom w:val="single" w:sz="8" w:space="0" w:color="auto"/>
              <w:right w:val="single" w:sz="8" w:space="0" w:color="auto"/>
            </w:tcBorders>
            <w:shd w:val="clear" w:color="auto" w:fill="B4C6E7"/>
            <w:vAlign w:val="center"/>
            <w:hideMark/>
          </w:tcPr>
          <w:p w14:paraId="3480FE7A" w14:textId="77777777" w:rsidR="00C13A67" w:rsidRPr="00E127E4" w:rsidRDefault="00C13A67" w:rsidP="00E127E4">
            <w:pPr>
              <w:spacing w:before="0" w:after="0"/>
              <w:rPr>
                <w:rFonts w:cs="Arial"/>
                <w:sz w:val="18"/>
                <w:szCs w:val="18"/>
                <w:lang w:val="fr-FR"/>
              </w:rPr>
            </w:pPr>
            <w:proofErr w:type="spellStart"/>
            <w:r w:rsidRPr="00E127E4">
              <w:rPr>
                <w:rFonts w:cs="Arial"/>
                <w:sz w:val="18"/>
                <w:szCs w:val="18"/>
                <w:lang w:val="fr-FR"/>
              </w:rPr>
              <w:t>Restlessness</w:t>
            </w:r>
            <w:proofErr w:type="spellEnd"/>
          </w:p>
        </w:tc>
        <w:tc>
          <w:tcPr>
            <w:tcW w:w="1063" w:type="dxa"/>
            <w:tcBorders>
              <w:top w:val="nil"/>
              <w:left w:val="nil"/>
              <w:bottom w:val="single" w:sz="8" w:space="0" w:color="auto"/>
              <w:right w:val="single" w:sz="8" w:space="0" w:color="auto"/>
            </w:tcBorders>
            <w:shd w:val="clear" w:color="auto" w:fill="B4C6E7"/>
            <w:vAlign w:val="center"/>
            <w:hideMark/>
          </w:tcPr>
          <w:p w14:paraId="53AF5A12" w14:textId="0E6F77E4" w:rsidR="00C13A67" w:rsidRPr="00E127E4" w:rsidRDefault="00A01238" w:rsidP="00E127E4">
            <w:pPr>
              <w:spacing w:before="0" w:after="0"/>
              <w:rPr>
                <w:rFonts w:cs="Arial"/>
                <w:sz w:val="18"/>
                <w:szCs w:val="18"/>
                <w:lang w:val="fr-FR"/>
              </w:rPr>
            </w:pPr>
            <w:r>
              <w:rPr>
                <w:rFonts w:cs="Arial"/>
                <w:sz w:val="18"/>
                <w:szCs w:val="18"/>
                <w:lang w:val="en-GB"/>
              </w:rPr>
              <w:t>Mild</w:t>
            </w:r>
          </w:p>
        </w:tc>
        <w:tc>
          <w:tcPr>
            <w:tcW w:w="1020" w:type="dxa"/>
            <w:tcBorders>
              <w:top w:val="nil"/>
              <w:left w:val="nil"/>
              <w:bottom w:val="single" w:sz="8" w:space="0" w:color="auto"/>
              <w:right w:val="nil"/>
            </w:tcBorders>
            <w:shd w:val="clear" w:color="auto" w:fill="B4C6E7"/>
            <w:vAlign w:val="center"/>
            <w:hideMark/>
          </w:tcPr>
          <w:p w14:paraId="091F56E2" w14:textId="77777777" w:rsidR="00C13A67" w:rsidRPr="00E127E4" w:rsidRDefault="00C13A67" w:rsidP="00E127E4">
            <w:pPr>
              <w:spacing w:before="0" w:after="0"/>
              <w:rPr>
                <w:rFonts w:cs="Arial"/>
                <w:sz w:val="18"/>
                <w:szCs w:val="18"/>
                <w:lang w:val="fr-FR"/>
              </w:rPr>
            </w:pPr>
            <w:r w:rsidRPr="00E127E4">
              <w:rPr>
                <w:rFonts w:cs="Arial"/>
                <w:sz w:val="18"/>
                <w:szCs w:val="18"/>
                <w:lang w:val="fr-FR"/>
              </w:rPr>
              <w:t>2</w:t>
            </w:r>
          </w:p>
        </w:tc>
        <w:tc>
          <w:tcPr>
            <w:tcW w:w="1020" w:type="dxa"/>
            <w:tcBorders>
              <w:top w:val="nil"/>
              <w:left w:val="nil"/>
              <w:bottom w:val="single" w:sz="8" w:space="0" w:color="auto"/>
              <w:right w:val="single" w:sz="8" w:space="0" w:color="auto"/>
            </w:tcBorders>
            <w:shd w:val="clear" w:color="auto" w:fill="B4C6E7"/>
            <w:vAlign w:val="center"/>
            <w:hideMark/>
          </w:tcPr>
          <w:p w14:paraId="1254D6A0" w14:textId="77777777" w:rsidR="00C13A67" w:rsidRPr="00E127E4" w:rsidRDefault="00C13A67" w:rsidP="00E127E4">
            <w:pPr>
              <w:spacing w:before="0" w:after="0"/>
              <w:rPr>
                <w:rFonts w:cs="Arial"/>
                <w:sz w:val="18"/>
                <w:szCs w:val="18"/>
                <w:lang w:val="fr-FR"/>
              </w:rPr>
            </w:pPr>
            <w:r w:rsidRPr="00E127E4">
              <w:rPr>
                <w:rFonts w:cs="Arial"/>
                <w:sz w:val="18"/>
                <w:szCs w:val="18"/>
                <w:lang w:val="fr-FR"/>
              </w:rPr>
              <w:t>16,67</w:t>
            </w:r>
          </w:p>
        </w:tc>
        <w:tc>
          <w:tcPr>
            <w:tcW w:w="1020" w:type="dxa"/>
            <w:tcBorders>
              <w:top w:val="nil"/>
              <w:left w:val="nil"/>
              <w:bottom w:val="single" w:sz="8" w:space="0" w:color="auto"/>
              <w:right w:val="nil"/>
            </w:tcBorders>
            <w:shd w:val="clear" w:color="auto" w:fill="B4C6E7"/>
            <w:vAlign w:val="center"/>
            <w:hideMark/>
          </w:tcPr>
          <w:p w14:paraId="5BBA6648" w14:textId="77777777" w:rsidR="00C13A67" w:rsidRPr="00E127E4" w:rsidRDefault="00C13A67" w:rsidP="00E127E4">
            <w:pPr>
              <w:spacing w:before="0" w:after="0"/>
              <w:rPr>
                <w:rFonts w:cs="Arial"/>
                <w:sz w:val="18"/>
                <w:szCs w:val="18"/>
                <w:lang w:val="fr-FR"/>
              </w:rPr>
            </w:pPr>
            <w:r w:rsidRPr="00E127E4">
              <w:rPr>
                <w:rFonts w:cs="Arial"/>
                <w:sz w:val="18"/>
                <w:szCs w:val="18"/>
                <w:lang w:val="fr-FR"/>
              </w:rPr>
              <w:t>4</w:t>
            </w:r>
          </w:p>
        </w:tc>
        <w:tc>
          <w:tcPr>
            <w:tcW w:w="1020" w:type="dxa"/>
            <w:tcBorders>
              <w:top w:val="nil"/>
              <w:left w:val="nil"/>
              <w:bottom w:val="single" w:sz="8" w:space="0" w:color="auto"/>
              <w:right w:val="single" w:sz="8" w:space="0" w:color="auto"/>
            </w:tcBorders>
            <w:shd w:val="clear" w:color="auto" w:fill="B4C6E7"/>
            <w:vAlign w:val="center"/>
            <w:hideMark/>
          </w:tcPr>
          <w:p w14:paraId="18F2ADCD" w14:textId="77777777" w:rsidR="00C13A67" w:rsidRPr="00E127E4" w:rsidRDefault="00C13A67" w:rsidP="00E127E4">
            <w:pPr>
              <w:spacing w:before="0" w:after="0"/>
              <w:rPr>
                <w:rFonts w:cs="Arial"/>
                <w:sz w:val="18"/>
                <w:szCs w:val="18"/>
                <w:lang w:val="fr-FR"/>
              </w:rPr>
            </w:pPr>
            <w:r w:rsidRPr="00E127E4">
              <w:rPr>
                <w:rFonts w:cs="Arial"/>
                <w:sz w:val="18"/>
                <w:szCs w:val="18"/>
                <w:lang w:val="fr-FR"/>
              </w:rPr>
              <w:t>33,33</w:t>
            </w:r>
          </w:p>
        </w:tc>
        <w:tc>
          <w:tcPr>
            <w:tcW w:w="1020" w:type="dxa"/>
            <w:tcBorders>
              <w:top w:val="nil"/>
              <w:left w:val="nil"/>
              <w:bottom w:val="single" w:sz="8" w:space="0" w:color="auto"/>
              <w:right w:val="nil"/>
            </w:tcBorders>
            <w:shd w:val="clear" w:color="auto" w:fill="B4C6E7"/>
            <w:vAlign w:val="center"/>
            <w:hideMark/>
          </w:tcPr>
          <w:p w14:paraId="31025C8D" w14:textId="77777777" w:rsidR="00C13A67" w:rsidRPr="00E127E4" w:rsidRDefault="00C13A67" w:rsidP="00E127E4">
            <w:pPr>
              <w:spacing w:before="0" w:after="0"/>
              <w:rPr>
                <w:rFonts w:cs="Arial"/>
                <w:sz w:val="18"/>
                <w:szCs w:val="18"/>
                <w:lang w:val="fr-FR"/>
              </w:rPr>
            </w:pPr>
            <w:r w:rsidRPr="00E127E4">
              <w:rPr>
                <w:rFonts w:cs="Arial"/>
                <w:sz w:val="18"/>
                <w:szCs w:val="18"/>
                <w:lang w:val="fr-FR"/>
              </w:rPr>
              <w:t>6</w:t>
            </w:r>
          </w:p>
        </w:tc>
        <w:tc>
          <w:tcPr>
            <w:tcW w:w="1020" w:type="dxa"/>
            <w:tcBorders>
              <w:top w:val="nil"/>
              <w:left w:val="nil"/>
              <w:bottom w:val="single" w:sz="8" w:space="0" w:color="auto"/>
              <w:right w:val="single" w:sz="8" w:space="0" w:color="auto"/>
            </w:tcBorders>
            <w:shd w:val="clear" w:color="auto" w:fill="B4C6E7"/>
            <w:vAlign w:val="center"/>
            <w:hideMark/>
          </w:tcPr>
          <w:p w14:paraId="42A56736" w14:textId="77777777" w:rsidR="00C13A67" w:rsidRPr="00E127E4" w:rsidRDefault="00C13A67" w:rsidP="00E127E4">
            <w:pPr>
              <w:spacing w:before="0" w:after="0"/>
              <w:rPr>
                <w:rFonts w:cs="Arial"/>
                <w:sz w:val="18"/>
                <w:szCs w:val="18"/>
                <w:lang w:val="fr-FR"/>
              </w:rPr>
            </w:pPr>
            <w:r w:rsidRPr="00E127E4">
              <w:rPr>
                <w:rFonts w:cs="Arial"/>
                <w:sz w:val="18"/>
                <w:szCs w:val="18"/>
                <w:lang w:val="fr-FR"/>
              </w:rPr>
              <w:t>25,00</w:t>
            </w:r>
          </w:p>
        </w:tc>
      </w:tr>
      <w:tr w:rsidR="00910FDA" w:rsidRPr="00910FDA" w14:paraId="54730B5F" w14:textId="77777777" w:rsidTr="0B6AA9DB">
        <w:trPr>
          <w:trHeight w:val="315"/>
          <w:jc w:val="center"/>
        </w:trPr>
        <w:tc>
          <w:tcPr>
            <w:tcW w:w="1686" w:type="dxa"/>
            <w:tcBorders>
              <w:top w:val="nil"/>
              <w:left w:val="single" w:sz="8" w:space="0" w:color="auto"/>
              <w:bottom w:val="single" w:sz="8" w:space="0" w:color="auto"/>
              <w:right w:val="nil"/>
            </w:tcBorders>
            <w:shd w:val="clear" w:color="auto" w:fill="D9E2F3"/>
            <w:vAlign w:val="center"/>
            <w:hideMark/>
          </w:tcPr>
          <w:p w14:paraId="58461C37" w14:textId="77777777" w:rsidR="00C13A67" w:rsidRPr="00E127E4" w:rsidRDefault="00C13A67" w:rsidP="00E127E4">
            <w:pPr>
              <w:spacing w:before="0" w:after="0"/>
              <w:rPr>
                <w:rFonts w:cs="Arial"/>
                <w:b/>
                <w:bCs/>
                <w:sz w:val="18"/>
                <w:szCs w:val="18"/>
                <w:lang w:val="fr-FR"/>
              </w:rPr>
            </w:pPr>
            <w:proofErr w:type="spellStart"/>
            <w:r w:rsidRPr="00E127E4">
              <w:rPr>
                <w:rFonts w:cs="Arial"/>
                <w:b/>
                <w:bCs/>
                <w:sz w:val="18"/>
                <w:szCs w:val="18"/>
                <w:lang w:val="fr-FR"/>
              </w:rPr>
              <w:t>Renal</w:t>
            </w:r>
            <w:proofErr w:type="spellEnd"/>
            <w:r w:rsidRPr="00E127E4">
              <w:rPr>
                <w:rFonts w:cs="Arial"/>
                <w:b/>
                <w:bCs/>
                <w:sz w:val="18"/>
                <w:szCs w:val="18"/>
                <w:lang w:val="fr-FR"/>
              </w:rPr>
              <w:t xml:space="preserve"> and </w:t>
            </w:r>
            <w:proofErr w:type="spellStart"/>
            <w:r w:rsidRPr="00E127E4">
              <w:rPr>
                <w:rFonts w:cs="Arial"/>
                <w:b/>
                <w:bCs/>
                <w:sz w:val="18"/>
                <w:szCs w:val="18"/>
                <w:lang w:val="fr-FR"/>
              </w:rPr>
              <w:t>urinary</w:t>
            </w:r>
            <w:proofErr w:type="spellEnd"/>
            <w:r w:rsidRPr="00E127E4">
              <w:rPr>
                <w:rFonts w:cs="Arial"/>
                <w:b/>
                <w:bCs/>
                <w:sz w:val="18"/>
                <w:szCs w:val="18"/>
                <w:lang w:val="fr-FR"/>
              </w:rPr>
              <w:t xml:space="preserve"> </w:t>
            </w:r>
            <w:proofErr w:type="spellStart"/>
            <w:r w:rsidRPr="00E127E4">
              <w:rPr>
                <w:rFonts w:cs="Arial"/>
                <w:b/>
                <w:bCs/>
                <w:sz w:val="18"/>
                <w:szCs w:val="18"/>
                <w:lang w:val="fr-FR"/>
              </w:rPr>
              <w:t>disorders</w:t>
            </w:r>
            <w:proofErr w:type="spellEnd"/>
          </w:p>
        </w:tc>
        <w:tc>
          <w:tcPr>
            <w:tcW w:w="1775" w:type="dxa"/>
            <w:tcBorders>
              <w:top w:val="nil"/>
              <w:left w:val="nil"/>
              <w:bottom w:val="single" w:sz="8" w:space="0" w:color="auto"/>
              <w:right w:val="single" w:sz="8" w:space="0" w:color="auto"/>
            </w:tcBorders>
            <w:shd w:val="clear" w:color="auto" w:fill="D9E1F2"/>
            <w:vAlign w:val="center"/>
            <w:hideMark/>
          </w:tcPr>
          <w:p w14:paraId="14B55F52" w14:textId="7CAAD577" w:rsidR="00C13A67" w:rsidRPr="00E127E4" w:rsidRDefault="00C13A67" w:rsidP="00E127E4">
            <w:pPr>
              <w:spacing w:before="0" w:after="0"/>
              <w:rPr>
                <w:rFonts w:cs="Arial"/>
                <w:sz w:val="18"/>
                <w:szCs w:val="18"/>
                <w:lang w:val="fr-FR"/>
              </w:rPr>
            </w:pPr>
            <w:proofErr w:type="spellStart"/>
            <w:r w:rsidRPr="00E127E4">
              <w:rPr>
                <w:rFonts w:cs="Arial"/>
                <w:sz w:val="18"/>
                <w:szCs w:val="18"/>
                <w:lang w:val="fr-FR"/>
              </w:rPr>
              <w:t>Nocturia</w:t>
            </w:r>
            <w:proofErr w:type="spellEnd"/>
            <w:r w:rsidR="00BA532B">
              <w:rPr>
                <w:rFonts w:cs="Arial"/>
                <w:sz w:val="18"/>
                <w:szCs w:val="18"/>
                <w:lang w:val="fr-FR"/>
              </w:rPr>
              <w:t xml:space="preserve"> (excessive urination at night)</w:t>
            </w:r>
          </w:p>
        </w:tc>
        <w:tc>
          <w:tcPr>
            <w:tcW w:w="1063" w:type="dxa"/>
            <w:tcBorders>
              <w:top w:val="nil"/>
              <w:left w:val="nil"/>
              <w:bottom w:val="single" w:sz="8" w:space="0" w:color="auto"/>
              <w:right w:val="single" w:sz="8" w:space="0" w:color="auto"/>
            </w:tcBorders>
            <w:shd w:val="clear" w:color="auto" w:fill="D9E2F3"/>
            <w:vAlign w:val="center"/>
            <w:hideMark/>
          </w:tcPr>
          <w:p w14:paraId="0D169180" w14:textId="6557260A" w:rsidR="00C13A67" w:rsidRPr="00E127E4" w:rsidRDefault="00A01238" w:rsidP="00E127E4">
            <w:pPr>
              <w:spacing w:before="0" w:after="0"/>
              <w:rPr>
                <w:rFonts w:cs="Arial"/>
                <w:sz w:val="18"/>
                <w:szCs w:val="18"/>
                <w:lang w:val="fr-FR"/>
              </w:rPr>
            </w:pPr>
            <w:r>
              <w:rPr>
                <w:rFonts w:cs="Arial"/>
                <w:sz w:val="18"/>
                <w:szCs w:val="18"/>
                <w:lang w:val="en-GB"/>
              </w:rPr>
              <w:t>Mild</w:t>
            </w:r>
          </w:p>
        </w:tc>
        <w:tc>
          <w:tcPr>
            <w:tcW w:w="1020" w:type="dxa"/>
            <w:tcBorders>
              <w:top w:val="nil"/>
              <w:left w:val="nil"/>
              <w:bottom w:val="single" w:sz="8" w:space="0" w:color="auto"/>
              <w:right w:val="nil"/>
            </w:tcBorders>
            <w:shd w:val="clear" w:color="auto" w:fill="D9E2F3"/>
            <w:vAlign w:val="center"/>
            <w:hideMark/>
          </w:tcPr>
          <w:p w14:paraId="35D8A4A2" w14:textId="77777777" w:rsidR="00C13A67" w:rsidRPr="00E127E4" w:rsidRDefault="00C13A67" w:rsidP="00E127E4">
            <w:pPr>
              <w:spacing w:before="0" w:after="0"/>
              <w:rPr>
                <w:rFonts w:cs="Arial"/>
                <w:sz w:val="18"/>
                <w:szCs w:val="18"/>
                <w:lang w:val="fr-FR"/>
              </w:rPr>
            </w:pPr>
            <w:r w:rsidRPr="00E127E4">
              <w:rPr>
                <w:rFonts w:cs="Arial"/>
                <w:sz w:val="18"/>
                <w:szCs w:val="18"/>
                <w:lang w:val="fr-FR"/>
              </w:rPr>
              <w:t>0</w:t>
            </w:r>
          </w:p>
        </w:tc>
        <w:tc>
          <w:tcPr>
            <w:tcW w:w="1020" w:type="dxa"/>
            <w:tcBorders>
              <w:top w:val="nil"/>
              <w:left w:val="nil"/>
              <w:bottom w:val="single" w:sz="8" w:space="0" w:color="auto"/>
              <w:right w:val="single" w:sz="8" w:space="0" w:color="auto"/>
            </w:tcBorders>
            <w:shd w:val="clear" w:color="auto" w:fill="D9E2F3"/>
            <w:vAlign w:val="center"/>
            <w:hideMark/>
          </w:tcPr>
          <w:p w14:paraId="5330991E" w14:textId="77777777" w:rsidR="00C13A67" w:rsidRPr="00E127E4" w:rsidRDefault="00C13A67" w:rsidP="00E127E4">
            <w:pPr>
              <w:spacing w:before="0" w:after="0"/>
              <w:rPr>
                <w:rFonts w:cs="Arial"/>
                <w:sz w:val="18"/>
                <w:szCs w:val="18"/>
                <w:lang w:val="fr-FR"/>
              </w:rPr>
            </w:pPr>
            <w:r w:rsidRPr="00E127E4">
              <w:rPr>
                <w:rFonts w:cs="Arial"/>
                <w:sz w:val="18"/>
                <w:szCs w:val="18"/>
                <w:lang w:val="fr-FR"/>
              </w:rPr>
              <w:t>0,00</w:t>
            </w:r>
          </w:p>
        </w:tc>
        <w:tc>
          <w:tcPr>
            <w:tcW w:w="1020" w:type="dxa"/>
            <w:tcBorders>
              <w:top w:val="nil"/>
              <w:left w:val="nil"/>
              <w:bottom w:val="single" w:sz="8" w:space="0" w:color="auto"/>
              <w:right w:val="nil"/>
            </w:tcBorders>
            <w:shd w:val="clear" w:color="auto" w:fill="D9E2F3"/>
            <w:vAlign w:val="center"/>
            <w:hideMark/>
          </w:tcPr>
          <w:p w14:paraId="0A6EEB91" w14:textId="77777777" w:rsidR="00C13A67" w:rsidRPr="00E127E4" w:rsidRDefault="00C13A67" w:rsidP="00E127E4">
            <w:pPr>
              <w:spacing w:before="0" w:after="0"/>
              <w:rPr>
                <w:rFonts w:cs="Arial"/>
                <w:sz w:val="18"/>
                <w:szCs w:val="18"/>
                <w:lang w:val="fr-FR"/>
              </w:rPr>
            </w:pPr>
            <w:r w:rsidRPr="00E127E4">
              <w:rPr>
                <w:rFonts w:cs="Arial"/>
                <w:sz w:val="18"/>
                <w:szCs w:val="18"/>
                <w:lang w:val="fr-FR"/>
              </w:rPr>
              <w:t>2</w:t>
            </w:r>
          </w:p>
        </w:tc>
        <w:tc>
          <w:tcPr>
            <w:tcW w:w="1020" w:type="dxa"/>
            <w:tcBorders>
              <w:top w:val="nil"/>
              <w:left w:val="nil"/>
              <w:bottom w:val="single" w:sz="8" w:space="0" w:color="auto"/>
              <w:right w:val="single" w:sz="8" w:space="0" w:color="auto"/>
            </w:tcBorders>
            <w:shd w:val="clear" w:color="auto" w:fill="D9E2F3"/>
            <w:vAlign w:val="center"/>
            <w:hideMark/>
          </w:tcPr>
          <w:p w14:paraId="5C4FE115" w14:textId="77777777" w:rsidR="00C13A67" w:rsidRPr="00E127E4" w:rsidRDefault="00C13A67" w:rsidP="00E127E4">
            <w:pPr>
              <w:spacing w:before="0" w:after="0"/>
              <w:rPr>
                <w:rFonts w:cs="Arial"/>
                <w:sz w:val="18"/>
                <w:szCs w:val="18"/>
                <w:lang w:val="fr-FR"/>
              </w:rPr>
            </w:pPr>
            <w:r w:rsidRPr="00E127E4">
              <w:rPr>
                <w:rFonts w:cs="Arial"/>
                <w:sz w:val="18"/>
                <w:szCs w:val="18"/>
                <w:lang w:val="fr-FR"/>
              </w:rPr>
              <w:t>16,67</w:t>
            </w:r>
          </w:p>
        </w:tc>
        <w:tc>
          <w:tcPr>
            <w:tcW w:w="1020" w:type="dxa"/>
            <w:tcBorders>
              <w:top w:val="nil"/>
              <w:left w:val="nil"/>
              <w:bottom w:val="single" w:sz="8" w:space="0" w:color="auto"/>
              <w:right w:val="nil"/>
            </w:tcBorders>
            <w:shd w:val="clear" w:color="auto" w:fill="D9E2F3"/>
            <w:vAlign w:val="center"/>
            <w:hideMark/>
          </w:tcPr>
          <w:p w14:paraId="7F7AC070" w14:textId="77777777" w:rsidR="00C13A67" w:rsidRPr="00E127E4" w:rsidRDefault="00C13A67" w:rsidP="00E127E4">
            <w:pPr>
              <w:spacing w:before="0" w:after="0"/>
              <w:rPr>
                <w:rFonts w:cs="Arial"/>
                <w:sz w:val="18"/>
                <w:szCs w:val="18"/>
                <w:lang w:val="fr-FR"/>
              </w:rPr>
            </w:pPr>
            <w:r w:rsidRPr="00E127E4">
              <w:rPr>
                <w:rFonts w:cs="Arial"/>
                <w:sz w:val="18"/>
                <w:szCs w:val="18"/>
                <w:lang w:val="fr-FR"/>
              </w:rPr>
              <w:t>2</w:t>
            </w:r>
          </w:p>
        </w:tc>
        <w:tc>
          <w:tcPr>
            <w:tcW w:w="1020" w:type="dxa"/>
            <w:tcBorders>
              <w:top w:val="nil"/>
              <w:left w:val="nil"/>
              <w:bottom w:val="single" w:sz="8" w:space="0" w:color="auto"/>
              <w:right w:val="single" w:sz="8" w:space="0" w:color="auto"/>
            </w:tcBorders>
            <w:shd w:val="clear" w:color="auto" w:fill="D9E2F3"/>
            <w:vAlign w:val="center"/>
            <w:hideMark/>
          </w:tcPr>
          <w:p w14:paraId="2335726A" w14:textId="77777777" w:rsidR="00C13A67" w:rsidRPr="00E127E4" w:rsidRDefault="00C13A67" w:rsidP="00E127E4">
            <w:pPr>
              <w:spacing w:before="0" w:after="0"/>
              <w:rPr>
                <w:rFonts w:cs="Arial"/>
                <w:sz w:val="18"/>
                <w:szCs w:val="18"/>
                <w:lang w:val="fr-FR"/>
              </w:rPr>
            </w:pPr>
            <w:r w:rsidRPr="00E127E4">
              <w:rPr>
                <w:rFonts w:cs="Arial"/>
                <w:sz w:val="18"/>
                <w:szCs w:val="18"/>
                <w:lang w:val="fr-FR"/>
              </w:rPr>
              <w:t>8,33</w:t>
            </w:r>
          </w:p>
        </w:tc>
      </w:tr>
      <w:tr w:rsidR="00910FDA" w:rsidRPr="00910FDA" w14:paraId="1433A656" w14:textId="77777777" w:rsidTr="0B6AA9DB">
        <w:trPr>
          <w:trHeight w:val="315"/>
          <w:jc w:val="center"/>
        </w:trPr>
        <w:tc>
          <w:tcPr>
            <w:tcW w:w="1686" w:type="dxa"/>
            <w:tcBorders>
              <w:top w:val="nil"/>
              <w:left w:val="single" w:sz="8" w:space="0" w:color="auto"/>
              <w:bottom w:val="nil"/>
              <w:right w:val="nil"/>
            </w:tcBorders>
            <w:shd w:val="clear" w:color="auto" w:fill="B4C6E7"/>
            <w:vAlign w:val="center"/>
            <w:hideMark/>
          </w:tcPr>
          <w:p w14:paraId="5C88248F" w14:textId="77777777" w:rsidR="00C13A67" w:rsidRPr="00E127E4" w:rsidRDefault="00C13A67" w:rsidP="00E127E4">
            <w:pPr>
              <w:spacing w:before="0" w:after="0"/>
              <w:rPr>
                <w:rFonts w:cs="Arial"/>
                <w:b/>
                <w:bCs/>
                <w:sz w:val="18"/>
                <w:szCs w:val="18"/>
              </w:rPr>
            </w:pPr>
            <w:r w:rsidRPr="00E127E4">
              <w:rPr>
                <w:rFonts w:cs="Arial"/>
                <w:b/>
                <w:bCs/>
                <w:sz w:val="18"/>
                <w:szCs w:val="18"/>
              </w:rPr>
              <w:t>Reproductive system and breast disorders</w:t>
            </w:r>
          </w:p>
        </w:tc>
        <w:tc>
          <w:tcPr>
            <w:tcW w:w="1775" w:type="dxa"/>
            <w:tcBorders>
              <w:top w:val="nil"/>
              <w:left w:val="nil"/>
              <w:bottom w:val="single" w:sz="8" w:space="0" w:color="auto"/>
              <w:right w:val="single" w:sz="8" w:space="0" w:color="auto"/>
            </w:tcBorders>
            <w:shd w:val="clear" w:color="auto" w:fill="B4C6E7"/>
            <w:vAlign w:val="center"/>
            <w:hideMark/>
          </w:tcPr>
          <w:p w14:paraId="6DEF751D" w14:textId="77777777" w:rsidR="00C13A67" w:rsidRPr="00E127E4" w:rsidRDefault="00C13A67" w:rsidP="00E127E4">
            <w:pPr>
              <w:spacing w:before="0" w:after="0"/>
              <w:rPr>
                <w:rFonts w:cs="Arial"/>
                <w:sz w:val="18"/>
                <w:szCs w:val="18"/>
              </w:rPr>
            </w:pPr>
            <w:r w:rsidRPr="00E127E4">
              <w:rPr>
                <w:rFonts w:cs="Arial"/>
                <w:sz w:val="18"/>
                <w:szCs w:val="18"/>
              </w:rPr>
              <w:t>Reproductive system and breast disorders - Other</w:t>
            </w:r>
          </w:p>
        </w:tc>
        <w:tc>
          <w:tcPr>
            <w:tcW w:w="1063" w:type="dxa"/>
            <w:tcBorders>
              <w:top w:val="nil"/>
              <w:left w:val="nil"/>
              <w:bottom w:val="single" w:sz="8" w:space="0" w:color="auto"/>
              <w:right w:val="single" w:sz="8" w:space="0" w:color="auto"/>
            </w:tcBorders>
            <w:shd w:val="clear" w:color="auto" w:fill="B4C6E7"/>
            <w:vAlign w:val="center"/>
            <w:hideMark/>
          </w:tcPr>
          <w:p w14:paraId="166CBA58" w14:textId="5B5B4105" w:rsidR="00C13A67" w:rsidRPr="00E127E4" w:rsidRDefault="00A01238" w:rsidP="00E127E4">
            <w:pPr>
              <w:spacing w:before="0" w:after="0"/>
              <w:rPr>
                <w:rFonts w:cs="Arial"/>
                <w:sz w:val="18"/>
                <w:szCs w:val="18"/>
                <w:lang w:val="fr-FR"/>
              </w:rPr>
            </w:pPr>
            <w:r>
              <w:rPr>
                <w:rFonts w:cs="Arial"/>
                <w:sz w:val="18"/>
                <w:szCs w:val="18"/>
                <w:lang w:val="en-GB"/>
              </w:rPr>
              <w:t>Mild</w:t>
            </w:r>
          </w:p>
        </w:tc>
        <w:tc>
          <w:tcPr>
            <w:tcW w:w="1020" w:type="dxa"/>
            <w:tcBorders>
              <w:top w:val="nil"/>
              <w:left w:val="nil"/>
              <w:bottom w:val="single" w:sz="8" w:space="0" w:color="auto"/>
              <w:right w:val="nil"/>
            </w:tcBorders>
            <w:shd w:val="clear" w:color="auto" w:fill="B4C6E7"/>
            <w:vAlign w:val="center"/>
            <w:hideMark/>
          </w:tcPr>
          <w:p w14:paraId="64358F85" w14:textId="77777777" w:rsidR="00C13A67" w:rsidRPr="00E127E4" w:rsidRDefault="00C13A67" w:rsidP="00E127E4">
            <w:pPr>
              <w:spacing w:before="0" w:after="0"/>
              <w:rPr>
                <w:rFonts w:cs="Arial"/>
                <w:sz w:val="18"/>
                <w:szCs w:val="18"/>
                <w:lang w:val="fr-FR"/>
              </w:rPr>
            </w:pPr>
            <w:r w:rsidRPr="00E127E4">
              <w:rPr>
                <w:rFonts w:cs="Arial"/>
                <w:sz w:val="18"/>
                <w:szCs w:val="18"/>
                <w:lang w:val="en-GB"/>
              </w:rPr>
              <w:t>1</w:t>
            </w:r>
          </w:p>
        </w:tc>
        <w:tc>
          <w:tcPr>
            <w:tcW w:w="1020" w:type="dxa"/>
            <w:tcBorders>
              <w:top w:val="nil"/>
              <w:left w:val="nil"/>
              <w:bottom w:val="single" w:sz="8" w:space="0" w:color="auto"/>
              <w:right w:val="single" w:sz="8" w:space="0" w:color="auto"/>
            </w:tcBorders>
            <w:shd w:val="clear" w:color="auto" w:fill="B4C6E7"/>
            <w:vAlign w:val="center"/>
            <w:hideMark/>
          </w:tcPr>
          <w:p w14:paraId="75CFBB14" w14:textId="77777777" w:rsidR="00C13A67" w:rsidRPr="00E127E4" w:rsidRDefault="00C13A67" w:rsidP="00E127E4">
            <w:pPr>
              <w:spacing w:before="0" w:after="0"/>
              <w:rPr>
                <w:rFonts w:cs="Arial"/>
                <w:sz w:val="18"/>
                <w:szCs w:val="18"/>
                <w:lang w:val="fr-FR"/>
              </w:rPr>
            </w:pPr>
            <w:r w:rsidRPr="00E127E4">
              <w:rPr>
                <w:rFonts w:cs="Arial"/>
                <w:sz w:val="18"/>
                <w:szCs w:val="18"/>
                <w:lang w:val="en-GB"/>
              </w:rPr>
              <w:t>8,33</w:t>
            </w:r>
          </w:p>
        </w:tc>
        <w:tc>
          <w:tcPr>
            <w:tcW w:w="1020" w:type="dxa"/>
            <w:tcBorders>
              <w:top w:val="nil"/>
              <w:left w:val="nil"/>
              <w:bottom w:val="single" w:sz="8" w:space="0" w:color="auto"/>
              <w:right w:val="nil"/>
            </w:tcBorders>
            <w:shd w:val="clear" w:color="auto" w:fill="B4C6E7"/>
            <w:vAlign w:val="center"/>
            <w:hideMark/>
          </w:tcPr>
          <w:p w14:paraId="3D48DF55" w14:textId="77777777" w:rsidR="00C13A67" w:rsidRPr="00E127E4" w:rsidRDefault="00C13A67" w:rsidP="00E127E4">
            <w:pPr>
              <w:spacing w:before="0" w:after="0"/>
              <w:rPr>
                <w:rFonts w:cs="Arial"/>
                <w:sz w:val="18"/>
                <w:szCs w:val="18"/>
                <w:lang w:val="fr-FR"/>
              </w:rPr>
            </w:pPr>
            <w:r w:rsidRPr="00E127E4">
              <w:rPr>
                <w:rFonts w:cs="Arial"/>
                <w:sz w:val="18"/>
                <w:szCs w:val="18"/>
                <w:lang w:val="en-GB"/>
              </w:rPr>
              <w:t>2</w:t>
            </w:r>
          </w:p>
        </w:tc>
        <w:tc>
          <w:tcPr>
            <w:tcW w:w="1020" w:type="dxa"/>
            <w:tcBorders>
              <w:top w:val="nil"/>
              <w:left w:val="nil"/>
              <w:bottom w:val="single" w:sz="8" w:space="0" w:color="auto"/>
              <w:right w:val="single" w:sz="8" w:space="0" w:color="auto"/>
            </w:tcBorders>
            <w:shd w:val="clear" w:color="auto" w:fill="B4C6E7"/>
            <w:vAlign w:val="center"/>
            <w:hideMark/>
          </w:tcPr>
          <w:p w14:paraId="2FAC9D77" w14:textId="77777777" w:rsidR="00C13A67" w:rsidRPr="00E127E4" w:rsidRDefault="00C13A67" w:rsidP="00E127E4">
            <w:pPr>
              <w:spacing w:before="0" w:after="0"/>
              <w:rPr>
                <w:rFonts w:cs="Arial"/>
                <w:sz w:val="18"/>
                <w:szCs w:val="18"/>
                <w:lang w:val="fr-FR"/>
              </w:rPr>
            </w:pPr>
            <w:r w:rsidRPr="00E127E4">
              <w:rPr>
                <w:rFonts w:cs="Arial"/>
                <w:sz w:val="18"/>
                <w:szCs w:val="18"/>
                <w:lang w:val="en-GB"/>
              </w:rPr>
              <w:t>16,67</w:t>
            </w:r>
          </w:p>
        </w:tc>
        <w:tc>
          <w:tcPr>
            <w:tcW w:w="1020" w:type="dxa"/>
            <w:tcBorders>
              <w:top w:val="nil"/>
              <w:left w:val="nil"/>
              <w:bottom w:val="single" w:sz="8" w:space="0" w:color="auto"/>
              <w:right w:val="nil"/>
            </w:tcBorders>
            <w:shd w:val="clear" w:color="auto" w:fill="B4C6E7"/>
            <w:vAlign w:val="center"/>
            <w:hideMark/>
          </w:tcPr>
          <w:p w14:paraId="0C21B30E" w14:textId="77777777" w:rsidR="00C13A67" w:rsidRPr="00E127E4" w:rsidRDefault="00C13A67" w:rsidP="00E127E4">
            <w:pPr>
              <w:spacing w:before="0" w:after="0"/>
              <w:rPr>
                <w:rFonts w:cs="Arial"/>
                <w:sz w:val="18"/>
                <w:szCs w:val="18"/>
                <w:lang w:val="fr-FR"/>
              </w:rPr>
            </w:pPr>
            <w:r w:rsidRPr="00E127E4">
              <w:rPr>
                <w:rFonts w:cs="Arial"/>
                <w:sz w:val="18"/>
                <w:szCs w:val="18"/>
                <w:lang w:val="en-GB"/>
              </w:rPr>
              <w:t>3</w:t>
            </w:r>
          </w:p>
        </w:tc>
        <w:tc>
          <w:tcPr>
            <w:tcW w:w="1020" w:type="dxa"/>
            <w:tcBorders>
              <w:top w:val="nil"/>
              <w:left w:val="nil"/>
              <w:bottom w:val="single" w:sz="8" w:space="0" w:color="auto"/>
              <w:right w:val="single" w:sz="8" w:space="0" w:color="auto"/>
            </w:tcBorders>
            <w:shd w:val="clear" w:color="auto" w:fill="B4C6E7"/>
            <w:vAlign w:val="center"/>
            <w:hideMark/>
          </w:tcPr>
          <w:p w14:paraId="03DEC4E1" w14:textId="77777777" w:rsidR="00C13A67" w:rsidRPr="00E127E4" w:rsidRDefault="00C13A67" w:rsidP="00E127E4">
            <w:pPr>
              <w:spacing w:before="0" w:after="0"/>
              <w:rPr>
                <w:rFonts w:cs="Arial"/>
                <w:sz w:val="18"/>
                <w:szCs w:val="18"/>
                <w:lang w:val="fr-FR"/>
              </w:rPr>
            </w:pPr>
            <w:r w:rsidRPr="00E127E4">
              <w:rPr>
                <w:rFonts w:cs="Arial"/>
                <w:sz w:val="18"/>
                <w:szCs w:val="18"/>
                <w:lang w:val="en-GB"/>
              </w:rPr>
              <w:t>12,50</w:t>
            </w:r>
          </w:p>
        </w:tc>
      </w:tr>
      <w:tr w:rsidR="00910FDA" w:rsidRPr="00910FDA" w14:paraId="0BA6D4FB" w14:textId="77777777" w:rsidTr="0B6AA9DB">
        <w:trPr>
          <w:trHeight w:val="300"/>
          <w:jc w:val="center"/>
        </w:trPr>
        <w:tc>
          <w:tcPr>
            <w:tcW w:w="1686" w:type="dxa"/>
            <w:vMerge w:val="restart"/>
            <w:tcBorders>
              <w:top w:val="single" w:sz="8" w:space="0" w:color="auto"/>
              <w:left w:val="single" w:sz="8" w:space="0" w:color="auto"/>
              <w:bottom w:val="single" w:sz="8" w:space="0" w:color="000000" w:themeColor="text1"/>
              <w:right w:val="nil"/>
            </w:tcBorders>
            <w:shd w:val="clear" w:color="auto" w:fill="D9E2F3"/>
            <w:vAlign w:val="center"/>
            <w:hideMark/>
          </w:tcPr>
          <w:p w14:paraId="1C80E65E" w14:textId="77777777" w:rsidR="00C13A67" w:rsidRPr="00E127E4" w:rsidRDefault="00C13A67" w:rsidP="00E127E4">
            <w:pPr>
              <w:spacing w:before="0" w:after="0"/>
              <w:rPr>
                <w:rFonts w:cs="Arial"/>
                <w:b/>
                <w:bCs/>
                <w:sz w:val="18"/>
                <w:szCs w:val="18"/>
              </w:rPr>
            </w:pPr>
            <w:r w:rsidRPr="00E127E4">
              <w:rPr>
                <w:rFonts w:cs="Arial"/>
                <w:b/>
                <w:bCs/>
                <w:sz w:val="18"/>
                <w:szCs w:val="18"/>
              </w:rPr>
              <w:t>Respiratory, thoracic and mediastinal disorders</w:t>
            </w:r>
          </w:p>
        </w:tc>
        <w:tc>
          <w:tcPr>
            <w:tcW w:w="1775" w:type="dxa"/>
            <w:tcBorders>
              <w:top w:val="nil"/>
              <w:left w:val="nil"/>
              <w:bottom w:val="single" w:sz="4" w:space="0" w:color="auto"/>
              <w:right w:val="single" w:sz="8" w:space="0" w:color="auto"/>
            </w:tcBorders>
            <w:shd w:val="clear" w:color="auto" w:fill="D9E1F2"/>
            <w:vAlign w:val="center"/>
            <w:hideMark/>
          </w:tcPr>
          <w:p w14:paraId="181275AC" w14:textId="77777777" w:rsidR="00C13A67" w:rsidRPr="00E127E4" w:rsidRDefault="00C13A67" w:rsidP="00E127E4">
            <w:pPr>
              <w:spacing w:before="0" w:after="0"/>
              <w:rPr>
                <w:rFonts w:cs="Arial"/>
                <w:sz w:val="18"/>
                <w:szCs w:val="18"/>
                <w:lang w:val="fr-FR"/>
              </w:rPr>
            </w:pPr>
            <w:proofErr w:type="spellStart"/>
            <w:r w:rsidRPr="00E127E4">
              <w:rPr>
                <w:rFonts w:cs="Arial"/>
                <w:sz w:val="18"/>
                <w:szCs w:val="18"/>
                <w:lang w:val="fr-FR"/>
              </w:rPr>
              <w:t>Cough</w:t>
            </w:r>
            <w:proofErr w:type="spellEnd"/>
          </w:p>
        </w:tc>
        <w:tc>
          <w:tcPr>
            <w:tcW w:w="1063" w:type="dxa"/>
            <w:tcBorders>
              <w:top w:val="nil"/>
              <w:left w:val="nil"/>
              <w:bottom w:val="single" w:sz="4" w:space="0" w:color="auto"/>
              <w:right w:val="single" w:sz="8" w:space="0" w:color="auto"/>
            </w:tcBorders>
            <w:shd w:val="clear" w:color="auto" w:fill="D9E2F3"/>
            <w:vAlign w:val="center"/>
            <w:hideMark/>
          </w:tcPr>
          <w:p w14:paraId="173912F1" w14:textId="56DA5287" w:rsidR="00C13A67" w:rsidRPr="00E127E4" w:rsidRDefault="00A01238" w:rsidP="00E127E4">
            <w:pPr>
              <w:spacing w:before="0" w:after="0"/>
              <w:rPr>
                <w:rFonts w:cs="Arial"/>
                <w:sz w:val="18"/>
                <w:szCs w:val="18"/>
                <w:lang w:val="fr-FR"/>
              </w:rPr>
            </w:pPr>
            <w:r>
              <w:rPr>
                <w:rFonts w:cs="Arial"/>
                <w:sz w:val="18"/>
                <w:szCs w:val="18"/>
                <w:lang w:val="en-GB"/>
              </w:rPr>
              <w:t>Mild</w:t>
            </w:r>
          </w:p>
        </w:tc>
        <w:tc>
          <w:tcPr>
            <w:tcW w:w="1020" w:type="dxa"/>
            <w:tcBorders>
              <w:top w:val="nil"/>
              <w:left w:val="nil"/>
              <w:bottom w:val="single" w:sz="4" w:space="0" w:color="auto"/>
              <w:right w:val="nil"/>
            </w:tcBorders>
            <w:shd w:val="clear" w:color="auto" w:fill="D9E2F3"/>
            <w:vAlign w:val="center"/>
            <w:hideMark/>
          </w:tcPr>
          <w:p w14:paraId="039857A9" w14:textId="77777777" w:rsidR="00C13A67" w:rsidRPr="00E127E4" w:rsidRDefault="00C13A67" w:rsidP="00E127E4">
            <w:pPr>
              <w:spacing w:before="0" w:after="0"/>
              <w:rPr>
                <w:rFonts w:cs="Arial"/>
                <w:sz w:val="18"/>
                <w:szCs w:val="18"/>
                <w:lang w:val="fr-FR"/>
              </w:rPr>
            </w:pPr>
            <w:r w:rsidRPr="00E127E4">
              <w:rPr>
                <w:rFonts w:cs="Arial"/>
                <w:sz w:val="18"/>
                <w:szCs w:val="18"/>
                <w:lang w:val="fr-FR"/>
              </w:rPr>
              <w:t>10</w:t>
            </w:r>
          </w:p>
        </w:tc>
        <w:tc>
          <w:tcPr>
            <w:tcW w:w="1020" w:type="dxa"/>
            <w:tcBorders>
              <w:top w:val="nil"/>
              <w:left w:val="nil"/>
              <w:bottom w:val="single" w:sz="4" w:space="0" w:color="auto"/>
              <w:right w:val="single" w:sz="8" w:space="0" w:color="auto"/>
            </w:tcBorders>
            <w:shd w:val="clear" w:color="auto" w:fill="D9E2F3"/>
            <w:vAlign w:val="center"/>
            <w:hideMark/>
          </w:tcPr>
          <w:p w14:paraId="0667930A" w14:textId="77777777" w:rsidR="00C13A67" w:rsidRPr="00E127E4" w:rsidRDefault="00C13A67" w:rsidP="00E127E4">
            <w:pPr>
              <w:spacing w:before="0" w:after="0"/>
              <w:rPr>
                <w:rFonts w:cs="Arial"/>
                <w:sz w:val="18"/>
                <w:szCs w:val="18"/>
                <w:lang w:val="fr-FR"/>
              </w:rPr>
            </w:pPr>
            <w:r w:rsidRPr="00E127E4">
              <w:rPr>
                <w:rFonts w:cs="Arial"/>
                <w:sz w:val="18"/>
                <w:szCs w:val="18"/>
                <w:lang w:val="fr-FR"/>
              </w:rPr>
              <w:t>83,33</w:t>
            </w:r>
          </w:p>
        </w:tc>
        <w:tc>
          <w:tcPr>
            <w:tcW w:w="1020" w:type="dxa"/>
            <w:tcBorders>
              <w:top w:val="nil"/>
              <w:left w:val="nil"/>
              <w:bottom w:val="single" w:sz="4" w:space="0" w:color="auto"/>
              <w:right w:val="nil"/>
            </w:tcBorders>
            <w:shd w:val="clear" w:color="auto" w:fill="D9E2F3"/>
            <w:vAlign w:val="center"/>
            <w:hideMark/>
          </w:tcPr>
          <w:p w14:paraId="4E80934A" w14:textId="77777777" w:rsidR="00C13A67" w:rsidRPr="00E127E4" w:rsidRDefault="00C13A67" w:rsidP="00E127E4">
            <w:pPr>
              <w:spacing w:before="0" w:after="0"/>
              <w:rPr>
                <w:rFonts w:cs="Arial"/>
                <w:sz w:val="18"/>
                <w:szCs w:val="18"/>
                <w:lang w:val="fr-FR"/>
              </w:rPr>
            </w:pPr>
            <w:r w:rsidRPr="00E127E4">
              <w:rPr>
                <w:rFonts w:cs="Arial"/>
                <w:sz w:val="18"/>
                <w:szCs w:val="18"/>
                <w:lang w:val="fr-FR"/>
              </w:rPr>
              <w:t>11</w:t>
            </w:r>
          </w:p>
        </w:tc>
        <w:tc>
          <w:tcPr>
            <w:tcW w:w="1020" w:type="dxa"/>
            <w:tcBorders>
              <w:top w:val="nil"/>
              <w:left w:val="nil"/>
              <w:bottom w:val="single" w:sz="4" w:space="0" w:color="auto"/>
              <w:right w:val="single" w:sz="8" w:space="0" w:color="auto"/>
            </w:tcBorders>
            <w:shd w:val="clear" w:color="auto" w:fill="D9E2F3"/>
            <w:vAlign w:val="center"/>
            <w:hideMark/>
          </w:tcPr>
          <w:p w14:paraId="359F619D" w14:textId="77777777" w:rsidR="00C13A67" w:rsidRPr="00E127E4" w:rsidRDefault="00C13A67" w:rsidP="00E127E4">
            <w:pPr>
              <w:spacing w:before="0" w:after="0"/>
              <w:rPr>
                <w:rFonts w:cs="Arial"/>
                <w:sz w:val="18"/>
                <w:szCs w:val="18"/>
                <w:lang w:val="fr-FR"/>
              </w:rPr>
            </w:pPr>
            <w:r w:rsidRPr="00E127E4">
              <w:rPr>
                <w:rFonts w:cs="Arial"/>
                <w:sz w:val="18"/>
                <w:szCs w:val="18"/>
                <w:lang w:val="fr-FR"/>
              </w:rPr>
              <w:t>91,67</w:t>
            </w:r>
          </w:p>
        </w:tc>
        <w:tc>
          <w:tcPr>
            <w:tcW w:w="1020" w:type="dxa"/>
            <w:tcBorders>
              <w:top w:val="nil"/>
              <w:left w:val="nil"/>
              <w:bottom w:val="single" w:sz="4" w:space="0" w:color="auto"/>
              <w:right w:val="nil"/>
            </w:tcBorders>
            <w:shd w:val="clear" w:color="auto" w:fill="D9E2F3"/>
            <w:vAlign w:val="center"/>
            <w:hideMark/>
          </w:tcPr>
          <w:p w14:paraId="3E7094CF" w14:textId="77777777" w:rsidR="00C13A67" w:rsidRPr="00E127E4" w:rsidRDefault="00C13A67" w:rsidP="00E127E4">
            <w:pPr>
              <w:spacing w:before="0" w:after="0"/>
              <w:rPr>
                <w:rFonts w:cs="Arial"/>
                <w:sz w:val="18"/>
                <w:szCs w:val="18"/>
                <w:lang w:val="fr-FR"/>
              </w:rPr>
            </w:pPr>
            <w:r w:rsidRPr="00E127E4">
              <w:rPr>
                <w:rFonts w:cs="Arial"/>
                <w:sz w:val="18"/>
                <w:szCs w:val="18"/>
                <w:lang w:val="fr-FR"/>
              </w:rPr>
              <w:t>21</w:t>
            </w:r>
          </w:p>
        </w:tc>
        <w:tc>
          <w:tcPr>
            <w:tcW w:w="1020" w:type="dxa"/>
            <w:tcBorders>
              <w:top w:val="nil"/>
              <w:left w:val="nil"/>
              <w:bottom w:val="single" w:sz="4" w:space="0" w:color="auto"/>
              <w:right w:val="single" w:sz="8" w:space="0" w:color="auto"/>
            </w:tcBorders>
            <w:shd w:val="clear" w:color="auto" w:fill="D9E2F3"/>
            <w:vAlign w:val="center"/>
            <w:hideMark/>
          </w:tcPr>
          <w:p w14:paraId="00099BB3" w14:textId="77777777" w:rsidR="00C13A67" w:rsidRPr="00E127E4" w:rsidRDefault="00C13A67" w:rsidP="00E127E4">
            <w:pPr>
              <w:spacing w:before="0" w:after="0"/>
              <w:rPr>
                <w:rFonts w:cs="Arial"/>
                <w:sz w:val="18"/>
                <w:szCs w:val="18"/>
                <w:lang w:val="fr-FR"/>
              </w:rPr>
            </w:pPr>
            <w:r w:rsidRPr="00E127E4">
              <w:rPr>
                <w:rFonts w:cs="Arial"/>
                <w:sz w:val="18"/>
                <w:szCs w:val="18"/>
                <w:lang w:val="fr-FR"/>
              </w:rPr>
              <w:t>87,50</w:t>
            </w:r>
          </w:p>
        </w:tc>
      </w:tr>
      <w:tr w:rsidR="00910FDA" w:rsidRPr="00910FDA" w14:paraId="61CF81C5" w14:textId="77777777" w:rsidTr="0B6AA9DB">
        <w:trPr>
          <w:trHeight w:val="300"/>
          <w:jc w:val="center"/>
        </w:trPr>
        <w:tc>
          <w:tcPr>
            <w:tcW w:w="0" w:type="auto"/>
            <w:vMerge/>
            <w:vAlign w:val="center"/>
            <w:hideMark/>
          </w:tcPr>
          <w:p w14:paraId="1A456872" w14:textId="77777777" w:rsidR="00C13A67" w:rsidRPr="00E127E4" w:rsidRDefault="00C13A67" w:rsidP="00E127E4">
            <w:pPr>
              <w:spacing w:before="0" w:after="0"/>
              <w:rPr>
                <w:rFonts w:cs="Arial"/>
                <w:b/>
                <w:bCs/>
                <w:sz w:val="18"/>
                <w:szCs w:val="18"/>
              </w:rPr>
            </w:pPr>
          </w:p>
        </w:tc>
        <w:tc>
          <w:tcPr>
            <w:tcW w:w="1775" w:type="dxa"/>
            <w:tcBorders>
              <w:top w:val="nil"/>
              <w:left w:val="nil"/>
              <w:bottom w:val="single" w:sz="4" w:space="0" w:color="auto"/>
              <w:right w:val="single" w:sz="8" w:space="0" w:color="auto"/>
            </w:tcBorders>
            <w:shd w:val="clear" w:color="auto" w:fill="D9E1F2"/>
            <w:vAlign w:val="center"/>
            <w:hideMark/>
          </w:tcPr>
          <w:p w14:paraId="73C49494" w14:textId="38FD6DCF" w:rsidR="00C13A67" w:rsidRPr="00E127E4" w:rsidRDefault="00C13A67" w:rsidP="00E127E4">
            <w:pPr>
              <w:spacing w:before="0" w:after="0"/>
              <w:rPr>
                <w:rFonts w:cs="Arial"/>
                <w:sz w:val="18"/>
                <w:szCs w:val="18"/>
                <w:lang w:val="fr-FR"/>
              </w:rPr>
            </w:pPr>
            <w:proofErr w:type="spellStart"/>
            <w:r w:rsidRPr="0B6AA9DB">
              <w:rPr>
                <w:rFonts w:cs="Arial"/>
                <w:sz w:val="18"/>
                <w:szCs w:val="18"/>
                <w:lang w:val="fr-FR"/>
              </w:rPr>
              <w:t>Rhinitis</w:t>
            </w:r>
            <w:proofErr w:type="spellEnd"/>
            <w:r w:rsidR="0A59C8BD" w:rsidRPr="0B6AA9DB">
              <w:rPr>
                <w:rFonts w:cs="Arial"/>
                <w:sz w:val="18"/>
                <w:szCs w:val="18"/>
                <w:lang w:val="fr-FR"/>
              </w:rPr>
              <w:t xml:space="preserve"> (nasal inflammation)</w:t>
            </w:r>
          </w:p>
        </w:tc>
        <w:tc>
          <w:tcPr>
            <w:tcW w:w="1063" w:type="dxa"/>
            <w:tcBorders>
              <w:top w:val="nil"/>
              <w:left w:val="nil"/>
              <w:bottom w:val="single" w:sz="4" w:space="0" w:color="auto"/>
              <w:right w:val="single" w:sz="8" w:space="0" w:color="auto"/>
            </w:tcBorders>
            <w:shd w:val="clear" w:color="auto" w:fill="D9E2F3"/>
            <w:vAlign w:val="center"/>
            <w:hideMark/>
          </w:tcPr>
          <w:p w14:paraId="5784DE21" w14:textId="109CEC99" w:rsidR="00C13A67" w:rsidRPr="00E127E4" w:rsidRDefault="00A01238" w:rsidP="00E127E4">
            <w:pPr>
              <w:spacing w:before="0" w:after="0"/>
              <w:rPr>
                <w:rFonts w:cs="Arial"/>
                <w:sz w:val="18"/>
                <w:szCs w:val="18"/>
                <w:lang w:val="fr-FR"/>
              </w:rPr>
            </w:pPr>
            <w:r>
              <w:rPr>
                <w:rFonts w:cs="Arial"/>
                <w:sz w:val="18"/>
                <w:szCs w:val="18"/>
                <w:lang w:val="en-GB"/>
              </w:rPr>
              <w:t>Mild</w:t>
            </w:r>
          </w:p>
        </w:tc>
        <w:tc>
          <w:tcPr>
            <w:tcW w:w="1020" w:type="dxa"/>
            <w:tcBorders>
              <w:top w:val="nil"/>
              <w:left w:val="nil"/>
              <w:bottom w:val="single" w:sz="4" w:space="0" w:color="auto"/>
              <w:right w:val="nil"/>
            </w:tcBorders>
            <w:shd w:val="clear" w:color="auto" w:fill="D9E2F3"/>
            <w:vAlign w:val="center"/>
            <w:hideMark/>
          </w:tcPr>
          <w:p w14:paraId="1F4A8310" w14:textId="77777777" w:rsidR="00C13A67" w:rsidRPr="00E127E4" w:rsidRDefault="00C13A67" w:rsidP="00E127E4">
            <w:pPr>
              <w:spacing w:before="0" w:after="0"/>
              <w:rPr>
                <w:rFonts w:cs="Arial"/>
                <w:sz w:val="18"/>
                <w:szCs w:val="18"/>
                <w:lang w:val="fr-FR"/>
              </w:rPr>
            </w:pPr>
            <w:r w:rsidRPr="00E127E4">
              <w:rPr>
                <w:rFonts w:cs="Arial"/>
                <w:sz w:val="18"/>
                <w:szCs w:val="18"/>
                <w:lang w:val="fr-FR"/>
              </w:rPr>
              <w:t>4</w:t>
            </w:r>
          </w:p>
        </w:tc>
        <w:tc>
          <w:tcPr>
            <w:tcW w:w="1020" w:type="dxa"/>
            <w:tcBorders>
              <w:top w:val="nil"/>
              <w:left w:val="nil"/>
              <w:bottom w:val="single" w:sz="4" w:space="0" w:color="auto"/>
              <w:right w:val="single" w:sz="8" w:space="0" w:color="auto"/>
            </w:tcBorders>
            <w:shd w:val="clear" w:color="auto" w:fill="D9E2F3"/>
            <w:vAlign w:val="center"/>
            <w:hideMark/>
          </w:tcPr>
          <w:p w14:paraId="0892C5F2" w14:textId="77777777" w:rsidR="00C13A67" w:rsidRPr="00E127E4" w:rsidRDefault="00C13A67" w:rsidP="00E127E4">
            <w:pPr>
              <w:spacing w:before="0" w:after="0"/>
              <w:rPr>
                <w:rFonts w:cs="Arial"/>
                <w:sz w:val="18"/>
                <w:szCs w:val="18"/>
                <w:lang w:val="fr-FR"/>
              </w:rPr>
            </w:pPr>
            <w:r w:rsidRPr="00E127E4">
              <w:rPr>
                <w:rFonts w:cs="Arial"/>
                <w:sz w:val="18"/>
                <w:szCs w:val="18"/>
                <w:lang w:val="fr-FR"/>
              </w:rPr>
              <w:t>33,33</w:t>
            </w:r>
          </w:p>
        </w:tc>
        <w:tc>
          <w:tcPr>
            <w:tcW w:w="1020" w:type="dxa"/>
            <w:tcBorders>
              <w:top w:val="nil"/>
              <w:left w:val="nil"/>
              <w:bottom w:val="single" w:sz="4" w:space="0" w:color="auto"/>
              <w:right w:val="nil"/>
            </w:tcBorders>
            <w:shd w:val="clear" w:color="auto" w:fill="D9E2F3"/>
            <w:vAlign w:val="center"/>
            <w:hideMark/>
          </w:tcPr>
          <w:p w14:paraId="01C0932F" w14:textId="77777777" w:rsidR="00C13A67" w:rsidRPr="00E127E4" w:rsidRDefault="00C13A67" w:rsidP="00E127E4">
            <w:pPr>
              <w:spacing w:before="0" w:after="0"/>
              <w:rPr>
                <w:rFonts w:cs="Arial"/>
                <w:sz w:val="18"/>
                <w:szCs w:val="18"/>
                <w:lang w:val="fr-FR"/>
              </w:rPr>
            </w:pPr>
            <w:r w:rsidRPr="00E127E4">
              <w:rPr>
                <w:rFonts w:cs="Arial"/>
                <w:sz w:val="18"/>
                <w:szCs w:val="18"/>
                <w:lang w:val="fr-FR"/>
              </w:rPr>
              <w:t>3</w:t>
            </w:r>
          </w:p>
        </w:tc>
        <w:tc>
          <w:tcPr>
            <w:tcW w:w="1020" w:type="dxa"/>
            <w:tcBorders>
              <w:top w:val="nil"/>
              <w:left w:val="nil"/>
              <w:bottom w:val="single" w:sz="4" w:space="0" w:color="auto"/>
              <w:right w:val="single" w:sz="8" w:space="0" w:color="auto"/>
            </w:tcBorders>
            <w:shd w:val="clear" w:color="auto" w:fill="D9E2F3"/>
            <w:vAlign w:val="center"/>
            <w:hideMark/>
          </w:tcPr>
          <w:p w14:paraId="53DB2360" w14:textId="77777777" w:rsidR="00C13A67" w:rsidRPr="00E127E4" w:rsidRDefault="00C13A67" w:rsidP="00E127E4">
            <w:pPr>
              <w:spacing w:before="0" w:after="0"/>
              <w:rPr>
                <w:rFonts w:cs="Arial"/>
                <w:sz w:val="18"/>
                <w:szCs w:val="18"/>
                <w:lang w:val="fr-FR"/>
              </w:rPr>
            </w:pPr>
            <w:r w:rsidRPr="00E127E4">
              <w:rPr>
                <w:rFonts w:cs="Arial"/>
                <w:sz w:val="18"/>
                <w:szCs w:val="18"/>
                <w:lang w:val="fr-FR"/>
              </w:rPr>
              <w:t>25,00</w:t>
            </w:r>
          </w:p>
        </w:tc>
        <w:tc>
          <w:tcPr>
            <w:tcW w:w="1020" w:type="dxa"/>
            <w:tcBorders>
              <w:top w:val="nil"/>
              <w:left w:val="nil"/>
              <w:bottom w:val="single" w:sz="4" w:space="0" w:color="auto"/>
              <w:right w:val="nil"/>
            </w:tcBorders>
            <w:shd w:val="clear" w:color="auto" w:fill="D9E2F3"/>
            <w:vAlign w:val="center"/>
            <w:hideMark/>
          </w:tcPr>
          <w:p w14:paraId="18E907A6" w14:textId="77777777" w:rsidR="00C13A67" w:rsidRPr="00E127E4" w:rsidRDefault="00C13A67" w:rsidP="00E127E4">
            <w:pPr>
              <w:spacing w:before="0" w:after="0"/>
              <w:rPr>
                <w:rFonts w:cs="Arial"/>
                <w:sz w:val="18"/>
                <w:szCs w:val="18"/>
                <w:lang w:val="fr-FR"/>
              </w:rPr>
            </w:pPr>
            <w:r w:rsidRPr="00E127E4">
              <w:rPr>
                <w:rFonts w:cs="Arial"/>
                <w:sz w:val="18"/>
                <w:szCs w:val="18"/>
                <w:lang w:val="fr-FR"/>
              </w:rPr>
              <w:t>7</w:t>
            </w:r>
          </w:p>
        </w:tc>
        <w:tc>
          <w:tcPr>
            <w:tcW w:w="1020" w:type="dxa"/>
            <w:tcBorders>
              <w:top w:val="nil"/>
              <w:left w:val="nil"/>
              <w:bottom w:val="single" w:sz="4" w:space="0" w:color="auto"/>
              <w:right w:val="single" w:sz="8" w:space="0" w:color="auto"/>
            </w:tcBorders>
            <w:shd w:val="clear" w:color="auto" w:fill="D9E2F3"/>
            <w:vAlign w:val="center"/>
            <w:hideMark/>
          </w:tcPr>
          <w:p w14:paraId="3ED739C1" w14:textId="77777777" w:rsidR="00C13A67" w:rsidRPr="00E127E4" w:rsidRDefault="00C13A67" w:rsidP="00E127E4">
            <w:pPr>
              <w:spacing w:before="0" w:after="0"/>
              <w:rPr>
                <w:rFonts w:cs="Arial"/>
                <w:sz w:val="18"/>
                <w:szCs w:val="18"/>
                <w:lang w:val="fr-FR"/>
              </w:rPr>
            </w:pPr>
            <w:r w:rsidRPr="00E127E4">
              <w:rPr>
                <w:rFonts w:cs="Arial"/>
                <w:sz w:val="18"/>
                <w:szCs w:val="18"/>
                <w:lang w:val="fr-FR"/>
              </w:rPr>
              <w:t>29,17</w:t>
            </w:r>
          </w:p>
        </w:tc>
      </w:tr>
      <w:tr w:rsidR="00910FDA" w:rsidRPr="00910FDA" w14:paraId="1B3534C1" w14:textId="77777777" w:rsidTr="0B6AA9DB">
        <w:trPr>
          <w:trHeight w:val="300"/>
          <w:jc w:val="center"/>
        </w:trPr>
        <w:tc>
          <w:tcPr>
            <w:tcW w:w="0" w:type="auto"/>
            <w:vMerge/>
            <w:vAlign w:val="center"/>
            <w:hideMark/>
          </w:tcPr>
          <w:p w14:paraId="70B2488B" w14:textId="77777777" w:rsidR="00C13A67" w:rsidRPr="00E127E4" w:rsidRDefault="00C13A67" w:rsidP="00E127E4">
            <w:pPr>
              <w:spacing w:before="0" w:after="0"/>
              <w:rPr>
                <w:rFonts w:cs="Arial"/>
                <w:b/>
                <w:bCs/>
                <w:sz w:val="18"/>
                <w:szCs w:val="18"/>
              </w:rPr>
            </w:pPr>
          </w:p>
        </w:tc>
        <w:tc>
          <w:tcPr>
            <w:tcW w:w="1775" w:type="dxa"/>
            <w:tcBorders>
              <w:top w:val="nil"/>
              <w:left w:val="nil"/>
              <w:bottom w:val="single" w:sz="4" w:space="0" w:color="auto"/>
              <w:right w:val="single" w:sz="8" w:space="0" w:color="auto"/>
            </w:tcBorders>
            <w:shd w:val="clear" w:color="auto" w:fill="D9E1F2"/>
            <w:vAlign w:val="center"/>
            <w:hideMark/>
          </w:tcPr>
          <w:p w14:paraId="0295DE82" w14:textId="77777777" w:rsidR="00C13A67" w:rsidRPr="00E127E4" w:rsidRDefault="00C13A67" w:rsidP="00E127E4">
            <w:pPr>
              <w:spacing w:before="0" w:after="0"/>
              <w:rPr>
                <w:rFonts w:cs="Arial"/>
                <w:sz w:val="18"/>
                <w:szCs w:val="18"/>
                <w:lang w:val="fr-FR"/>
              </w:rPr>
            </w:pPr>
            <w:r w:rsidRPr="00E127E4">
              <w:rPr>
                <w:rFonts w:cs="Arial"/>
                <w:sz w:val="18"/>
                <w:szCs w:val="18"/>
                <w:lang w:val="fr-FR"/>
              </w:rPr>
              <w:t>Bronchial infection</w:t>
            </w:r>
          </w:p>
        </w:tc>
        <w:tc>
          <w:tcPr>
            <w:tcW w:w="1063" w:type="dxa"/>
            <w:tcBorders>
              <w:top w:val="nil"/>
              <w:left w:val="nil"/>
              <w:bottom w:val="single" w:sz="4" w:space="0" w:color="auto"/>
              <w:right w:val="single" w:sz="8" w:space="0" w:color="auto"/>
            </w:tcBorders>
            <w:shd w:val="clear" w:color="auto" w:fill="D9E2F3"/>
            <w:vAlign w:val="center"/>
            <w:hideMark/>
          </w:tcPr>
          <w:p w14:paraId="4A85C4D1" w14:textId="6F2D5E1B" w:rsidR="00C13A67" w:rsidRPr="00E127E4" w:rsidRDefault="00A01238" w:rsidP="00E127E4">
            <w:pPr>
              <w:spacing w:before="0" w:after="0"/>
              <w:rPr>
                <w:rFonts w:cs="Arial"/>
                <w:sz w:val="18"/>
                <w:szCs w:val="18"/>
                <w:lang w:val="fr-FR"/>
              </w:rPr>
            </w:pPr>
            <w:r>
              <w:rPr>
                <w:rFonts w:cs="Arial"/>
                <w:sz w:val="18"/>
                <w:szCs w:val="18"/>
                <w:lang w:val="en-GB"/>
              </w:rPr>
              <w:t>Mild</w:t>
            </w:r>
          </w:p>
        </w:tc>
        <w:tc>
          <w:tcPr>
            <w:tcW w:w="1020" w:type="dxa"/>
            <w:tcBorders>
              <w:top w:val="nil"/>
              <w:left w:val="nil"/>
              <w:bottom w:val="single" w:sz="4" w:space="0" w:color="auto"/>
              <w:right w:val="nil"/>
            </w:tcBorders>
            <w:shd w:val="clear" w:color="auto" w:fill="D9E2F3"/>
            <w:vAlign w:val="center"/>
            <w:hideMark/>
          </w:tcPr>
          <w:p w14:paraId="08DC6A7C" w14:textId="77777777" w:rsidR="00C13A67" w:rsidRPr="00E127E4" w:rsidRDefault="00C13A67" w:rsidP="00E127E4">
            <w:pPr>
              <w:spacing w:before="0" w:after="0"/>
              <w:rPr>
                <w:rFonts w:cs="Arial"/>
                <w:sz w:val="18"/>
                <w:szCs w:val="18"/>
                <w:lang w:val="fr-FR"/>
              </w:rPr>
            </w:pPr>
            <w:r w:rsidRPr="00E127E4">
              <w:rPr>
                <w:rFonts w:cs="Arial"/>
                <w:sz w:val="18"/>
                <w:szCs w:val="18"/>
                <w:lang w:val="fr-FR"/>
              </w:rPr>
              <w:t>1</w:t>
            </w:r>
          </w:p>
        </w:tc>
        <w:tc>
          <w:tcPr>
            <w:tcW w:w="1020" w:type="dxa"/>
            <w:tcBorders>
              <w:top w:val="nil"/>
              <w:left w:val="nil"/>
              <w:bottom w:val="single" w:sz="4" w:space="0" w:color="auto"/>
              <w:right w:val="single" w:sz="8" w:space="0" w:color="auto"/>
            </w:tcBorders>
            <w:shd w:val="clear" w:color="auto" w:fill="D9E2F3"/>
            <w:vAlign w:val="center"/>
            <w:hideMark/>
          </w:tcPr>
          <w:p w14:paraId="0AEDD863" w14:textId="77777777" w:rsidR="00C13A67" w:rsidRPr="00E127E4" w:rsidRDefault="00C13A67" w:rsidP="00E127E4">
            <w:pPr>
              <w:spacing w:before="0" w:after="0"/>
              <w:rPr>
                <w:rFonts w:cs="Arial"/>
                <w:sz w:val="18"/>
                <w:szCs w:val="18"/>
                <w:lang w:val="fr-FR"/>
              </w:rPr>
            </w:pPr>
            <w:r w:rsidRPr="00E127E4">
              <w:rPr>
                <w:rFonts w:cs="Arial"/>
                <w:sz w:val="18"/>
                <w:szCs w:val="18"/>
                <w:lang w:val="fr-FR"/>
              </w:rPr>
              <w:t>8,33</w:t>
            </w:r>
          </w:p>
        </w:tc>
        <w:tc>
          <w:tcPr>
            <w:tcW w:w="1020" w:type="dxa"/>
            <w:tcBorders>
              <w:top w:val="nil"/>
              <w:left w:val="nil"/>
              <w:bottom w:val="single" w:sz="4" w:space="0" w:color="auto"/>
              <w:right w:val="nil"/>
            </w:tcBorders>
            <w:shd w:val="clear" w:color="auto" w:fill="D9E2F3"/>
            <w:vAlign w:val="center"/>
            <w:hideMark/>
          </w:tcPr>
          <w:p w14:paraId="6193106D" w14:textId="77777777" w:rsidR="00C13A67" w:rsidRPr="00E127E4" w:rsidRDefault="00C13A67" w:rsidP="00E127E4">
            <w:pPr>
              <w:spacing w:before="0" w:after="0"/>
              <w:rPr>
                <w:rFonts w:cs="Arial"/>
                <w:sz w:val="18"/>
                <w:szCs w:val="18"/>
                <w:lang w:val="fr-FR"/>
              </w:rPr>
            </w:pPr>
            <w:r w:rsidRPr="00E127E4">
              <w:rPr>
                <w:rFonts w:cs="Arial"/>
                <w:sz w:val="18"/>
                <w:szCs w:val="18"/>
                <w:lang w:val="fr-FR"/>
              </w:rPr>
              <w:t>1</w:t>
            </w:r>
          </w:p>
        </w:tc>
        <w:tc>
          <w:tcPr>
            <w:tcW w:w="1020" w:type="dxa"/>
            <w:tcBorders>
              <w:top w:val="nil"/>
              <w:left w:val="nil"/>
              <w:bottom w:val="single" w:sz="4" w:space="0" w:color="auto"/>
              <w:right w:val="single" w:sz="8" w:space="0" w:color="auto"/>
            </w:tcBorders>
            <w:shd w:val="clear" w:color="auto" w:fill="D9E2F3"/>
            <w:vAlign w:val="center"/>
            <w:hideMark/>
          </w:tcPr>
          <w:p w14:paraId="61EA03DB" w14:textId="77777777" w:rsidR="00C13A67" w:rsidRPr="00E127E4" w:rsidRDefault="00C13A67" w:rsidP="00E127E4">
            <w:pPr>
              <w:spacing w:before="0" w:after="0"/>
              <w:rPr>
                <w:rFonts w:cs="Arial"/>
                <w:sz w:val="18"/>
                <w:szCs w:val="18"/>
                <w:lang w:val="fr-FR"/>
              </w:rPr>
            </w:pPr>
            <w:r w:rsidRPr="00E127E4">
              <w:rPr>
                <w:rFonts w:cs="Arial"/>
                <w:sz w:val="18"/>
                <w:szCs w:val="18"/>
                <w:lang w:val="fr-FR"/>
              </w:rPr>
              <w:t>8,33</w:t>
            </w:r>
          </w:p>
        </w:tc>
        <w:tc>
          <w:tcPr>
            <w:tcW w:w="1020" w:type="dxa"/>
            <w:tcBorders>
              <w:top w:val="nil"/>
              <w:left w:val="nil"/>
              <w:bottom w:val="single" w:sz="4" w:space="0" w:color="auto"/>
              <w:right w:val="nil"/>
            </w:tcBorders>
            <w:shd w:val="clear" w:color="auto" w:fill="D9E2F3"/>
            <w:vAlign w:val="center"/>
            <w:hideMark/>
          </w:tcPr>
          <w:p w14:paraId="69A2D5BA" w14:textId="77777777" w:rsidR="00C13A67" w:rsidRPr="00E127E4" w:rsidRDefault="00C13A67" w:rsidP="00E127E4">
            <w:pPr>
              <w:spacing w:before="0" w:after="0"/>
              <w:rPr>
                <w:rFonts w:cs="Arial"/>
                <w:sz w:val="18"/>
                <w:szCs w:val="18"/>
                <w:lang w:val="fr-FR"/>
              </w:rPr>
            </w:pPr>
            <w:r w:rsidRPr="00E127E4">
              <w:rPr>
                <w:rFonts w:cs="Arial"/>
                <w:sz w:val="18"/>
                <w:szCs w:val="18"/>
                <w:lang w:val="fr-FR"/>
              </w:rPr>
              <w:t>2</w:t>
            </w:r>
          </w:p>
        </w:tc>
        <w:tc>
          <w:tcPr>
            <w:tcW w:w="1020" w:type="dxa"/>
            <w:tcBorders>
              <w:top w:val="nil"/>
              <w:left w:val="nil"/>
              <w:bottom w:val="single" w:sz="4" w:space="0" w:color="auto"/>
              <w:right w:val="single" w:sz="8" w:space="0" w:color="auto"/>
            </w:tcBorders>
            <w:shd w:val="clear" w:color="auto" w:fill="D9E2F3"/>
            <w:vAlign w:val="center"/>
            <w:hideMark/>
          </w:tcPr>
          <w:p w14:paraId="26EE335D" w14:textId="77777777" w:rsidR="00C13A67" w:rsidRPr="00E127E4" w:rsidRDefault="00C13A67" w:rsidP="00E127E4">
            <w:pPr>
              <w:spacing w:before="0" w:after="0"/>
              <w:rPr>
                <w:rFonts w:cs="Arial"/>
                <w:sz w:val="18"/>
                <w:szCs w:val="18"/>
                <w:lang w:val="fr-FR"/>
              </w:rPr>
            </w:pPr>
            <w:r w:rsidRPr="00E127E4">
              <w:rPr>
                <w:rFonts w:cs="Arial"/>
                <w:sz w:val="18"/>
                <w:szCs w:val="18"/>
                <w:lang w:val="fr-FR"/>
              </w:rPr>
              <w:t>8,33</w:t>
            </w:r>
          </w:p>
        </w:tc>
      </w:tr>
      <w:tr w:rsidR="00910FDA" w:rsidRPr="00910FDA" w14:paraId="6CB83661" w14:textId="77777777" w:rsidTr="0B6AA9DB">
        <w:trPr>
          <w:trHeight w:val="300"/>
          <w:jc w:val="center"/>
        </w:trPr>
        <w:tc>
          <w:tcPr>
            <w:tcW w:w="0" w:type="auto"/>
            <w:vMerge/>
            <w:vAlign w:val="center"/>
            <w:hideMark/>
          </w:tcPr>
          <w:p w14:paraId="63358BE7" w14:textId="77777777" w:rsidR="00C13A67" w:rsidRPr="00E127E4" w:rsidRDefault="00C13A67" w:rsidP="00E127E4">
            <w:pPr>
              <w:spacing w:before="0" w:after="0"/>
              <w:rPr>
                <w:rFonts w:cs="Arial"/>
                <w:b/>
                <w:bCs/>
                <w:sz w:val="18"/>
                <w:szCs w:val="18"/>
              </w:rPr>
            </w:pPr>
          </w:p>
        </w:tc>
        <w:tc>
          <w:tcPr>
            <w:tcW w:w="1775" w:type="dxa"/>
            <w:tcBorders>
              <w:top w:val="nil"/>
              <w:left w:val="nil"/>
              <w:bottom w:val="single" w:sz="4" w:space="0" w:color="auto"/>
              <w:right w:val="single" w:sz="8" w:space="0" w:color="auto"/>
            </w:tcBorders>
            <w:shd w:val="clear" w:color="auto" w:fill="D9E1F2"/>
            <w:vAlign w:val="center"/>
            <w:hideMark/>
          </w:tcPr>
          <w:p w14:paraId="18451B2D" w14:textId="77777777" w:rsidR="00C13A67" w:rsidRPr="00E127E4" w:rsidRDefault="00C13A67" w:rsidP="00E127E4">
            <w:pPr>
              <w:spacing w:before="0" w:after="0"/>
              <w:rPr>
                <w:rFonts w:cs="Arial"/>
                <w:sz w:val="18"/>
                <w:szCs w:val="18"/>
                <w:lang w:val="fr-FR"/>
              </w:rPr>
            </w:pPr>
            <w:r w:rsidRPr="00E127E4">
              <w:rPr>
                <w:rFonts w:cs="Arial"/>
                <w:sz w:val="18"/>
                <w:szCs w:val="18"/>
                <w:lang w:val="fr-FR"/>
              </w:rPr>
              <w:t>Viral ORL</w:t>
            </w:r>
          </w:p>
        </w:tc>
        <w:tc>
          <w:tcPr>
            <w:tcW w:w="1063" w:type="dxa"/>
            <w:tcBorders>
              <w:top w:val="nil"/>
              <w:left w:val="nil"/>
              <w:bottom w:val="single" w:sz="4" w:space="0" w:color="auto"/>
              <w:right w:val="single" w:sz="8" w:space="0" w:color="auto"/>
            </w:tcBorders>
            <w:shd w:val="clear" w:color="auto" w:fill="D9E2F3"/>
            <w:vAlign w:val="center"/>
            <w:hideMark/>
          </w:tcPr>
          <w:p w14:paraId="2E30434C" w14:textId="3A801850" w:rsidR="00C13A67" w:rsidRPr="00E127E4" w:rsidRDefault="00A01238" w:rsidP="00E127E4">
            <w:pPr>
              <w:spacing w:before="0" w:after="0"/>
              <w:rPr>
                <w:rFonts w:cs="Arial"/>
                <w:sz w:val="18"/>
                <w:szCs w:val="18"/>
                <w:lang w:val="fr-FR"/>
              </w:rPr>
            </w:pPr>
            <w:r>
              <w:rPr>
                <w:rFonts w:cs="Arial"/>
                <w:sz w:val="18"/>
                <w:szCs w:val="18"/>
                <w:lang w:val="en-GB"/>
              </w:rPr>
              <w:t>Mild</w:t>
            </w:r>
          </w:p>
        </w:tc>
        <w:tc>
          <w:tcPr>
            <w:tcW w:w="1020" w:type="dxa"/>
            <w:tcBorders>
              <w:top w:val="nil"/>
              <w:left w:val="nil"/>
              <w:bottom w:val="single" w:sz="4" w:space="0" w:color="auto"/>
              <w:right w:val="nil"/>
            </w:tcBorders>
            <w:shd w:val="clear" w:color="auto" w:fill="D9E2F3"/>
            <w:vAlign w:val="center"/>
            <w:hideMark/>
          </w:tcPr>
          <w:p w14:paraId="0C928C0F" w14:textId="77777777" w:rsidR="00C13A67" w:rsidRPr="00E127E4" w:rsidRDefault="00C13A67" w:rsidP="00E127E4">
            <w:pPr>
              <w:spacing w:before="0" w:after="0"/>
              <w:rPr>
                <w:rFonts w:cs="Arial"/>
                <w:sz w:val="18"/>
                <w:szCs w:val="18"/>
                <w:lang w:val="fr-FR"/>
              </w:rPr>
            </w:pPr>
            <w:r w:rsidRPr="00E127E4">
              <w:rPr>
                <w:rFonts w:cs="Arial"/>
                <w:sz w:val="18"/>
                <w:szCs w:val="18"/>
                <w:lang w:val="fr-FR"/>
              </w:rPr>
              <w:t>1</w:t>
            </w:r>
          </w:p>
        </w:tc>
        <w:tc>
          <w:tcPr>
            <w:tcW w:w="1020" w:type="dxa"/>
            <w:tcBorders>
              <w:top w:val="nil"/>
              <w:left w:val="nil"/>
              <w:bottom w:val="single" w:sz="4" w:space="0" w:color="auto"/>
              <w:right w:val="single" w:sz="8" w:space="0" w:color="auto"/>
            </w:tcBorders>
            <w:shd w:val="clear" w:color="auto" w:fill="D9E2F3"/>
            <w:vAlign w:val="center"/>
            <w:hideMark/>
          </w:tcPr>
          <w:p w14:paraId="6D13DFEE" w14:textId="77777777" w:rsidR="00C13A67" w:rsidRPr="00E127E4" w:rsidRDefault="00C13A67" w:rsidP="00E127E4">
            <w:pPr>
              <w:spacing w:before="0" w:after="0"/>
              <w:rPr>
                <w:rFonts w:cs="Arial"/>
                <w:sz w:val="18"/>
                <w:szCs w:val="18"/>
                <w:lang w:val="fr-FR"/>
              </w:rPr>
            </w:pPr>
            <w:r w:rsidRPr="00E127E4">
              <w:rPr>
                <w:rFonts w:cs="Arial"/>
                <w:sz w:val="18"/>
                <w:szCs w:val="18"/>
                <w:lang w:val="fr-FR"/>
              </w:rPr>
              <w:t>8,33</w:t>
            </w:r>
          </w:p>
        </w:tc>
        <w:tc>
          <w:tcPr>
            <w:tcW w:w="1020" w:type="dxa"/>
            <w:tcBorders>
              <w:top w:val="nil"/>
              <w:left w:val="nil"/>
              <w:bottom w:val="single" w:sz="4" w:space="0" w:color="auto"/>
              <w:right w:val="nil"/>
            </w:tcBorders>
            <w:shd w:val="clear" w:color="auto" w:fill="D9E2F3"/>
            <w:vAlign w:val="center"/>
            <w:hideMark/>
          </w:tcPr>
          <w:p w14:paraId="2E82AE6A" w14:textId="77777777" w:rsidR="00C13A67" w:rsidRPr="00E127E4" w:rsidRDefault="00C13A67" w:rsidP="00E127E4">
            <w:pPr>
              <w:spacing w:before="0" w:after="0"/>
              <w:rPr>
                <w:rFonts w:cs="Arial"/>
                <w:sz w:val="18"/>
                <w:szCs w:val="18"/>
                <w:lang w:val="fr-FR"/>
              </w:rPr>
            </w:pPr>
            <w:r w:rsidRPr="00E127E4">
              <w:rPr>
                <w:rFonts w:cs="Arial"/>
                <w:sz w:val="18"/>
                <w:szCs w:val="18"/>
                <w:lang w:val="fr-FR"/>
              </w:rPr>
              <w:t>2</w:t>
            </w:r>
          </w:p>
        </w:tc>
        <w:tc>
          <w:tcPr>
            <w:tcW w:w="1020" w:type="dxa"/>
            <w:tcBorders>
              <w:top w:val="nil"/>
              <w:left w:val="nil"/>
              <w:bottom w:val="single" w:sz="4" w:space="0" w:color="auto"/>
              <w:right w:val="single" w:sz="8" w:space="0" w:color="auto"/>
            </w:tcBorders>
            <w:shd w:val="clear" w:color="auto" w:fill="D9E2F3"/>
            <w:vAlign w:val="center"/>
            <w:hideMark/>
          </w:tcPr>
          <w:p w14:paraId="6669E336" w14:textId="77777777" w:rsidR="00C13A67" w:rsidRPr="00E127E4" w:rsidRDefault="00C13A67" w:rsidP="00E127E4">
            <w:pPr>
              <w:spacing w:before="0" w:after="0"/>
              <w:rPr>
                <w:rFonts w:cs="Arial"/>
                <w:sz w:val="18"/>
                <w:szCs w:val="18"/>
                <w:lang w:val="fr-FR"/>
              </w:rPr>
            </w:pPr>
            <w:r w:rsidRPr="00E127E4">
              <w:rPr>
                <w:rFonts w:cs="Arial"/>
                <w:sz w:val="18"/>
                <w:szCs w:val="18"/>
                <w:lang w:val="fr-FR"/>
              </w:rPr>
              <w:t>16,67</w:t>
            </w:r>
          </w:p>
        </w:tc>
        <w:tc>
          <w:tcPr>
            <w:tcW w:w="1020" w:type="dxa"/>
            <w:tcBorders>
              <w:top w:val="nil"/>
              <w:left w:val="nil"/>
              <w:bottom w:val="single" w:sz="4" w:space="0" w:color="auto"/>
              <w:right w:val="nil"/>
            </w:tcBorders>
            <w:shd w:val="clear" w:color="auto" w:fill="D9E2F3"/>
            <w:vAlign w:val="center"/>
            <w:hideMark/>
          </w:tcPr>
          <w:p w14:paraId="073E6C22" w14:textId="77777777" w:rsidR="00C13A67" w:rsidRPr="00E127E4" w:rsidRDefault="00C13A67" w:rsidP="00E127E4">
            <w:pPr>
              <w:spacing w:before="0" w:after="0"/>
              <w:rPr>
                <w:rFonts w:cs="Arial"/>
                <w:sz w:val="18"/>
                <w:szCs w:val="18"/>
                <w:lang w:val="fr-FR"/>
              </w:rPr>
            </w:pPr>
            <w:r w:rsidRPr="00E127E4">
              <w:rPr>
                <w:rFonts w:cs="Arial"/>
                <w:sz w:val="18"/>
                <w:szCs w:val="18"/>
                <w:lang w:val="fr-FR"/>
              </w:rPr>
              <w:t>3</w:t>
            </w:r>
          </w:p>
        </w:tc>
        <w:tc>
          <w:tcPr>
            <w:tcW w:w="1020" w:type="dxa"/>
            <w:tcBorders>
              <w:top w:val="nil"/>
              <w:left w:val="nil"/>
              <w:bottom w:val="single" w:sz="4" w:space="0" w:color="auto"/>
              <w:right w:val="single" w:sz="8" w:space="0" w:color="auto"/>
            </w:tcBorders>
            <w:shd w:val="clear" w:color="auto" w:fill="D9E2F3"/>
            <w:vAlign w:val="center"/>
            <w:hideMark/>
          </w:tcPr>
          <w:p w14:paraId="00C6FBD8" w14:textId="77777777" w:rsidR="00C13A67" w:rsidRPr="00E127E4" w:rsidRDefault="00C13A67" w:rsidP="00E127E4">
            <w:pPr>
              <w:spacing w:before="0" w:after="0"/>
              <w:rPr>
                <w:rFonts w:cs="Arial"/>
                <w:sz w:val="18"/>
                <w:szCs w:val="18"/>
                <w:lang w:val="fr-FR"/>
              </w:rPr>
            </w:pPr>
            <w:r w:rsidRPr="00E127E4">
              <w:rPr>
                <w:rFonts w:cs="Arial"/>
                <w:sz w:val="18"/>
                <w:szCs w:val="18"/>
                <w:lang w:val="fr-FR"/>
              </w:rPr>
              <w:t>12,50</w:t>
            </w:r>
          </w:p>
        </w:tc>
      </w:tr>
      <w:tr w:rsidR="00910FDA" w:rsidRPr="00910FDA" w14:paraId="72F79408" w14:textId="77777777" w:rsidTr="0B6AA9DB">
        <w:trPr>
          <w:trHeight w:val="300"/>
          <w:jc w:val="center"/>
        </w:trPr>
        <w:tc>
          <w:tcPr>
            <w:tcW w:w="0" w:type="auto"/>
            <w:vMerge/>
            <w:vAlign w:val="center"/>
            <w:hideMark/>
          </w:tcPr>
          <w:p w14:paraId="720B07D2" w14:textId="77777777" w:rsidR="00C13A67" w:rsidRPr="00E127E4" w:rsidRDefault="00C13A67" w:rsidP="00E127E4">
            <w:pPr>
              <w:spacing w:before="0" w:after="0"/>
              <w:rPr>
                <w:rFonts w:cs="Arial"/>
                <w:b/>
                <w:bCs/>
                <w:sz w:val="18"/>
                <w:szCs w:val="18"/>
              </w:rPr>
            </w:pPr>
          </w:p>
        </w:tc>
        <w:tc>
          <w:tcPr>
            <w:tcW w:w="1775" w:type="dxa"/>
            <w:tcBorders>
              <w:top w:val="nil"/>
              <w:left w:val="nil"/>
              <w:bottom w:val="nil"/>
              <w:right w:val="single" w:sz="8" w:space="0" w:color="auto"/>
            </w:tcBorders>
            <w:shd w:val="clear" w:color="auto" w:fill="D9E1F2"/>
            <w:vAlign w:val="center"/>
            <w:hideMark/>
          </w:tcPr>
          <w:p w14:paraId="2C37EDEA" w14:textId="77777777" w:rsidR="00C13A67" w:rsidRPr="00E127E4" w:rsidRDefault="00C13A67" w:rsidP="00E127E4">
            <w:pPr>
              <w:spacing w:before="0" w:after="0"/>
              <w:rPr>
                <w:rFonts w:cs="Arial"/>
                <w:sz w:val="18"/>
                <w:szCs w:val="18"/>
              </w:rPr>
            </w:pPr>
            <w:r w:rsidRPr="00E127E4">
              <w:rPr>
                <w:rFonts w:cs="Arial"/>
                <w:sz w:val="18"/>
                <w:szCs w:val="18"/>
              </w:rPr>
              <w:t>Respiratory, thoracic and mediastinal disorders - Other</w:t>
            </w:r>
          </w:p>
        </w:tc>
        <w:tc>
          <w:tcPr>
            <w:tcW w:w="1063" w:type="dxa"/>
            <w:tcBorders>
              <w:top w:val="nil"/>
              <w:left w:val="nil"/>
              <w:bottom w:val="nil"/>
              <w:right w:val="single" w:sz="8" w:space="0" w:color="auto"/>
            </w:tcBorders>
            <w:shd w:val="clear" w:color="auto" w:fill="D9E1F2"/>
            <w:vAlign w:val="center"/>
            <w:hideMark/>
          </w:tcPr>
          <w:p w14:paraId="78AEEFC3" w14:textId="5F317B1E" w:rsidR="00C13A67" w:rsidRPr="00E127E4" w:rsidRDefault="00A01238" w:rsidP="00E127E4">
            <w:pPr>
              <w:spacing w:before="0" w:after="0"/>
              <w:rPr>
                <w:rFonts w:cs="Arial"/>
                <w:sz w:val="18"/>
                <w:szCs w:val="18"/>
                <w:lang w:val="fr-FR"/>
              </w:rPr>
            </w:pPr>
            <w:r>
              <w:rPr>
                <w:rFonts w:cs="Arial"/>
                <w:sz w:val="18"/>
                <w:szCs w:val="18"/>
                <w:lang w:val="en-GB"/>
              </w:rPr>
              <w:t>Mild</w:t>
            </w:r>
          </w:p>
        </w:tc>
        <w:tc>
          <w:tcPr>
            <w:tcW w:w="1020" w:type="dxa"/>
            <w:shd w:val="clear" w:color="auto" w:fill="D9E1F2"/>
            <w:vAlign w:val="center"/>
            <w:hideMark/>
          </w:tcPr>
          <w:p w14:paraId="6A311029" w14:textId="77777777" w:rsidR="00C13A67" w:rsidRPr="00E127E4" w:rsidRDefault="00C13A67" w:rsidP="00E127E4">
            <w:pPr>
              <w:spacing w:before="0" w:after="0"/>
              <w:rPr>
                <w:rFonts w:cs="Arial"/>
                <w:sz w:val="18"/>
                <w:szCs w:val="18"/>
                <w:lang w:val="fr-FR"/>
              </w:rPr>
            </w:pPr>
            <w:r w:rsidRPr="00E127E4">
              <w:rPr>
                <w:rFonts w:cs="Arial"/>
                <w:sz w:val="18"/>
                <w:szCs w:val="18"/>
                <w:lang w:val="fr-FR"/>
              </w:rPr>
              <w:t>1</w:t>
            </w:r>
          </w:p>
        </w:tc>
        <w:tc>
          <w:tcPr>
            <w:tcW w:w="1020" w:type="dxa"/>
            <w:tcBorders>
              <w:top w:val="nil"/>
              <w:left w:val="nil"/>
              <w:bottom w:val="nil"/>
              <w:right w:val="single" w:sz="8" w:space="0" w:color="auto"/>
            </w:tcBorders>
            <w:shd w:val="clear" w:color="auto" w:fill="D9E1F2"/>
            <w:vAlign w:val="center"/>
            <w:hideMark/>
          </w:tcPr>
          <w:p w14:paraId="7745ECB4" w14:textId="77777777" w:rsidR="00C13A67" w:rsidRPr="00E127E4" w:rsidRDefault="00C13A67" w:rsidP="00E127E4">
            <w:pPr>
              <w:spacing w:before="0" w:after="0"/>
              <w:rPr>
                <w:rFonts w:cs="Arial"/>
                <w:sz w:val="18"/>
                <w:szCs w:val="18"/>
                <w:lang w:val="fr-FR"/>
              </w:rPr>
            </w:pPr>
            <w:r w:rsidRPr="00E127E4">
              <w:rPr>
                <w:rFonts w:cs="Arial"/>
                <w:sz w:val="18"/>
                <w:szCs w:val="18"/>
                <w:lang w:val="fr-FR"/>
              </w:rPr>
              <w:t>8,33</w:t>
            </w:r>
          </w:p>
        </w:tc>
        <w:tc>
          <w:tcPr>
            <w:tcW w:w="1020" w:type="dxa"/>
            <w:shd w:val="clear" w:color="auto" w:fill="D9E1F2"/>
            <w:vAlign w:val="center"/>
            <w:hideMark/>
          </w:tcPr>
          <w:p w14:paraId="5096A03D" w14:textId="77777777" w:rsidR="00C13A67" w:rsidRPr="00E127E4" w:rsidRDefault="00C13A67" w:rsidP="00E127E4">
            <w:pPr>
              <w:spacing w:before="0" w:after="0"/>
              <w:rPr>
                <w:rFonts w:cs="Arial"/>
                <w:sz w:val="18"/>
                <w:szCs w:val="18"/>
                <w:lang w:val="fr-FR"/>
              </w:rPr>
            </w:pPr>
            <w:r w:rsidRPr="00E127E4">
              <w:rPr>
                <w:rFonts w:cs="Arial"/>
                <w:sz w:val="18"/>
                <w:szCs w:val="18"/>
                <w:lang w:val="fr-FR"/>
              </w:rPr>
              <w:t>4</w:t>
            </w:r>
          </w:p>
        </w:tc>
        <w:tc>
          <w:tcPr>
            <w:tcW w:w="1020" w:type="dxa"/>
            <w:tcBorders>
              <w:top w:val="nil"/>
              <w:left w:val="nil"/>
              <w:bottom w:val="nil"/>
              <w:right w:val="single" w:sz="8" w:space="0" w:color="auto"/>
            </w:tcBorders>
            <w:shd w:val="clear" w:color="auto" w:fill="D9E1F2"/>
            <w:vAlign w:val="center"/>
            <w:hideMark/>
          </w:tcPr>
          <w:p w14:paraId="3D8E1EE6" w14:textId="77777777" w:rsidR="00C13A67" w:rsidRPr="00E127E4" w:rsidRDefault="00C13A67" w:rsidP="00E127E4">
            <w:pPr>
              <w:spacing w:before="0" w:after="0"/>
              <w:rPr>
                <w:rFonts w:cs="Arial"/>
                <w:sz w:val="18"/>
                <w:szCs w:val="18"/>
                <w:lang w:val="fr-FR"/>
              </w:rPr>
            </w:pPr>
            <w:r w:rsidRPr="00E127E4">
              <w:rPr>
                <w:rFonts w:cs="Arial"/>
                <w:sz w:val="18"/>
                <w:szCs w:val="18"/>
                <w:lang w:val="fr-FR"/>
              </w:rPr>
              <w:t>33,33</w:t>
            </w:r>
          </w:p>
        </w:tc>
        <w:tc>
          <w:tcPr>
            <w:tcW w:w="1020" w:type="dxa"/>
            <w:shd w:val="clear" w:color="auto" w:fill="D9E1F2"/>
            <w:vAlign w:val="center"/>
            <w:hideMark/>
          </w:tcPr>
          <w:p w14:paraId="10443620" w14:textId="77777777" w:rsidR="00C13A67" w:rsidRPr="00E127E4" w:rsidRDefault="00C13A67" w:rsidP="00E127E4">
            <w:pPr>
              <w:spacing w:before="0" w:after="0"/>
              <w:rPr>
                <w:rFonts w:cs="Arial"/>
                <w:sz w:val="18"/>
                <w:szCs w:val="18"/>
                <w:lang w:val="fr-FR"/>
              </w:rPr>
            </w:pPr>
            <w:r w:rsidRPr="00E127E4">
              <w:rPr>
                <w:rFonts w:cs="Arial"/>
                <w:sz w:val="18"/>
                <w:szCs w:val="18"/>
                <w:lang w:val="fr-FR"/>
              </w:rPr>
              <w:t>5</w:t>
            </w:r>
          </w:p>
        </w:tc>
        <w:tc>
          <w:tcPr>
            <w:tcW w:w="1020" w:type="dxa"/>
            <w:tcBorders>
              <w:top w:val="nil"/>
              <w:left w:val="nil"/>
              <w:bottom w:val="nil"/>
              <w:right w:val="single" w:sz="8" w:space="0" w:color="auto"/>
            </w:tcBorders>
            <w:shd w:val="clear" w:color="auto" w:fill="D9E1F2"/>
            <w:vAlign w:val="center"/>
            <w:hideMark/>
          </w:tcPr>
          <w:p w14:paraId="23DD1190" w14:textId="77777777" w:rsidR="00C13A67" w:rsidRPr="00E127E4" w:rsidRDefault="00C13A67" w:rsidP="00E127E4">
            <w:pPr>
              <w:spacing w:before="0" w:after="0"/>
              <w:rPr>
                <w:rFonts w:cs="Arial"/>
                <w:sz w:val="18"/>
                <w:szCs w:val="18"/>
                <w:lang w:val="fr-FR"/>
              </w:rPr>
            </w:pPr>
            <w:r w:rsidRPr="00E127E4">
              <w:rPr>
                <w:rFonts w:cs="Arial"/>
                <w:sz w:val="18"/>
                <w:szCs w:val="18"/>
                <w:lang w:val="fr-FR"/>
              </w:rPr>
              <w:t>20,83</w:t>
            </w:r>
          </w:p>
        </w:tc>
      </w:tr>
      <w:tr w:rsidR="00910FDA" w:rsidRPr="00910FDA" w14:paraId="0F5DA8F2" w14:textId="77777777" w:rsidTr="0B6AA9DB">
        <w:trPr>
          <w:trHeight w:val="315"/>
          <w:jc w:val="center"/>
        </w:trPr>
        <w:tc>
          <w:tcPr>
            <w:tcW w:w="0" w:type="auto"/>
            <w:vMerge/>
            <w:vAlign w:val="center"/>
            <w:hideMark/>
          </w:tcPr>
          <w:p w14:paraId="1EF6E521" w14:textId="77777777" w:rsidR="00C13A67" w:rsidRPr="00E127E4" w:rsidRDefault="00C13A67" w:rsidP="00E127E4">
            <w:pPr>
              <w:spacing w:before="0" w:after="0"/>
              <w:rPr>
                <w:rFonts w:cs="Arial"/>
                <w:b/>
                <w:bCs/>
                <w:sz w:val="18"/>
                <w:szCs w:val="18"/>
              </w:rPr>
            </w:pPr>
          </w:p>
        </w:tc>
        <w:tc>
          <w:tcPr>
            <w:tcW w:w="1775" w:type="dxa"/>
            <w:tcBorders>
              <w:top w:val="nil"/>
              <w:left w:val="nil"/>
              <w:bottom w:val="single" w:sz="8" w:space="0" w:color="auto"/>
              <w:right w:val="single" w:sz="8" w:space="0" w:color="auto"/>
            </w:tcBorders>
            <w:shd w:val="clear" w:color="auto" w:fill="D9E1F2"/>
            <w:vAlign w:val="center"/>
            <w:hideMark/>
          </w:tcPr>
          <w:p w14:paraId="00C0DDF6" w14:textId="77777777" w:rsidR="00C13A67" w:rsidRPr="00E127E4" w:rsidRDefault="00C13A67" w:rsidP="00E127E4">
            <w:pPr>
              <w:spacing w:before="0" w:after="0"/>
              <w:rPr>
                <w:rFonts w:cs="Arial"/>
                <w:sz w:val="18"/>
                <w:szCs w:val="18"/>
                <w:lang w:val="fr-FR"/>
              </w:rPr>
            </w:pPr>
            <w:r w:rsidRPr="00E127E4">
              <w:rPr>
                <w:rFonts w:cs="Arial"/>
                <w:sz w:val="18"/>
                <w:szCs w:val="18"/>
                <w:lang w:val="fr-FR"/>
              </w:rPr>
              <w:t> </w:t>
            </w:r>
          </w:p>
        </w:tc>
        <w:tc>
          <w:tcPr>
            <w:tcW w:w="1063" w:type="dxa"/>
            <w:tcBorders>
              <w:top w:val="nil"/>
              <w:left w:val="nil"/>
              <w:bottom w:val="single" w:sz="8" w:space="0" w:color="auto"/>
              <w:right w:val="single" w:sz="8" w:space="0" w:color="auto"/>
            </w:tcBorders>
            <w:shd w:val="clear" w:color="auto" w:fill="D9E1F2"/>
            <w:vAlign w:val="center"/>
            <w:hideMark/>
          </w:tcPr>
          <w:p w14:paraId="020FD7F9" w14:textId="084D27BC" w:rsidR="00C13A67" w:rsidRPr="00E127E4" w:rsidRDefault="009301DA" w:rsidP="00E127E4">
            <w:pPr>
              <w:spacing w:before="0" w:after="0"/>
              <w:rPr>
                <w:rFonts w:cs="Arial"/>
                <w:sz w:val="18"/>
                <w:szCs w:val="18"/>
                <w:lang w:val="fr-FR"/>
              </w:rPr>
            </w:pPr>
            <w:proofErr w:type="spellStart"/>
            <w:r>
              <w:rPr>
                <w:rFonts w:cs="Arial"/>
                <w:sz w:val="18"/>
                <w:szCs w:val="18"/>
                <w:lang w:val="fr-FR"/>
              </w:rPr>
              <w:t>Moderate</w:t>
            </w:r>
            <w:proofErr w:type="spellEnd"/>
          </w:p>
        </w:tc>
        <w:tc>
          <w:tcPr>
            <w:tcW w:w="1020" w:type="dxa"/>
            <w:tcBorders>
              <w:top w:val="nil"/>
              <w:left w:val="nil"/>
              <w:bottom w:val="single" w:sz="8" w:space="0" w:color="auto"/>
              <w:right w:val="nil"/>
            </w:tcBorders>
            <w:shd w:val="clear" w:color="auto" w:fill="D9E1F2"/>
            <w:vAlign w:val="center"/>
            <w:hideMark/>
          </w:tcPr>
          <w:p w14:paraId="34DD2860" w14:textId="77777777" w:rsidR="00C13A67" w:rsidRPr="00E127E4" w:rsidRDefault="00C13A67" w:rsidP="00E127E4">
            <w:pPr>
              <w:spacing w:before="0" w:after="0"/>
              <w:rPr>
                <w:rFonts w:cs="Arial"/>
                <w:sz w:val="18"/>
                <w:szCs w:val="18"/>
                <w:lang w:val="fr-FR"/>
              </w:rPr>
            </w:pPr>
            <w:r w:rsidRPr="00E127E4">
              <w:rPr>
                <w:rFonts w:cs="Arial"/>
                <w:sz w:val="18"/>
                <w:szCs w:val="18"/>
                <w:lang w:val="fr-FR"/>
              </w:rPr>
              <w:t>0</w:t>
            </w:r>
          </w:p>
        </w:tc>
        <w:tc>
          <w:tcPr>
            <w:tcW w:w="1020" w:type="dxa"/>
            <w:tcBorders>
              <w:top w:val="nil"/>
              <w:left w:val="nil"/>
              <w:bottom w:val="single" w:sz="8" w:space="0" w:color="auto"/>
              <w:right w:val="single" w:sz="8" w:space="0" w:color="auto"/>
            </w:tcBorders>
            <w:shd w:val="clear" w:color="auto" w:fill="D9E1F2"/>
            <w:vAlign w:val="center"/>
            <w:hideMark/>
          </w:tcPr>
          <w:p w14:paraId="2362C3B4" w14:textId="77777777" w:rsidR="00C13A67" w:rsidRPr="00E127E4" w:rsidRDefault="00C13A67" w:rsidP="00E127E4">
            <w:pPr>
              <w:spacing w:before="0" w:after="0"/>
              <w:rPr>
                <w:rFonts w:cs="Arial"/>
                <w:sz w:val="18"/>
                <w:szCs w:val="18"/>
                <w:lang w:val="fr-FR"/>
              </w:rPr>
            </w:pPr>
            <w:r w:rsidRPr="00E127E4">
              <w:rPr>
                <w:rFonts w:cs="Arial"/>
                <w:sz w:val="18"/>
                <w:szCs w:val="18"/>
                <w:lang w:val="fr-FR"/>
              </w:rPr>
              <w:t>0,00</w:t>
            </w:r>
          </w:p>
        </w:tc>
        <w:tc>
          <w:tcPr>
            <w:tcW w:w="1020" w:type="dxa"/>
            <w:tcBorders>
              <w:top w:val="nil"/>
              <w:left w:val="nil"/>
              <w:bottom w:val="single" w:sz="8" w:space="0" w:color="auto"/>
              <w:right w:val="nil"/>
            </w:tcBorders>
            <w:shd w:val="clear" w:color="auto" w:fill="D9E1F2"/>
            <w:vAlign w:val="center"/>
            <w:hideMark/>
          </w:tcPr>
          <w:p w14:paraId="1EFA8CE6" w14:textId="77777777" w:rsidR="00C13A67" w:rsidRPr="00E127E4" w:rsidRDefault="00C13A67" w:rsidP="00E127E4">
            <w:pPr>
              <w:spacing w:before="0" w:after="0"/>
              <w:rPr>
                <w:rFonts w:cs="Arial"/>
                <w:sz w:val="18"/>
                <w:szCs w:val="18"/>
                <w:lang w:val="fr-FR"/>
              </w:rPr>
            </w:pPr>
            <w:r w:rsidRPr="00E127E4">
              <w:rPr>
                <w:rFonts w:cs="Arial"/>
                <w:sz w:val="18"/>
                <w:szCs w:val="18"/>
                <w:lang w:val="fr-FR"/>
              </w:rPr>
              <w:t>1</w:t>
            </w:r>
          </w:p>
        </w:tc>
        <w:tc>
          <w:tcPr>
            <w:tcW w:w="1020" w:type="dxa"/>
            <w:tcBorders>
              <w:top w:val="nil"/>
              <w:left w:val="nil"/>
              <w:bottom w:val="single" w:sz="8" w:space="0" w:color="auto"/>
              <w:right w:val="single" w:sz="8" w:space="0" w:color="auto"/>
            </w:tcBorders>
            <w:shd w:val="clear" w:color="auto" w:fill="D9E1F2"/>
            <w:vAlign w:val="center"/>
            <w:hideMark/>
          </w:tcPr>
          <w:p w14:paraId="0CFC0DBD" w14:textId="77777777" w:rsidR="00C13A67" w:rsidRPr="00E127E4" w:rsidRDefault="00C13A67" w:rsidP="00E127E4">
            <w:pPr>
              <w:spacing w:before="0" w:after="0"/>
              <w:rPr>
                <w:rFonts w:cs="Arial"/>
                <w:sz w:val="18"/>
                <w:szCs w:val="18"/>
                <w:lang w:val="fr-FR"/>
              </w:rPr>
            </w:pPr>
            <w:r w:rsidRPr="00E127E4">
              <w:rPr>
                <w:rFonts w:cs="Arial"/>
                <w:sz w:val="18"/>
                <w:szCs w:val="18"/>
                <w:lang w:val="fr-FR"/>
              </w:rPr>
              <w:t>8,33</w:t>
            </w:r>
          </w:p>
        </w:tc>
        <w:tc>
          <w:tcPr>
            <w:tcW w:w="1020" w:type="dxa"/>
            <w:tcBorders>
              <w:top w:val="nil"/>
              <w:left w:val="nil"/>
              <w:bottom w:val="single" w:sz="8" w:space="0" w:color="auto"/>
              <w:right w:val="nil"/>
            </w:tcBorders>
            <w:shd w:val="clear" w:color="auto" w:fill="D9E1F2"/>
            <w:vAlign w:val="center"/>
            <w:hideMark/>
          </w:tcPr>
          <w:p w14:paraId="3CA7D401" w14:textId="77777777" w:rsidR="00C13A67" w:rsidRPr="00E127E4" w:rsidRDefault="00C13A67" w:rsidP="00E127E4">
            <w:pPr>
              <w:spacing w:before="0" w:after="0"/>
              <w:rPr>
                <w:rFonts w:cs="Arial"/>
                <w:sz w:val="18"/>
                <w:szCs w:val="18"/>
                <w:lang w:val="fr-FR"/>
              </w:rPr>
            </w:pPr>
            <w:r w:rsidRPr="00E127E4">
              <w:rPr>
                <w:rFonts w:cs="Arial"/>
                <w:sz w:val="18"/>
                <w:szCs w:val="18"/>
                <w:lang w:val="fr-FR"/>
              </w:rPr>
              <w:t>1</w:t>
            </w:r>
          </w:p>
        </w:tc>
        <w:tc>
          <w:tcPr>
            <w:tcW w:w="1020" w:type="dxa"/>
            <w:tcBorders>
              <w:top w:val="nil"/>
              <w:left w:val="nil"/>
              <w:bottom w:val="single" w:sz="8" w:space="0" w:color="auto"/>
              <w:right w:val="single" w:sz="8" w:space="0" w:color="auto"/>
            </w:tcBorders>
            <w:shd w:val="clear" w:color="auto" w:fill="D9E1F2"/>
            <w:vAlign w:val="center"/>
            <w:hideMark/>
          </w:tcPr>
          <w:p w14:paraId="0D7CFF5F" w14:textId="77777777" w:rsidR="00C13A67" w:rsidRPr="00E127E4" w:rsidRDefault="00C13A67" w:rsidP="00E127E4">
            <w:pPr>
              <w:spacing w:before="0" w:after="0"/>
              <w:rPr>
                <w:rFonts w:cs="Arial"/>
                <w:sz w:val="18"/>
                <w:szCs w:val="18"/>
                <w:lang w:val="fr-FR"/>
              </w:rPr>
            </w:pPr>
            <w:r w:rsidRPr="00E127E4">
              <w:rPr>
                <w:rFonts w:cs="Arial"/>
                <w:sz w:val="18"/>
                <w:szCs w:val="18"/>
                <w:lang w:val="fr-FR"/>
              </w:rPr>
              <w:t>4,17</w:t>
            </w:r>
          </w:p>
        </w:tc>
      </w:tr>
      <w:tr w:rsidR="00910FDA" w:rsidRPr="00910FDA" w14:paraId="022871C7" w14:textId="77777777" w:rsidTr="0B6AA9DB">
        <w:trPr>
          <w:trHeight w:val="300"/>
          <w:jc w:val="center"/>
        </w:trPr>
        <w:tc>
          <w:tcPr>
            <w:tcW w:w="1686" w:type="dxa"/>
            <w:vMerge w:val="restart"/>
            <w:tcBorders>
              <w:top w:val="nil"/>
              <w:left w:val="single" w:sz="8" w:space="0" w:color="auto"/>
              <w:bottom w:val="nil"/>
              <w:right w:val="nil"/>
            </w:tcBorders>
            <w:shd w:val="clear" w:color="auto" w:fill="B4C6E7"/>
            <w:vAlign w:val="center"/>
            <w:hideMark/>
          </w:tcPr>
          <w:p w14:paraId="1726FFB1" w14:textId="77777777" w:rsidR="00C13A67" w:rsidRPr="00E127E4" w:rsidRDefault="00C13A67" w:rsidP="00E127E4">
            <w:pPr>
              <w:spacing w:before="0" w:after="0"/>
              <w:rPr>
                <w:rFonts w:cs="Arial"/>
                <w:b/>
                <w:bCs/>
                <w:sz w:val="18"/>
                <w:szCs w:val="18"/>
              </w:rPr>
            </w:pPr>
            <w:r w:rsidRPr="00E127E4">
              <w:rPr>
                <w:rFonts w:cs="Arial"/>
                <w:b/>
                <w:bCs/>
                <w:sz w:val="18"/>
                <w:szCs w:val="18"/>
              </w:rPr>
              <w:t>Skin and subcutaneous tissue disorders</w:t>
            </w:r>
          </w:p>
        </w:tc>
        <w:tc>
          <w:tcPr>
            <w:tcW w:w="1775" w:type="dxa"/>
            <w:tcBorders>
              <w:top w:val="nil"/>
              <w:left w:val="nil"/>
              <w:bottom w:val="single" w:sz="4" w:space="0" w:color="auto"/>
              <w:right w:val="single" w:sz="8" w:space="0" w:color="auto"/>
            </w:tcBorders>
            <w:shd w:val="clear" w:color="auto" w:fill="B4C6E7"/>
            <w:vAlign w:val="center"/>
            <w:hideMark/>
          </w:tcPr>
          <w:p w14:paraId="4E2BF07B" w14:textId="48B241D6" w:rsidR="00C13A67" w:rsidRPr="00E127E4" w:rsidRDefault="00C13A67" w:rsidP="00E127E4">
            <w:pPr>
              <w:spacing w:before="0" w:after="0"/>
              <w:rPr>
                <w:rFonts w:cs="Arial"/>
                <w:sz w:val="18"/>
                <w:szCs w:val="18"/>
                <w:lang w:val="fr-FR"/>
              </w:rPr>
            </w:pPr>
            <w:proofErr w:type="spellStart"/>
            <w:r w:rsidRPr="00E127E4">
              <w:rPr>
                <w:rFonts w:cs="Arial"/>
                <w:sz w:val="18"/>
                <w:szCs w:val="18"/>
                <w:lang w:val="fr-FR"/>
              </w:rPr>
              <w:t>Erythema</w:t>
            </w:r>
            <w:proofErr w:type="spellEnd"/>
            <w:r w:rsidR="00BA532B">
              <w:rPr>
                <w:rFonts w:cs="Arial"/>
                <w:sz w:val="18"/>
                <w:szCs w:val="18"/>
                <w:lang w:val="fr-FR"/>
              </w:rPr>
              <w:t xml:space="preserve"> (</w:t>
            </w:r>
            <w:proofErr w:type="spellStart"/>
            <w:r w:rsidR="00BA532B">
              <w:rPr>
                <w:rFonts w:cs="Arial"/>
                <w:sz w:val="18"/>
                <w:szCs w:val="18"/>
                <w:lang w:val="fr-FR"/>
              </w:rPr>
              <w:t>reddening</w:t>
            </w:r>
            <w:proofErr w:type="spellEnd"/>
            <w:r w:rsidR="00BA532B">
              <w:rPr>
                <w:rFonts w:cs="Arial"/>
                <w:sz w:val="18"/>
                <w:szCs w:val="18"/>
                <w:lang w:val="fr-FR"/>
              </w:rPr>
              <w:t xml:space="preserve"> of the skin)</w:t>
            </w:r>
          </w:p>
        </w:tc>
        <w:tc>
          <w:tcPr>
            <w:tcW w:w="1063" w:type="dxa"/>
            <w:tcBorders>
              <w:top w:val="nil"/>
              <w:left w:val="nil"/>
              <w:bottom w:val="single" w:sz="4" w:space="0" w:color="auto"/>
              <w:right w:val="single" w:sz="8" w:space="0" w:color="auto"/>
            </w:tcBorders>
            <w:shd w:val="clear" w:color="auto" w:fill="B4C6E7"/>
            <w:vAlign w:val="center"/>
            <w:hideMark/>
          </w:tcPr>
          <w:p w14:paraId="06B58DF5" w14:textId="12FA181D" w:rsidR="00C13A67" w:rsidRPr="00E127E4" w:rsidRDefault="00A01238" w:rsidP="00E127E4">
            <w:pPr>
              <w:spacing w:before="0" w:after="0"/>
              <w:rPr>
                <w:rFonts w:cs="Arial"/>
                <w:sz w:val="18"/>
                <w:szCs w:val="18"/>
                <w:lang w:val="fr-FR"/>
              </w:rPr>
            </w:pPr>
            <w:r>
              <w:rPr>
                <w:rFonts w:cs="Arial"/>
                <w:sz w:val="18"/>
                <w:szCs w:val="18"/>
                <w:lang w:val="en-GB"/>
              </w:rPr>
              <w:t>Mild</w:t>
            </w:r>
          </w:p>
        </w:tc>
        <w:tc>
          <w:tcPr>
            <w:tcW w:w="1020" w:type="dxa"/>
            <w:tcBorders>
              <w:top w:val="nil"/>
              <w:left w:val="nil"/>
              <w:bottom w:val="single" w:sz="4" w:space="0" w:color="auto"/>
              <w:right w:val="nil"/>
            </w:tcBorders>
            <w:shd w:val="clear" w:color="auto" w:fill="B4C6E7"/>
            <w:vAlign w:val="center"/>
            <w:hideMark/>
          </w:tcPr>
          <w:p w14:paraId="7E13995C" w14:textId="77777777" w:rsidR="00C13A67" w:rsidRPr="00E127E4" w:rsidRDefault="00C13A67" w:rsidP="00E127E4">
            <w:pPr>
              <w:spacing w:before="0" w:after="0"/>
              <w:rPr>
                <w:rFonts w:cs="Arial"/>
                <w:sz w:val="18"/>
                <w:szCs w:val="18"/>
                <w:lang w:val="fr-FR"/>
              </w:rPr>
            </w:pPr>
            <w:r w:rsidRPr="00E127E4">
              <w:rPr>
                <w:rFonts w:cs="Arial"/>
                <w:sz w:val="18"/>
                <w:szCs w:val="18"/>
                <w:lang w:val="fr-FR"/>
              </w:rPr>
              <w:t>1</w:t>
            </w:r>
          </w:p>
        </w:tc>
        <w:tc>
          <w:tcPr>
            <w:tcW w:w="1020" w:type="dxa"/>
            <w:tcBorders>
              <w:top w:val="nil"/>
              <w:left w:val="nil"/>
              <w:bottom w:val="single" w:sz="4" w:space="0" w:color="auto"/>
              <w:right w:val="single" w:sz="8" w:space="0" w:color="auto"/>
            </w:tcBorders>
            <w:shd w:val="clear" w:color="auto" w:fill="B4C6E7"/>
            <w:vAlign w:val="center"/>
            <w:hideMark/>
          </w:tcPr>
          <w:p w14:paraId="50EF68D0" w14:textId="77777777" w:rsidR="00C13A67" w:rsidRPr="00E127E4" w:rsidRDefault="00C13A67" w:rsidP="00E127E4">
            <w:pPr>
              <w:spacing w:before="0" w:after="0"/>
              <w:rPr>
                <w:rFonts w:cs="Arial"/>
                <w:sz w:val="18"/>
                <w:szCs w:val="18"/>
                <w:lang w:val="fr-FR"/>
              </w:rPr>
            </w:pPr>
            <w:r w:rsidRPr="00E127E4">
              <w:rPr>
                <w:rFonts w:cs="Arial"/>
                <w:sz w:val="18"/>
                <w:szCs w:val="18"/>
                <w:lang w:val="fr-FR"/>
              </w:rPr>
              <w:t>8,33</w:t>
            </w:r>
          </w:p>
        </w:tc>
        <w:tc>
          <w:tcPr>
            <w:tcW w:w="1020" w:type="dxa"/>
            <w:tcBorders>
              <w:top w:val="nil"/>
              <w:left w:val="nil"/>
              <w:bottom w:val="single" w:sz="4" w:space="0" w:color="auto"/>
              <w:right w:val="nil"/>
            </w:tcBorders>
            <w:shd w:val="clear" w:color="auto" w:fill="B4C6E7"/>
            <w:vAlign w:val="center"/>
            <w:hideMark/>
          </w:tcPr>
          <w:p w14:paraId="0B94E049" w14:textId="77777777" w:rsidR="00C13A67" w:rsidRPr="00E127E4" w:rsidRDefault="00C13A67" w:rsidP="00E127E4">
            <w:pPr>
              <w:spacing w:before="0" w:after="0"/>
              <w:rPr>
                <w:rFonts w:cs="Arial"/>
                <w:sz w:val="18"/>
                <w:szCs w:val="18"/>
                <w:lang w:val="fr-FR"/>
              </w:rPr>
            </w:pPr>
            <w:r w:rsidRPr="00E127E4">
              <w:rPr>
                <w:rFonts w:cs="Arial"/>
                <w:sz w:val="18"/>
                <w:szCs w:val="18"/>
                <w:lang w:val="fr-FR"/>
              </w:rPr>
              <w:t>3</w:t>
            </w:r>
          </w:p>
        </w:tc>
        <w:tc>
          <w:tcPr>
            <w:tcW w:w="1020" w:type="dxa"/>
            <w:tcBorders>
              <w:top w:val="nil"/>
              <w:left w:val="nil"/>
              <w:bottom w:val="single" w:sz="4" w:space="0" w:color="auto"/>
              <w:right w:val="single" w:sz="8" w:space="0" w:color="auto"/>
            </w:tcBorders>
            <w:shd w:val="clear" w:color="auto" w:fill="B4C6E7"/>
            <w:vAlign w:val="center"/>
            <w:hideMark/>
          </w:tcPr>
          <w:p w14:paraId="696D197F" w14:textId="77777777" w:rsidR="00C13A67" w:rsidRPr="00E127E4" w:rsidRDefault="00C13A67" w:rsidP="00E127E4">
            <w:pPr>
              <w:spacing w:before="0" w:after="0"/>
              <w:rPr>
                <w:rFonts w:cs="Arial"/>
                <w:sz w:val="18"/>
                <w:szCs w:val="18"/>
                <w:lang w:val="fr-FR"/>
              </w:rPr>
            </w:pPr>
            <w:r w:rsidRPr="00E127E4">
              <w:rPr>
                <w:rFonts w:cs="Arial"/>
                <w:sz w:val="18"/>
                <w:szCs w:val="18"/>
                <w:lang w:val="fr-FR"/>
              </w:rPr>
              <w:t>25,00</w:t>
            </w:r>
          </w:p>
        </w:tc>
        <w:tc>
          <w:tcPr>
            <w:tcW w:w="1020" w:type="dxa"/>
            <w:tcBorders>
              <w:top w:val="nil"/>
              <w:left w:val="nil"/>
              <w:bottom w:val="single" w:sz="4" w:space="0" w:color="auto"/>
              <w:right w:val="nil"/>
            </w:tcBorders>
            <w:shd w:val="clear" w:color="auto" w:fill="B4C6E7"/>
            <w:vAlign w:val="center"/>
            <w:hideMark/>
          </w:tcPr>
          <w:p w14:paraId="19781A32" w14:textId="77777777" w:rsidR="00C13A67" w:rsidRPr="00E127E4" w:rsidRDefault="00C13A67" w:rsidP="00E127E4">
            <w:pPr>
              <w:spacing w:before="0" w:after="0"/>
              <w:rPr>
                <w:rFonts w:cs="Arial"/>
                <w:sz w:val="18"/>
                <w:szCs w:val="18"/>
                <w:lang w:val="fr-FR"/>
              </w:rPr>
            </w:pPr>
            <w:r w:rsidRPr="00E127E4">
              <w:rPr>
                <w:rFonts w:cs="Arial"/>
                <w:sz w:val="18"/>
                <w:szCs w:val="18"/>
                <w:lang w:val="fr-FR"/>
              </w:rPr>
              <w:t>4</w:t>
            </w:r>
          </w:p>
        </w:tc>
        <w:tc>
          <w:tcPr>
            <w:tcW w:w="1020" w:type="dxa"/>
            <w:tcBorders>
              <w:top w:val="nil"/>
              <w:left w:val="nil"/>
              <w:bottom w:val="single" w:sz="4" w:space="0" w:color="auto"/>
              <w:right w:val="single" w:sz="8" w:space="0" w:color="auto"/>
            </w:tcBorders>
            <w:shd w:val="clear" w:color="auto" w:fill="B4C6E7"/>
            <w:vAlign w:val="center"/>
            <w:hideMark/>
          </w:tcPr>
          <w:p w14:paraId="2F91A9B6" w14:textId="77777777" w:rsidR="00C13A67" w:rsidRPr="00E127E4" w:rsidRDefault="00C13A67" w:rsidP="00E127E4">
            <w:pPr>
              <w:spacing w:before="0" w:after="0"/>
              <w:rPr>
                <w:rFonts w:cs="Arial"/>
                <w:sz w:val="18"/>
                <w:szCs w:val="18"/>
                <w:lang w:val="fr-FR"/>
              </w:rPr>
            </w:pPr>
            <w:r w:rsidRPr="00E127E4">
              <w:rPr>
                <w:rFonts w:cs="Arial"/>
                <w:sz w:val="18"/>
                <w:szCs w:val="18"/>
                <w:lang w:val="fr-FR"/>
              </w:rPr>
              <w:t>16,67</w:t>
            </w:r>
          </w:p>
        </w:tc>
      </w:tr>
      <w:tr w:rsidR="00910FDA" w:rsidRPr="00910FDA" w14:paraId="08A82A0A" w14:textId="77777777" w:rsidTr="0B6AA9DB">
        <w:trPr>
          <w:trHeight w:val="300"/>
          <w:jc w:val="center"/>
        </w:trPr>
        <w:tc>
          <w:tcPr>
            <w:tcW w:w="0" w:type="auto"/>
            <w:vMerge/>
            <w:vAlign w:val="center"/>
            <w:hideMark/>
          </w:tcPr>
          <w:p w14:paraId="64A19DC8" w14:textId="77777777" w:rsidR="00C13A67" w:rsidRPr="00E127E4" w:rsidRDefault="00C13A67" w:rsidP="00E127E4">
            <w:pPr>
              <w:spacing w:before="0" w:after="0"/>
              <w:rPr>
                <w:rFonts w:cs="Arial"/>
                <w:b/>
                <w:bCs/>
                <w:sz w:val="18"/>
                <w:szCs w:val="18"/>
              </w:rPr>
            </w:pPr>
          </w:p>
        </w:tc>
        <w:tc>
          <w:tcPr>
            <w:tcW w:w="1775" w:type="dxa"/>
            <w:tcBorders>
              <w:top w:val="nil"/>
              <w:left w:val="nil"/>
              <w:bottom w:val="single" w:sz="4" w:space="0" w:color="auto"/>
              <w:right w:val="single" w:sz="8" w:space="0" w:color="auto"/>
            </w:tcBorders>
            <w:shd w:val="clear" w:color="auto" w:fill="B4C6E7"/>
            <w:vAlign w:val="center"/>
            <w:hideMark/>
          </w:tcPr>
          <w:p w14:paraId="272EEE3B" w14:textId="2B9B6A75" w:rsidR="00C13A67" w:rsidRPr="00E127E4" w:rsidRDefault="00C13A67" w:rsidP="00E127E4">
            <w:pPr>
              <w:spacing w:before="0" w:after="0"/>
              <w:rPr>
                <w:rFonts w:cs="Arial"/>
                <w:sz w:val="18"/>
                <w:szCs w:val="18"/>
                <w:lang w:val="fr-FR"/>
              </w:rPr>
            </w:pPr>
            <w:proofErr w:type="spellStart"/>
            <w:r w:rsidRPr="00E127E4">
              <w:rPr>
                <w:rFonts w:cs="Arial"/>
                <w:sz w:val="18"/>
                <w:szCs w:val="18"/>
                <w:lang w:val="fr-FR"/>
              </w:rPr>
              <w:t>Pruritus</w:t>
            </w:r>
            <w:proofErr w:type="spellEnd"/>
            <w:r w:rsidR="00BA532B">
              <w:rPr>
                <w:rFonts w:cs="Arial"/>
                <w:sz w:val="18"/>
                <w:szCs w:val="18"/>
                <w:lang w:val="fr-FR"/>
              </w:rPr>
              <w:t xml:space="preserve"> (</w:t>
            </w:r>
            <w:proofErr w:type="spellStart"/>
            <w:r w:rsidR="00BA532B">
              <w:rPr>
                <w:rFonts w:cs="Arial"/>
                <w:sz w:val="18"/>
                <w:szCs w:val="18"/>
                <w:lang w:val="fr-FR"/>
              </w:rPr>
              <w:t>itchy</w:t>
            </w:r>
            <w:proofErr w:type="spellEnd"/>
            <w:r w:rsidR="00BA532B">
              <w:rPr>
                <w:rFonts w:cs="Arial"/>
                <w:sz w:val="18"/>
                <w:szCs w:val="18"/>
                <w:lang w:val="fr-FR"/>
              </w:rPr>
              <w:t xml:space="preserve"> skin)</w:t>
            </w:r>
          </w:p>
        </w:tc>
        <w:tc>
          <w:tcPr>
            <w:tcW w:w="1063" w:type="dxa"/>
            <w:tcBorders>
              <w:top w:val="nil"/>
              <w:left w:val="nil"/>
              <w:bottom w:val="single" w:sz="4" w:space="0" w:color="auto"/>
              <w:right w:val="single" w:sz="8" w:space="0" w:color="auto"/>
            </w:tcBorders>
            <w:shd w:val="clear" w:color="auto" w:fill="B4C6E7"/>
            <w:vAlign w:val="center"/>
            <w:hideMark/>
          </w:tcPr>
          <w:p w14:paraId="4E761F7B" w14:textId="1F7BC895" w:rsidR="00C13A67" w:rsidRPr="00E127E4" w:rsidRDefault="00A01238" w:rsidP="00E127E4">
            <w:pPr>
              <w:spacing w:before="0" w:after="0"/>
              <w:rPr>
                <w:rFonts w:cs="Arial"/>
                <w:sz w:val="18"/>
                <w:szCs w:val="18"/>
                <w:lang w:val="fr-FR"/>
              </w:rPr>
            </w:pPr>
            <w:r>
              <w:rPr>
                <w:rFonts w:cs="Arial"/>
                <w:sz w:val="18"/>
                <w:szCs w:val="18"/>
                <w:lang w:val="en-GB"/>
              </w:rPr>
              <w:t>Mild</w:t>
            </w:r>
          </w:p>
        </w:tc>
        <w:tc>
          <w:tcPr>
            <w:tcW w:w="1020" w:type="dxa"/>
            <w:tcBorders>
              <w:top w:val="nil"/>
              <w:left w:val="nil"/>
              <w:bottom w:val="single" w:sz="4" w:space="0" w:color="auto"/>
              <w:right w:val="nil"/>
            </w:tcBorders>
            <w:shd w:val="clear" w:color="auto" w:fill="B4C6E7"/>
            <w:vAlign w:val="center"/>
            <w:hideMark/>
          </w:tcPr>
          <w:p w14:paraId="24A2878E" w14:textId="77777777" w:rsidR="00C13A67" w:rsidRPr="00E127E4" w:rsidRDefault="00C13A67" w:rsidP="00E127E4">
            <w:pPr>
              <w:spacing w:before="0" w:after="0"/>
              <w:rPr>
                <w:rFonts w:cs="Arial"/>
                <w:sz w:val="18"/>
                <w:szCs w:val="18"/>
                <w:lang w:val="fr-FR"/>
              </w:rPr>
            </w:pPr>
            <w:r w:rsidRPr="00E127E4">
              <w:rPr>
                <w:rFonts w:cs="Arial"/>
                <w:sz w:val="18"/>
                <w:szCs w:val="18"/>
                <w:lang w:val="fr-FR"/>
              </w:rPr>
              <w:t>4</w:t>
            </w:r>
          </w:p>
        </w:tc>
        <w:tc>
          <w:tcPr>
            <w:tcW w:w="1020" w:type="dxa"/>
            <w:tcBorders>
              <w:top w:val="nil"/>
              <w:left w:val="nil"/>
              <w:bottom w:val="single" w:sz="4" w:space="0" w:color="auto"/>
              <w:right w:val="single" w:sz="8" w:space="0" w:color="auto"/>
            </w:tcBorders>
            <w:shd w:val="clear" w:color="auto" w:fill="B4C6E7"/>
            <w:vAlign w:val="center"/>
            <w:hideMark/>
          </w:tcPr>
          <w:p w14:paraId="0A370C36" w14:textId="77777777" w:rsidR="00C13A67" w:rsidRPr="00E127E4" w:rsidRDefault="00C13A67" w:rsidP="00E127E4">
            <w:pPr>
              <w:spacing w:before="0" w:after="0"/>
              <w:rPr>
                <w:rFonts w:cs="Arial"/>
                <w:sz w:val="18"/>
                <w:szCs w:val="18"/>
                <w:lang w:val="fr-FR"/>
              </w:rPr>
            </w:pPr>
            <w:r w:rsidRPr="00E127E4">
              <w:rPr>
                <w:rFonts w:cs="Arial"/>
                <w:sz w:val="18"/>
                <w:szCs w:val="18"/>
                <w:lang w:val="fr-FR"/>
              </w:rPr>
              <w:t>33,33</w:t>
            </w:r>
          </w:p>
        </w:tc>
        <w:tc>
          <w:tcPr>
            <w:tcW w:w="1020" w:type="dxa"/>
            <w:tcBorders>
              <w:top w:val="nil"/>
              <w:left w:val="nil"/>
              <w:bottom w:val="single" w:sz="4" w:space="0" w:color="auto"/>
              <w:right w:val="nil"/>
            </w:tcBorders>
            <w:shd w:val="clear" w:color="auto" w:fill="B4C6E7"/>
            <w:vAlign w:val="center"/>
            <w:hideMark/>
          </w:tcPr>
          <w:p w14:paraId="7CDC1AE0" w14:textId="77777777" w:rsidR="00C13A67" w:rsidRPr="00E127E4" w:rsidRDefault="00C13A67" w:rsidP="00E127E4">
            <w:pPr>
              <w:spacing w:before="0" w:after="0"/>
              <w:rPr>
                <w:rFonts w:cs="Arial"/>
                <w:sz w:val="18"/>
                <w:szCs w:val="18"/>
                <w:lang w:val="fr-FR"/>
              </w:rPr>
            </w:pPr>
            <w:r w:rsidRPr="00E127E4">
              <w:rPr>
                <w:rFonts w:cs="Arial"/>
                <w:sz w:val="18"/>
                <w:szCs w:val="18"/>
                <w:lang w:val="fr-FR"/>
              </w:rPr>
              <w:t>2</w:t>
            </w:r>
          </w:p>
        </w:tc>
        <w:tc>
          <w:tcPr>
            <w:tcW w:w="1020" w:type="dxa"/>
            <w:tcBorders>
              <w:top w:val="nil"/>
              <w:left w:val="nil"/>
              <w:bottom w:val="single" w:sz="4" w:space="0" w:color="auto"/>
              <w:right w:val="single" w:sz="8" w:space="0" w:color="auto"/>
            </w:tcBorders>
            <w:shd w:val="clear" w:color="auto" w:fill="B4C6E7"/>
            <w:vAlign w:val="center"/>
            <w:hideMark/>
          </w:tcPr>
          <w:p w14:paraId="23000A79" w14:textId="77777777" w:rsidR="00C13A67" w:rsidRPr="00E127E4" w:rsidRDefault="00C13A67" w:rsidP="00E127E4">
            <w:pPr>
              <w:spacing w:before="0" w:after="0"/>
              <w:rPr>
                <w:rFonts w:cs="Arial"/>
                <w:sz w:val="18"/>
                <w:szCs w:val="18"/>
                <w:lang w:val="fr-FR"/>
              </w:rPr>
            </w:pPr>
            <w:r w:rsidRPr="00E127E4">
              <w:rPr>
                <w:rFonts w:cs="Arial"/>
                <w:sz w:val="18"/>
                <w:szCs w:val="18"/>
                <w:lang w:val="fr-FR"/>
              </w:rPr>
              <w:t>16,67</w:t>
            </w:r>
          </w:p>
        </w:tc>
        <w:tc>
          <w:tcPr>
            <w:tcW w:w="1020" w:type="dxa"/>
            <w:tcBorders>
              <w:top w:val="nil"/>
              <w:left w:val="nil"/>
              <w:bottom w:val="single" w:sz="4" w:space="0" w:color="auto"/>
              <w:right w:val="nil"/>
            </w:tcBorders>
            <w:shd w:val="clear" w:color="auto" w:fill="B4C6E7"/>
            <w:vAlign w:val="center"/>
            <w:hideMark/>
          </w:tcPr>
          <w:p w14:paraId="539E8A9D" w14:textId="77777777" w:rsidR="00C13A67" w:rsidRPr="00E127E4" w:rsidRDefault="00C13A67" w:rsidP="00E127E4">
            <w:pPr>
              <w:spacing w:before="0" w:after="0"/>
              <w:rPr>
                <w:rFonts w:cs="Arial"/>
                <w:sz w:val="18"/>
                <w:szCs w:val="18"/>
                <w:lang w:val="fr-FR"/>
              </w:rPr>
            </w:pPr>
            <w:r w:rsidRPr="00E127E4">
              <w:rPr>
                <w:rFonts w:cs="Arial"/>
                <w:sz w:val="18"/>
                <w:szCs w:val="18"/>
                <w:lang w:val="fr-FR"/>
              </w:rPr>
              <w:t>6</w:t>
            </w:r>
          </w:p>
        </w:tc>
        <w:tc>
          <w:tcPr>
            <w:tcW w:w="1020" w:type="dxa"/>
            <w:tcBorders>
              <w:top w:val="nil"/>
              <w:left w:val="nil"/>
              <w:bottom w:val="single" w:sz="4" w:space="0" w:color="auto"/>
              <w:right w:val="single" w:sz="8" w:space="0" w:color="auto"/>
            </w:tcBorders>
            <w:shd w:val="clear" w:color="auto" w:fill="B4C6E7"/>
            <w:vAlign w:val="center"/>
            <w:hideMark/>
          </w:tcPr>
          <w:p w14:paraId="04388DE5" w14:textId="77777777" w:rsidR="00C13A67" w:rsidRPr="00E127E4" w:rsidRDefault="00C13A67" w:rsidP="00E127E4">
            <w:pPr>
              <w:spacing w:before="0" w:after="0"/>
              <w:rPr>
                <w:rFonts w:cs="Arial"/>
                <w:sz w:val="18"/>
                <w:szCs w:val="18"/>
                <w:lang w:val="fr-FR"/>
              </w:rPr>
            </w:pPr>
            <w:r w:rsidRPr="00E127E4">
              <w:rPr>
                <w:rFonts w:cs="Arial"/>
                <w:sz w:val="18"/>
                <w:szCs w:val="18"/>
                <w:lang w:val="fr-FR"/>
              </w:rPr>
              <w:t>25,00</w:t>
            </w:r>
          </w:p>
        </w:tc>
      </w:tr>
      <w:tr w:rsidR="00910FDA" w:rsidRPr="00910FDA" w14:paraId="5828CF5D" w14:textId="77777777" w:rsidTr="0B6AA9DB">
        <w:trPr>
          <w:trHeight w:val="300"/>
          <w:jc w:val="center"/>
        </w:trPr>
        <w:tc>
          <w:tcPr>
            <w:tcW w:w="0" w:type="auto"/>
            <w:vMerge/>
            <w:vAlign w:val="center"/>
            <w:hideMark/>
          </w:tcPr>
          <w:p w14:paraId="36617CAD" w14:textId="77777777" w:rsidR="00C13A67" w:rsidRPr="00E127E4" w:rsidRDefault="00C13A67" w:rsidP="00E127E4">
            <w:pPr>
              <w:spacing w:before="0" w:after="0"/>
              <w:rPr>
                <w:rFonts w:cs="Arial"/>
                <w:b/>
                <w:bCs/>
                <w:sz w:val="18"/>
                <w:szCs w:val="18"/>
              </w:rPr>
            </w:pPr>
          </w:p>
        </w:tc>
        <w:tc>
          <w:tcPr>
            <w:tcW w:w="1775" w:type="dxa"/>
            <w:tcBorders>
              <w:top w:val="nil"/>
              <w:left w:val="nil"/>
              <w:bottom w:val="single" w:sz="4" w:space="0" w:color="auto"/>
              <w:right w:val="single" w:sz="8" w:space="0" w:color="auto"/>
            </w:tcBorders>
            <w:shd w:val="clear" w:color="auto" w:fill="B4C6E7"/>
            <w:vAlign w:val="center"/>
            <w:hideMark/>
          </w:tcPr>
          <w:p w14:paraId="54F8D7C8" w14:textId="2DE518B1" w:rsidR="00C13A67" w:rsidRPr="00E127E4" w:rsidRDefault="00C13A67" w:rsidP="00E127E4">
            <w:pPr>
              <w:spacing w:before="0" w:after="0"/>
              <w:rPr>
                <w:rFonts w:cs="Arial"/>
                <w:sz w:val="18"/>
                <w:szCs w:val="18"/>
                <w:lang w:val="fr-FR"/>
              </w:rPr>
            </w:pPr>
            <w:proofErr w:type="spellStart"/>
            <w:r w:rsidRPr="0B6AA9DB">
              <w:rPr>
                <w:rFonts w:cs="Arial"/>
                <w:sz w:val="18"/>
                <w:szCs w:val="18"/>
                <w:lang w:val="fr-FR"/>
              </w:rPr>
              <w:t>Eczema</w:t>
            </w:r>
            <w:proofErr w:type="spellEnd"/>
            <w:r w:rsidR="11EDE5F5" w:rsidRPr="0B6AA9DB">
              <w:rPr>
                <w:rFonts w:cs="Arial"/>
                <w:sz w:val="18"/>
                <w:szCs w:val="18"/>
                <w:lang w:val="fr-FR"/>
              </w:rPr>
              <w:t xml:space="preserve"> (dry/</w:t>
            </w:r>
            <w:proofErr w:type="spellStart"/>
            <w:r w:rsidR="11EDE5F5" w:rsidRPr="0B6AA9DB">
              <w:rPr>
                <w:rFonts w:cs="Arial"/>
                <w:sz w:val="18"/>
                <w:szCs w:val="18"/>
                <w:lang w:val="fr-FR"/>
              </w:rPr>
              <w:t>itchy</w:t>
            </w:r>
            <w:proofErr w:type="spellEnd"/>
            <w:r w:rsidR="11EDE5F5" w:rsidRPr="0B6AA9DB">
              <w:rPr>
                <w:rFonts w:cs="Arial"/>
                <w:sz w:val="18"/>
                <w:szCs w:val="18"/>
                <w:lang w:val="fr-FR"/>
              </w:rPr>
              <w:t xml:space="preserve"> skin)</w:t>
            </w:r>
          </w:p>
        </w:tc>
        <w:tc>
          <w:tcPr>
            <w:tcW w:w="1063" w:type="dxa"/>
            <w:tcBorders>
              <w:top w:val="nil"/>
              <w:left w:val="nil"/>
              <w:bottom w:val="single" w:sz="4" w:space="0" w:color="auto"/>
              <w:right w:val="single" w:sz="8" w:space="0" w:color="auto"/>
            </w:tcBorders>
            <w:shd w:val="clear" w:color="auto" w:fill="B4C6E7"/>
            <w:vAlign w:val="center"/>
            <w:hideMark/>
          </w:tcPr>
          <w:p w14:paraId="697AF2D0" w14:textId="6ACAD0DF" w:rsidR="00C13A67" w:rsidRPr="00E127E4" w:rsidRDefault="00A01238" w:rsidP="00E127E4">
            <w:pPr>
              <w:spacing w:before="0" w:after="0"/>
              <w:rPr>
                <w:rFonts w:cs="Arial"/>
                <w:sz w:val="18"/>
                <w:szCs w:val="18"/>
                <w:lang w:val="fr-FR"/>
              </w:rPr>
            </w:pPr>
            <w:r>
              <w:rPr>
                <w:rFonts w:cs="Arial"/>
                <w:sz w:val="18"/>
                <w:szCs w:val="18"/>
                <w:lang w:val="en-GB"/>
              </w:rPr>
              <w:t>Mild</w:t>
            </w:r>
          </w:p>
        </w:tc>
        <w:tc>
          <w:tcPr>
            <w:tcW w:w="1020" w:type="dxa"/>
            <w:tcBorders>
              <w:top w:val="nil"/>
              <w:left w:val="nil"/>
              <w:bottom w:val="single" w:sz="4" w:space="0" w:color="auto"/>
              <w:right w:val="nil"/>
            </w:tcBorders>
            <w:shd w:val="clear" w:color="auto" w:fill="B4C6E7"/>
            <w:vAlign w:val="center"/>
            <w:hideMark/>
          </w:tcPr>
          <w:p w14:paraId="2CC209A1" w14:textId="77777777" w:rsidR="00C13A67" w:rsidRPr="00E127E4" w:rsidRDefault="00C13A67" w:rsidP="00E127E4">
            <w:pPr>
              <w:spacing w:before="0" w:after="0"/>
              <w:rPr>
                <w:rFonts w:cs="Arial"/>
                <w:sz w:val="18"/>
                <w:szCs w:val="18"/>
                <w:lang w:val="fr-FR"/>
              </w:rPr>
            </w:pPr>
            <w:r w:rsidRPr="00E127E4">
              <w:rPr>
                <w:rFonts w:cs="Arial"/>
                <w:sz w:val="18"/>
                <w:szCs w:val="18"/>
                <w:lang w:val="fr-FR"/>
              </w:rPr>
              <w:t>1</w:t>
            </w:r>
          </w:p>
        </w:tc>
        <w:tc>
          <w:tcPr>
            <w:tcW w:w="1020" w:type="dxa"/>
            <w:tcBorders>
              <w:top w:val="nil"/>
              <w:left w:val="nil"/>
              <w:bottom w:val="single" w:sz="4" w:space="0" w:color="auto"/>
              <w:right w:val="single" w:sz="8" w:space="0" w:color="auto"/>
            </w:tcBorders>
            <w:shd w:val="clear" w:color="auto" w:fill="B4C6E7"/>
            <w:vAlign w:val="center"/>
            <w:hideMark/>
          </w:tcPr>
          <w:p w14:paraId="2AF826D4" w14:textId="77777777" w:rsidR="00C13A67" w:rsidRPr="00E127E4" w:rsidRDefault="00C13A67" w:rsidP="00E127E4">
            <w:pPr>
              <w:spacing w:before="0" w:after="0"/>
              <w:rPr>
                <w:rFonts w:cs="Arial"/>
                <w:sz w:val="18"/>
                <w:szCs w:val="18"/>
                <w:lang w:val="fr-FR"/>
              </w:rPr>
            </w:pPr>
            <w:r w:rsidRPr="00E127E4">
              <w:rPr>
                <w:rFonts w:cs="Arial"/>
                <w:sz w:val="18"/>
                <w:szCs w:val="18"/>
                <w:lang w:val="fr-FR"/>
              </w:rPr>
              <w:t>8,33</w:t>
            </w:r>
          </w:p>
        </w:tc>
        <w:tc>
          <w:tcPr>
            <w:tcW w:w="1020" w:type="dxa"/>
            <w:tcBorders>
              <w:top w:val="nil"/>
              <w:left w:val="nil"/>
              <w:bottom w:val="single" w:sz="4" w:space="0" w:color="auto"/>
              <w:right w:val="nil"/>
            </w:tcBorders>
            <w:shd w:val="clear" w:color="auto" w:fill="B4C6E7"/>
            <w:vAlign w:val="center"/>
            <w:hideMark/>
          </w:tcPr>
          <w:p w14:paraId="0CF6557B" w14:textId="77777777" w:rsidR="00C13A67" w:rsidRPr="00E127E4" w:rsidRDefault="00C13A67" w:rsidP="00E127E4">
            <w:pPr>
              <w:spacing w:before="0" w:after="0"/>
              <w:rPr>
                <w:rFonts w:cs="Arial"/>
                <w:sz w:val="18"/>
                <w:szCs w:val="18"/>
                <w:lang w:val="fr-FR"/>
              </w:rPr>
            </w:pPr>
            <w:r w:rsidRPr="00E127E4">
              <w:rPr>
                <w:rFonts w:cs="Arial"/>
                <w:sz w:val="18"/>
                <w:szCs w:val="18"/>
                <w:lang w:val="fr-FR"/>
              </w:rPr>
              <w:t>2</w:t>
            </w:r>
          </w:p>
        </w:tc>
        <w:tc>
          <w:tcPr>
            <w:tcW w:w="1020" w:type="dxa"/>
            <w:tcBorders>
              <w:top w:val="nil"/>
              <w:left w:val="nil"/>
              <w:bottom w:val="single" w:sz="4" w:space="0" w:color="auto"/>
              <w:right w:val="single" w:sz="8" w:space="0" w:color="auto"/>
            </w:tcBorders>
            <w:shd w:val="clear" w:color="auto" w:fill="B4C6E7"/>
            <w:vAlign w:val="center"/>
            <w:hideMark/>
          </w:tcPr>
          <w:p w14:paraId="613A0794" w14:textId="77777777" w:rsidR="00C13A67" w:rsidRPr="00E127E4" w:rsidRDefault="00C13A67" w:rsidP="00E127E4">
            <w:pPr>
              <w:spacing w:before="0" w:after="0"/>
              <w:rPr>
                <w:rFonts w:cs="Arial"/>
                <w:sz w:val="18"/>
                <w:szCs w:val="18"/>
                <w:lang w:val="fr-FR"/>
              </w:rPr>
            </w:pPr>
            <w:r w:rsidRPr="00E127E4">
              <w:rPr>
                <w:rFonts w:cs="Arial"/>
                <w:sz w:val="18"/>
                <w:szCs w:val="18"/>
                <w:lang w:val="fr-FR"/>
              </w:rPr>
              <w:t>16,67</w:t>
            </w:r>
          </w:p>
        </w:tc>
        <w:tc>
          <w:tcPr>
            <w:tcW w:w="1020" w:type="dxa"/>
            <w:tcBorders>
              <w:top w:val="nil"/>
              <w:left w:val="nil"/>
              <w:bottom w:val="single" w:sz="4" w:space="0" w:color="auto"/>
              <w:right w:val="nil"/>
            </w:tcBorders>
            <w:shd w:val="clear" w:color="auto" w:fill="B4C6E7"/>
            <w:vAlign w:val="center"/>
            <w:hideMark/>
          </w:tcPr>
          <w:p w14:paraId="0A41A5F1" w14:textId="77777777" w:rsidR="00C13A67" w:rsidRPr="00E127E4" w:rsidRDefault="00C13A67" w:rsidP="00E127E4">
            <w:pPr>
              <w:spacing w:before="0" w:after="0"/>
              <w:rPr>
                <w:rFonts w:cs="Arial"/>
                <w:sz w:val="18"/>
                <w:szCs w:val="18"/>
                <w:lang w:val="fr-FR"/>
              </w:rPr>
            </w:pPr>
            <w:r w:rsidRPr="00E127E4">
              <w:rPr>
                <w:rFonts w:cs="Arial"/>
                <w:sz w:val="18"/>
                <w:szCs w:val="18"/>
                <w:lang w:val="fr-FR"/>
              </w:rPr>
              <w:t>3</w:t>
            </w:r>
          </w:p>
        </w:tc>
        <w:tc>
          <w:tcPr>
            <w:tcW w:w="1020" w:type="dxa"/>
            <w:tcBorders>
              <w:top w:val="nil"/>
              <w:left w:val="nil"/>
              <w:bottom w:val="single" w:sz="4" w:space="0" w:color="auto"/>
              <w:right w:val="single" w:sz="8" w:space="0" w:color="auto"/>
            </w:tcBorders>
            <w:shd w:val="clear" w:color="auto" w:fill="B4C6E7"/>
            <w:vAlign w:val="center"/>
            <w:hideMark/>
          </w:tcPr>
          <w:p w14:paraId="1387B49E" w14:textId="77777777" w:rsidR="00C13A67" w:rsidRPr="00E127E4" w:rsidRDefault="00C13A67" w:rsidP="00E127E4">
            <w:pPr>
              <w:spacing w:before="0" w:after="0"/>
              <w:rPr>
                <w:rFonts w:cs="Arial"/>
                <w:sz w:val="18"/>
                <w:szCs w:val="18"/>
                <w:lang w:val="fr-FR"/>
              </w:rPr>
            </w:pPr>
            <w:r w:rsidRPr="00E127E4">
              <w:rPr>
                <w:rFonts w:cs="Arial"/>
                <w:sz w:val="18"/>
                <w:szCs w:val="18"/>
                <w:lang w:val="fr-FR"/>
              </w:rPr>
              <w:t>12,50</w:t>
            </w:r>
          </w:p>
        </w:tc>
      </w:tr>
      <w:tr w:rsidR="00910FDA" w:rsidRPr="00910FDA" w14:paraId="6400E43D" w14:textId="77777777" w:rsidTr="0B6AA9DB">
        <w:trPr>
          <w:trHeight w:val="300"/>
          <w:jc w:val="center"/>
        </w:trPr>
        <w:tc>
          <w:tcPr>
            <w:tcW w:w="0" w:type="auto"/>
            <w:vMerge/>
            <w:vAlign w:val="center"/>
            <w:hideMark/>
          </w:tcPr>
          <w:p w14:paraId="30A804F1" w14:textId="77777777" w:rsidR="00C13A67" w:rsidRPr="00E127E4" w:rsidRDefault="00C13A67" w:rsidP="00E127E4">
            <w:pPr>
              <w:spacing w:before="0" w:after="0"/>
              <w:rPr>
                <w:rFonts w:cs="Arial"/>
                <w:b/>
                <w:bCs/>
                <w:sz w:val="18"/>
                <w:szCs w:val="18"/>
              </w:rPr>
            </w:pPr>
          </w:p>
        </w:tc>
        <w:tc>
          <w:tcPr>
            <w:tcW w:w="1775" w:type="dxa"/>
            <w:tcBorders>
              <w:top w:val="nil"/>
              <w:left w:val="nil"/>
              <w:bottom w:val="nil"/>
              <w:right w:val="single" w:sz="8" w:space="0" w:color="auto"/>
            </w:tcBorders>
            <w:shd w:val="clear" w:color="auto" w:fill="B4C6E7"/>
            <w:vAlign w:val="center"/>
            <w:hideMark/>
          </w:tcPr>
          <w:p w14:paraId="38D26971" w14:textId="77777777" w:rsidR="00C13A67" w:rsidRPr="00E127E4" w:rsidRDefault="00C13A67" w:rsidP="00E127E4">
            <w:pPr>
              <w:spacing w:before="0" w:after="0"/>
              <w:rPr>
                <w:rFonts w:cs="Arial"/>
                <w:sz w:val="18"/>
                <w:szCs w:val="18"/>
              </w:rPr>
            </w:pPr>
            <w:r w:rsidRPr="00E127E4">
              <w:rPr>
                <w:rFonts w:cs="Arial"/>
                <w:sz w:val="18"/>
                <w:szCs w:val="18"/>
              </w:rPr>
              <w:t>Skin and subcutaneous tissue disorders - Other</w:t>
            </w:r>
          </w:p>
        </w:tc>
        <w:tc>
          <w:tcPr>
            <w:tcW w:w="1063" w:type="dxa"/>
            <w:tcBorders>
              <w:top w:val="nil"/>
              <w:left w:val="nil"/>
              <w:bottom w:val="nil"/>
              <w:right w:val="single" w:sz="8" w:space="0" w:color="auto"/>
            </w:tcBorders>
            <w:shd w:val="clear" w:color="auto" w:fill="B4C6E7"/>
            <w:vAlign w:val="center"/>
            <w:hideMark/>
          </w:tcPr>
          <w:p w14:paraId="7B23F05C" w14:textId="01BBE590" w:rsidR="00C13A67" w:rsidRPr="00E127E4" w:rsidRDefault="00A01238" w:rsidP="00E127E4">
            <w:pPr>
              <w:spacing w:before="0" w:after="0"/>
              <w:rPr>
                <w:rFonts w:cs="Arial"/>
                <w:sz w:val="18"/>
                <w:szCs w:val="18"/>
                <w:lang w:val="fr-FR"/>
              </w:rPr>
            </w:pPr>
            <w:r>
              <w:rPr>
                <w:rFonts w:cs="Arial"/>
                <w:sz w:val="18"/>
                <w:szCs w:val="18"/>
                <w:lang w:val="en-GB"/>
              </w:rPr>
              <w:t>Mild</w:t>
            </w:r>
          </w:p>
        </w:tc>
        <w:tc>
          <w:tcPr>
            <w:tcW w:w="1020" w:type="dxa"/>
            <w:shd w:val="clear" w:color="auto" w:fill="B4C6E7"/>
            <w:vAlign w:val="center"/>
            <w:hideMark/>
          </w:tcPr>
          <w:p w14:paraId="2CC8F13C" w14:textId="77777777" w:rsidR="00C13A67" w:rsidRPr="00E127E4" w:rsidRDefault="00C13A67" w:rsidP="00E127E4">
            <w:pPr>
              <w:spacing w:before="0" w:after="0"/>
              <w:rPr>
                <w:rFonts w:cs="Arial"/>
                <w:sz w:val="18"/>
                <w:szCs w:val="18"/>
                <w:lang w:val="fr-FR"/>
              </w:rPr>
            </w:pPr>
            <w:r w:rsidRPr="00E127E4">
              <w:rPr>
                <w:rFonts w:cs="Arial"/>
                <w:sz w:val="18"/>
                <w:szCs w:val="18"/>
                <w:lang w:val="fr-FR"/>
              </w:rPr>
              <w:t>1</w:t>
            </w:r>
          </w:p>
        </w:tc>
        <w:tc>
          <w:tcPr>
            <w:tcW w:w="1020" w:type="dxa"/>
            <w:tcBorders>
              <w:top w:val="nil"/>
              <w:left w:val="nil"/>
              <w:bottom w:val="nil"/>
              <w:right w:val="single" w:sz="8" w:space="0" w:color="auto"/>
            </w:tcBorders>
            <w:shd w:val="clear" w:color="auto" w:fill="B4C6E7"/>
            <w:vAlign w:val="center"/>
            <w:hideMark/>
          </w:tcPr>
          <w:p w14:paraId="33DB4F5B" w14:textId="77777777" w:rsidR="00C13A67" w:rsidRPr="00E127E4" w:rsidRDefault="00C13A67" w:rsidP="00E127E4">
            <w:pPr>
              <w:spacing w:before="0" w:after="0"/>
              <w:rPr>
                <w:rFonts w:cs="Arial"/>
                <w:sz w:val="18"/>
                <w:szCs w:val="18"/>
                <w:lang w:val="fr-FR"/>
              </w:rPr>
            </w:pPr>
            <w:r w:rsidRPr="00E127E4">
              <w:rPr>
                <w:rFonts w:cs="Arial"/>
                <w:sz w:val="18"/>
                <w:szCs w:val="18"/>
                <w:lang w:val="fr-FR"/>
              </w:rPr>
              <w:t>8,33</w:t>
            </w:r>
          </w:p>
        </w:tc>
        <w:tc>
          <w:tcPr>
            <w:tcW w:w="1020" w:type="dxa"/>
            <w:shd w:val="clear" w:color="auto" w:fill="B4C6E7"/>
            <w:vAlign w:val="center"/>
            <w:hideMark/>
          </w:tcPr>
          <w:p w14:paraId="7F80379D" w14:textId="77777777" w:rsidR="00C13A67" w:rsidRPr="00E127E4" w:rsidRDefault="00C13A67" w:rsidP="00E127E4">
            <w:pPr>
              <w:spacing w:before="0" w:after="0"/>
              <w:rPr>
                <w:rFonts w:cs="Arial"/>
                <w:sz w:val="18"/>
                <w:szCs w:val="18"/>
                <w:lang w:val="fr-FR"/>
              </w:rPr>
            </w:pPr>
            <w:r w:rsidRPr="00E127E4">
              <w:rPr>
                <w:rFonts w:cs="Arial"/>
                <w:sz w:val="18"/>
                <w:szCs w:val="18"/>
                <w:lang w:val="fr-FR"/>
              </w:rPr>
              <w:t>3</w:t>
            </w:r>
          </w:p>
        </w:tc>
        <w:tc>
          <w:tcPr>
            <w:tcW w:w="1020" w:type="dxa"/>
            <w:tcBorders>
              <w:top w:val="nil"/>
              <w:left w:val="nil"/>
              <w:bottom w:val="nil"/>
              <w:right w:val="single" w:sz="8" w:space="0" w:color="auto"/>
            </w:tcBorders>
            <w:shd w:val="clear" w:color="auto" w:fill="B4C6E7"/>
            <w:vAlign w:val="center"/>
            <w:hideMark/>
          </w:tcPr>
          <w:p w14:paraId="74E26EE7" w14:textId="77777777" w:rsidR="00C13A67" w:rsidRPr="00E127E4" w:rsidRDefault="00C13A67" w:rsidP="00E127E4">
            <w:pPr>
              <w:spacing w:before="0" w:after="0"/>
              <w:rPr>
                <w:rFonts w:cs="Arial"/>
                <w:sz w:val="18"/>
                <w:szCs w:val="18"/>
                <w:lang w:val="fr-FR"/>
              </w:rPr>
            </w:pPr>
            <w:r w:rsidRPr="00E127E4">
              <w:rPr>
                <w:rFonts w:cs="Arial"/>
                <w:sz w:val="18"/>
                <w:szCs w:val="18"/>
                <w:lang w:val="fr-FR"/>
              </w:rPr>
              <w:t>25,00</w:t>
            </w:r>
          </w:p>
        </w:tc>
        <w:tc>
          <w:tcPr>
            <w:tcW w:w="1020" w:type="dxa"/>
            <w:shd w:val="clear" w:color="auto" w:fill="B4C6E7"/>
            <w:vAlign w:val="center"/>
            <w:hideMark/>
          </w:tcPr>
          <w:p w14:paraId="2DC59146" w14:textId="77777777" w:rsidR="00C13A67" w:rsidRPr="00E127E4" w:rsidRDefault="00C13A67" w:rsidP="00E127E4">
            <w:pPr>
              <w:spacing w:before="0" w:after="0"/>
              <w:rPr>
                <w:rFonts w:cs="Arial"/>
                <w:sz w:val="18"/>
                <w:szCs w:val="18"/>
                <w:lang w:val="fr-FR"/>
              </w:rPr>
            </w:pPr>
            <w:r w:rsidRPr="00E127E4">
              <w:rPr>
                <w:rFonts w:cs="Arial"/>
                <w:sz w:val="18"/>
                <w:szCs w:val="18"/>
                <w:lang w:val="fr-FR"/>
              </w:rPr>
              <w:t>4</w:t>
            </w:r>
          </w:p>
        </w:tc>
        <w:tc>
          <w:tcPr>
            <w:tcW w:w="1020" w:type="dxa"/>
            <w:tcBorders>
              <w:top w:val="nil"/>
              <w:left w:val="nil"/>
              <w:bottom w:val="nil"/>
              <w:right w:val="single" w:sz="8" w:space="0" w:color="auto"/>
            </w:tcBorders>
            <w:shd w:val="clear" w:color="auto" w:fill="B4C6E7"/>
            <w:vAlign w:val="center"/>
            <w:hideMark/>
          </w:tcPr>
          <w:p w14:paraId="0F62FFED" w14:textId="77777777" w:rsidR="00C13A67" w:rsidRPr="00E127E4" w:rsidRDefault="00C13A67" w:rsidP="00E127E4">
            <w:pPr>
              <w:spacing w:before="0" w:after="0"/>
              <w:rPr>
                <w:rFonts w:cs="Arial"/>
                <w:sz w:val="18"/>
                <w:szCs w:val="18"/>
                <w:lang w:val="fr-FR"/>
              </w:rPr>
            </w:pPr>
            <w:r w:rsidRPr="00E127E4">
              <w:rPr>
                <w:rFonts w:cs="Arial"/>
                <w:sz w:val="18"/>
                <w:szCs w:val="18"/>
                <w:lang w:val="fr-FR"/>
              </w:rPr>
              <w:t>16,67</w:t>
            </w:r>
          </w:p>
        </w:tc>
      </w:tr>
      <w:tr w:rsidR="00910FDA" w:rsidRPr="00910FDA" w14:paraId="4651E4F8" w14:textId="77777777" w:rsidTr="0B6AA9DB">
        <w:trPr>
          <w:trHeight w:val="315"/>
          <w:jc w:val="center"/>
        </w:trPr>
        <w:tc>
          <w:tcPr>
            <w:tcW w:w="0" w:type="auto"/>
            <w:vMerge/>
            <w:vAlign w:val="center"/>
            <w:hideMark/>
          </w:tcPr>
          <w:p w14:paraId="1140DA65" w14:textId="77777777" w:rsidR="00C13A67" w:rsidRPr="00E127E4" w:rsidRDefault="00C13A67" w:rsidP="00E127E4">
            <w:pPr>
              <w:spacing w:before="0" w:after="0"/>
              <w:rPr>
                <w:rFonts w:cs="Arial"/>
                <w:b/>
                <w:bCs/>
                <w:sz w:val="18"/>
                <w:szCs w:val="18"/>
              </w:rPr>
            </w:pPr>
          </w:p>
        </w:tc>
        <w:tc>
          <w:tcPr>
            <w:tcW w:w="1775" w:type="dxa"/>
            <w:tcBorders>
              <w:top w:val="nil"/>
              <w:left w:val="nil"/>
              <w:bottom w:val="single" w:sz="8" w:space="0" w:color="auto"/>
              <w:right w:val="single" w:sz="8" w:space="0" w:color="auto"/>
            </w:tcBorders>
            <w:shd w:val="clear" w:color="auto" w:fill="B4C6E7"/>
            <w:vAlign w:val="center"/>
            <w:hideMark/>
          </w:tcPr>
          <w:p w14:paraId="00070D31" w14:textId="77777777" w:rsidR="00C13A67" w:rsidRPr="00E127E4" w:rsidRDefault="00C13A67" w:rsidP="00E127E4">
            <w:pPr>
              <w:spacing w:before="0" w:after="0"/>
              <w:rPr>
                <w:rFonts w:cs="Arial"/>
                <w:sz w:val="18"/>
                <w:szCs w:val="18"/>
                <w:lang w:val="fr-FR"/>
              </w:rPr>
            </w:pPr>
            <w:r w:rsidRPr="00E127E4">
              <w:rPr>
                <w:rFonts w:cs="Arial"/>
                <w:sz w:val="18"/>
                <w:szCs w:val="18"/>
                <w:lang w:val="fr-FR"/>
              </w:rPr>
              <w:t> </w:t>
            </w:r>
          </w:p>
        </w:tc>
        <w:tc>
          <w:tcPr>
            <w:tcW w:w="1063" w:type="dxa"/>
            <w:tcBorders>
              <w:top w:val="nil"/>
              <w:left w:val="nil"/>
              <w:bottom w:val="single" w:sz="8" w:space="0" w:color="auto"/>
              <w:right w:val="single" w:sz="8" w:space="0" w:color="auto"/>
            </w:tcBorders>
            <w:shd w:val="clear" w:color="auto" w:fill="B4C6E7"/>
            <w:vAlign w:val="center"/>
            <w:hideMark/>
          </w:tcPr>
          <w:p w14:paraId="2991C2A1" w14:textId="2062842E" w:rsidR="00C13A67" w:rsidRPr="00E127E4" w:rsidRDefault="009301DA" w:rsidP="00E127E4">
            <w:pPr>
              <w:spacing w:before="0" w:after="0"/>
              <w:rPr>
                <w:rFonts w:cs="Arial"/>
                <w:sz w:val="18"/>
                <w:szCs w:val="18"/>
                <w:lang w:val="fr-FR"/>
              </w:rPr>
            </w:pPr>
            <w:proofErr w:type="spellStart"/>
            <w:r>
              <w:rPr>
                <w:rFonts w:cs="Arial"/>
                <w:sz w:val="18"/>
                <w:szCs w:val="18"/>
                <w:lang w:val="fr-FR"/>
              </w:rPr>
              <w:t>Moderate</w:t>
            </w:r>
            <w:proofErr w:type="spellEnd"/>
          </w:p>
        </w:tc>
        <w:tc>
          <w:tcPr>
            <w:tcW w:w="1020" w:type="dxa"/>
            <w:tcBorders>
              <w:top w:val="nil"/>
              <w:left w:val="nil"/>
              <w:bottom w:val="single" w:sz="8" w:space="0" w:color="auto"/>
              <w:right w:val="nil"/>
            </w:tcBorders>
            <w:shd w:val="clear" w:color="auto" w:fill="B4C6E7"/>
            <w:vAlign w:val="center"/>
            <w:hideMark/>
          </w:tcPr>
          <w:p w14:paraId="57E46C4F" w14:textId="77777777" w:rsidR="00C13A67" w:rsidRPr="00E127E4" w:rsidRDefault="00C13A67" w:rsidP="00E127E4">
            <w:pPr>
              <w:spacing w:before="0" w:after="0"/>
              <w:rPr>
                <w:rFonts w:cs="Arial"/>
                <w:sz w:val="18"/>
                <w:szCs w:val="18"/>
                <w:lang w:val="fr-FR"/>
              </w:rPr>
            </w:pPr>
            <w:r w:rsidRPr="00E127E4">
              <w:rPr>
                <w:rFonts w:cs="Arial"/>
                <w:sz w:val="18"/>
                <w:szCs w:val="18"/>
                <w:lang w:val="fr-FR"/>
              </w:rPr>
              <w:t>1</w:t>
            </w:r>
          </w:p>
        </w:tc>
        <w:tc>
          <w:tcPr>
            <w:tcW w:w="1020" w:type="dxa"/>
            <w:tcBorders>
              <w:top w:val="nil"/>
              <w:left w:val="nil"/>
              <w:bottom w:val="single" w:sz="8" w:space="0" w:color="auto"/>
              <w:right w:val="single" w:sz="8" w:space="0" w:color="auto"/>
            </w:tcBorders>
            <w:shd w:val="clear" w:color="auto" w:fill="B4C6E7"/>
            <w:vAlign w:val="center"/>
            <w:hideMark/>
          </w:tcPr>
          <w:p w14:paraId="711C07A9" w14:textId="77777777" w:rsidR="00C13A67" w:rsidRPr="00E127E4" w:rsidRDefault="00C13A67" w:rsidP="00E127E4">
            <w:pPr>
              <w:spacing w:before="0" w:after="0"/>
              <w:rPr>
                <w:rFonts w:cs="Arial"/>
                <w:sz w:val="18"/>
                <w:szCs w:val="18"/>
                <w:lang w:val="fr-FR"/>
              </w:rPr>
            </w:pPr>
            <w:r w:rsidRPr="00E127E4">
              <w:rPr>
                <w:rFonts w:cs="Arial"/>
                <w:sz w:val="18"/>
                <w:szCs w:val="18"/>
                <w:lang w:val="fr-FR"/>
              </w:rPr>
              <w:t>8,33</w:t>
            </w:r>
          </w:p>
        </w:tc>
        <w:tc>
          <w:tcPr>
            <w:tcW w:w="1020" w:type="dxa"/>
            <w:tcBorders>
              <w:top w:val="nil"/>
              <w:left w:val="nil"/>
              <w:bottom w:val="single" w:sz="8" w:space="0" w:color="auto"/>
              <w:right w:val="nil"/>
            </w:tcBorders>
            <w:shd w:val="clear" w:color="auto" w:fill="B4C6E7"/>
            <w:vAlign w:val="center"/>
            <w:hideMark/>
          </w:tcPr>
          <w:p w14:paraId="5B5ECCFD" w14:textId="77777777" w:rsidR="00C13A67" w:rsidRPr="00E127E4" w:rsidRDefault="00C13A67" w:rsidP="00E127E4">
            <w:pPr>
              <w:spacing w:before="0" w:after="0"/>
              <w:rPr>
                <w:rFonts w:cs="Arial"/>
                <w:sz w:val="18"/>
                <w:szCs w:val="18"/>
                <w:lang w:val="fr-FR"/>
              </w:rPr>
            </w:pPr>
            <w:r w:rsidRPr="00E127E4">
              <w:rPr>
                <w:rFonts w:cs="Arial"/>
                <w:sz w:val="18"/>
                <w:szCs w:val="18"/>
                <w:lang w:val="fr-FR"/>
              </w:rPr>
              <w:t>0</w:t>
            </w:r>
          </w:p>
        </w:tc>
        <w:tc>
          <w:tcPr>
            <w:tcW w:w="1020" w:type="dxa"/>
            <w:tcBorders>
              <w:top w:val="nil"/>
              <w:left w:val="nil"/>
              <w:bottom w:val="single" w:sz="8" w:space="0" w:color="auto"/>
              <w:right w:val="single" w:sz="8" w:space="0" w:color="auto"/>
            </w:tcBorders>
            <w:shd w:val="clear" w:color="auto" w:fill="B4C6E7"/>
            <w:vAlign w:val="center"/>
            <w:hideMark/>
          </w:tcPr>
          <w:p w14:paraId="5EEAE3A5" w14:textId="77777777" w:rsidR="00C13A67" w:rsidRPr="00E127E4" w:rsidRDefault="00C13A67" w:rsidP="00E127E4">
            <w:pPr>
              <w:spacing w:before="0" w:after="0"/>
              <w:rPr>
                <w:rFonts w:cs="Arial"/>
                <w:sz w:val="18"/>
                <w:szCs w:val="18"/>
                <w:lang w:val="fr-FR"/>
              </w:rPr>
            </w:pPr>
            <w:r w:rsidRPr="00E127E4">
              <w:rPr>
                <w:rFonts w:cs="Arial"/>
                <w:sz w:val="18"/>
                <w:szCs w:val="18"/>
                <w:lang w:val="fr-FR"/>
              </w:rPr>
              <w:t>0,00</w:t>
            </w:r>
          </w:p>
        </w:tc>
        <w:tc>
          <w:tcPr>
            <w:tcW w:w="1020" w:type="dxa"/>
            <w:tcBorders>
              <w:top w:val="nil"/>
              <w:left w:val="nil"/>
              <w:bottom w:val="single" w:sz="8" w:space="0" w:color="auto"/>
              <w:right w:val="nil"/>
            </w:tcBorders>
            <w:shd w:val="clear" w:color="auto" w:fill="B4C6E7"/>
            <w:vAlign w:val="center"/>
            <w:hideMark/>
          </w:tcPr>
          <w:p w14:paraId="742C13B2" w14:textId="77777777" w:rsidR="00C13A67" w:rsidRPr="00E127E4" w:rsidRDefault="00C13A67" w:rsidP="00E127E4">
            <w:pPr>
              <w:spacing w:before="0" w:after="0"/>
              <w:rPr>
                <w:rFonts w:cs="Arial"/>
                <w:sz w:val="18"/>
                <w:szCs w:val="18"/>
                <w:lang w:val="fr-FR"/>
              </w:rPr>
            </w:pPr>
            <w:r w:rsidRPr="00E127E4">
              <w:rPr>
                <w:rFonts w:cs="Arial"/>
                <w:sz w:val="18"/>
                <w:szCs w:val="18"/>
                <w:lang w:val="fr-FR"/>
              </w:rPr>
              <w:t>1</w:t>
            </w:r>
          </w:p>
        </w:tc>
        <w:tc>
          <w:tcPr>
            <w:tcW w:w="1020" w:type="dxa"/>
            <w:tcBorders>
              <w:top w:val="nil"/>
              <w:left w:val="nil"/>
              <w:bottom w:val="single" w:sz="8" w:space="0" w:color="auto"/>
              <w:right w:val="single" w:sz="8" w:space="0" w:color="auto"/>
            </w:tcBorders>
            <w:shd w:val="clear" w:color="auto" w:fill="B4C6E7"/>
            <w:vAlign w:val="center"/>
            <w:hideMark/>
          </w:tcPr>
          <w:p w14:paraId="59FC7CF0" w14:textId="77777777" w:rsidR="00C13A67" w:rsidRPr="00E127E4" w:rsidRDefault="00C13A67" w:rsidP="00E127E4">
            <w:pPr>
              <w:spacing w:before="0" w:after="0"/>
              <w:rPr>
                <w:rFonts w:cs="Arial"/>
                <w:sz w:val="18"/>
                <w:szCs w:val="18"/>
                <w:lang w:val="fr-FR"/>
              </w:rPr>
            </w:pPr>
            <w:r w:rsidRPr="00E127E4">
              <w:rPr>
                <w:rFonts w:cs="Arial"/>
                <w:sz w:val="18"/>
                <w:szCs w:val="18"/>
                <w:lang w:val="fr-FR"/>
              </w:rPr>
              <w:t>4,17</w:t>
            </w:r>
          </w:p>
        </w:tc>
      </w:tr>
      <w:tr w:rsidR="00910FDA" w:rsidRPr="00910FDA" w14:paraId="3DFC4624" w14:textId="77777777" w:rsidTr="0B6AA9DB">
        <w:trPr>
          <w:trHeight w:val="300"/>
          <w:jc w:val="center"/>
        </w:trPr>
        <w:tc>
          <w:tcPr>
            <w:tcW w:w="1686" w:type="dxa"/>
            <w:vMerge w:val="restart"/>
            <w:tcBorders>
              <w:top w:val="single" w:sz="8" w:space="0" w:color="auto"/>
              <w:left w:val="single" w:sz="8" w:space="0" w:color="auto"/>
              <w:bottom w:val="single" w:sz="8" w:space="0" w:color="000000" w:themeColor="text1"/>
              <w:right w:val="nil"/>
            </w:tcBorders>
            <w:shd w:val="clear" w:color="auto" w:fill="D9E2F3"/>
            <w:vAlign w:val="center"/>
            <w:hideMark/>
          </w:tcPr>
          <w:p w14:paraId="4EC9D981" w14:textId="77777777" w:rsidR="00C13A67" w:rsidRPr="00E127E4" w:rsidRDefault="00C13A67" w:rsidP="00E127E4">
            <w:pPr>
              <w:spacing w:before="0" w:after="0"/>
              <w:rPr>
                <w:rFonts w:cs="Arial"/>
                <w:b/>
                <w:bCs/>
                <w:sz w:val="18"/>
                <w:szCs w:val="18"/>
                <w:lang w:val="fr-FR"/>
              </w:rPr>
            </w:pPr>
            <w:proofErr w:type="spellStart"/>
            <w:r w:rsidRPr="00E127E4">
              <w:rPr>
                <w:rFonts w:cs="Arial"/>
                <w:b/>
                <w:bCs/>
                <w:sz w:val="18"/>
                <w:szCs w:val="18"/>
                <w:lang w:val="fr-FR"/>
              </w:rPr>
              <w:t>Vascular</w:t>
            </w:r>
            <w:proofErr w:type="spellEnd"/>
            <w:r w:rsidRPr="00E127E4">
              <w:rPr>
                <w:rFonts w:cs="Arial"/>
                <w:b/>
                <w:bCs/>
                <w:sz w:val="18"/>
                <w:szCs w:val="18"/>
                <w:lang w:val="fr-FR"/>
              </w:rPr>
              <w:t xml:space="preserve"> </w:t>
            </w:r>
            <w:proofErr w:type="spellStart"/>
            <w:r w:rsidRPr="00E127E4">
              <w:rPr>
                <w:rFonts w:cs="Arial"/>
                <w:b/>
                <w:bCs/>
                <w:sz w:val="18"/>
                <w:szCs w:val="18"/>
                <w:lang w:val="fr-FR"/>
              </w:rPr>
              <w:t>disorders</w:t>
            </w:r>
            <w:proofErr w:type="spellEnd"/>
          </w:p>
        </w:tc>
        <w:tc>
          <w:tcPr>
            <w:tcW w:w="1775" w:type="dxa"/>
            <w:tcBorders>
              <w:top w:val="nil"/>
              <w:left w:val="nil"/>
              <w:bottom w:val="single" w:sz="4" w:space="0" w:color="auto"/>
              <w:right w:val="single" w:sz="8" w:space="0" w:color="auto"/>
            </w:tcBorders>
            <w:shd w:val="clear" w:color="auto" w:fill="D9E1F2"/>
            <w:vAlign w:val="center"/>
            <w:hideMark/>
          </w:tcPr>
          <w:p w14:paraId="30AA1AC8" w14:textId="77777777" w:rsidR="00C13A67" w:rsidRPr="00E127E4" w:rsidRDefault="00C13A67" w:rsidP="00E127E4">
            <w:pPr>
              <w:spacing w:before="0" w:after="0"/>
              <w:rPr>
                <w:rFonts w:cs="Arial"/>
                <w:sz w:val="18"/>
                <w:szCs w:val="18"/>
                <w:lang w:val="fr-FR"/>
              </w:rPr>
            </w:pPr>
            <w:r w:rsidRPr="00E127E4">
              <w:rPr>
                <w:rFonts w:cs="Arial"/>
                <w:sz w:val="18"/>
                <w:szCs w:val="18"/>
                <w:lang w:val="fr-FR"/>
              </w:rPr>
              <w:t>Hot flashes</w:t>
            </w:r>
          </w:p>
        </w:tc>
        <w:tc>
          <w:tcPr>
            <w:tcW w:w="1063" w:type="dxa"/>
            <w:tcBorders>
              <w:top w:val="nil"/>
              <w:left w:val="nil"/>
              <w:bottom w:val="single" w:sz="4" w:space="0" w:color="auto"/>
              <w:right w:val="single" w:sz="8" w:space="0" w:color="auto"/>
            </w:tcBorders>
            <w:shd w:val="clear" w:color="auto" w:fill="D9E2F3"/>
            <w:vAlign w:val="center"/>
            <w:hideMark/>
          </w:tcPr>
          <w:p w14:paraId="08D23A3C" w14:textId="7E759B65" w:rsidR="00C13A67" w:rsidRPr="00E127E4" w:rsidRDefault="00A01238" w:rsidP="00E127E4">
            <w:pPr>
              <w:spacing w:before="0" w:after="0"/>
              <w:rPr>
                <w:rFonts w:cs="Arial"/>
                <w:sz w:val="18"/>
                <w:szCs w:val="18"/>
                <w:lang w:val="fr-FR"/>
              </w:rPr>
            </w:pPr>
            <w:r>
              <w:rPr>
                <w:rFonts w:cs="Arial"/>
                <w:sz w:val="18"/>
                <w:szCs w:val="18"/>
                <w:lang w:val="en-GB"/>
              </w:rPr>
              <w:t>Mild</w:t>
            </w:r>
          </w:p>
        </w:tc>
        <w:tc>
          <w:tcPr>
            <w:tcW w:w="1020" w:type="dxa"/>
            <w:tcBorders>
              <w:top w:val="nil"/>
              <w:left w:val="nil"/>
              <w:bottom w:val="single" w:sz="4" w:space="0" w:color="auto"/>
              <w:right w:val="nil"/>
            </w:tcBorders>
            <w:shd w:val="clear" w:color="auto" w:fill="D9E2F3"/>
            <w:vAlign w:val="center"/>
            <w:hideMark/>
          </w:tcPr>
          <w:p w14:paraId="0410BF88" w14:textId="77777777" w:rsidR="00C13A67" w:rsidRPr="00E127E4" w:rsidRDefault="00C13A67" w:rsidP="00E127E4">
            <w:pPr>
              <w:spacing w:before="0" w:after="0"/>
              <w:rPr>
                <w:rFonts w:cs="Arial"/>
                <w:sz w:val="18"/>
                <w:szCs w:val="18"/>
                <w:lang w:val="fr-FR"/>
              </w:rPr>
            </w:pPr>
            <w:r w:rsidRPr="00E127E4">
              <w:rPr>
                <w:rFonts w:cs="Arial"/>
                <w:sz w:val="18"/>
                <w:szCs w:val="18"/>
                <w:lang w:val="fr-FR"/>
              </w:rPr>
              <w:t>1</w:t>
            </w:r>
          </w:p>
        </w:tc>
        <w:tc>
          <w:tcPr>
            <w:tcW w:w="1020" w:type="dxa"/>
            <w:tcBorders>
              <w:top w:val="nil"/>
              <w:left w:val="nil"/>
              <w:bottom w:val="single" w:sz="4" w:space="0" w:color="auto"/>
              <w:right w:val="single" w:sz="8" w:space="0" w:color="auto"/>
            </w:tcBorders>
            <w:shd w:val="clear" w:color="auto" w:fill="D9E2F3"/>
            <w:vAlign w:val="center"/>
            <w:hideMark/>
          </w:tcPr>
          <w:p w14:paraId="11906C92" w14:textId="77777777" w:rsidR="00C13A67" w:rsidRPr="00E127E4" w:rsidRDefault="00C13A67" w:rsidP="00E127E4">
            <w:pPr>
              <w:spacing w:before="0" w:after="0"/>
              <w:rPr>
                <w:rFonts w:cs="Arial"/>
                <w:sz w:val="18"/>
                <w:szCs w:val="18"/>
                <w:lang w:val="fr-FR"/>
              </w:rPr>
            </w:pPr>
            <w:r w:rsidRPr="00E127E4">
              <w:rPr>
                <w:rFonts w:cs="Arial"/>
                <w:sz w:val="18"/>
                <w:szCs w:val="18"/>
                <w:lang w:val="fr-FR"/>
              </w:rPr>
              <w:t>8,33</w:t>
            </w:r>
          </w:p>
        </w:tc>
        <w:tc>
          <w:tcPr>
            <w:tcW w:w="1020" w:type="dxa"/>
            <w:tcBorders>
              <w:top w:val="nil"/>
              <w:left w:val="nil"/>
              <w:bottom w:val="single" w:sz="4" w:space="0" w:color="auto"/>
              <w:right w:val="nil"/>
            </w:tcBorders>
            <w:shd w:val="clear" w:color="auto" w:fill="D9E2F3"/>
            <w:vAlign w:val="center"/>
            <w:hideMark/>
          </w:tcPr>
          <w:p w14:paraId="6CA1DE4D" w14:textId="77777777" w:rsidR="00C13A67" w:rsidRPr="00E127E4" w:rsidRDefault="00C13A67" w:rsidP="00E127E4">
            <w:pPr>
              <w:spacing w:before="0" w:after="0"/>
              <w:rPr>
                <w:rFonts w:cs="Arial"/>
                <w:sz w:val="18"/>
                <w:szCs w:val="18"/>
                <w:lang w:val="fr-FR"/>
              </w:rPr>
            </w:pPr>
            <w:r w:rsidRPr="00E127E4">
              <w:rPr>
                <w:rFonts w:cs="Arial"/>
                <w:sz w:val="18"/>
                <w:szCs w:val="18"/>
                <w:lang w:val="fr-FR"/>
              </w:rPr>
              <w:t>1</w:t>
            </w:r>
          </w:p>
        </w:tc>
        <w:tc>
          <w:tcPr>
            <w:tcW w:w="1020" w:type="dxa"/>
            <w:tcBorders>
              <w:top w:val="nil"/>
              <w:left w:val="nil"/>
              <w:bottom w:val="single" w:sz="4" w:space="0" w:color="auto"/>
              <w:right w:val="single" w:sz="8" w:space="0" w:color="auto"/>
            </w:tcBorders>
            <w:shd w:val="clear" w:color="auto" w:fill="D9E2F3"/>
            <w:vAlign w:val="center"/>
            <w:hideMark/>
          </w:tcPr>
          <w:p w14:paraId="18DA11D5" w14:textId="77777777" w:rsidR="00C13A67" w:rsidRPr="00E127E4" w:rsidRDefault="00C13A67" w:rsidP="00E127E4">
            <w:pPr>
              <w:spacing w:before="0" w:after="0"/>
              <w:rPr>
                <w:rFonts w:cs="Arial"/>
                <w:sz w:val="18"/>
                <w:szCs w:val="18"/>
                <w:lang w:val="fr-FR"/>
              </w:rPr>
            </w:pPr>
            <w:r w:rsidRPr="00E127E4">
              <w:rPr>
                <w:rFonts w:cs="Arial"/>
                <w:sz w:val="18"/>
                <w:szCs w:val="18"/>
                <w:lang w:val="fr-FR"/>
              </w:rPr>
              <w:t>8,33</w:t>
            </w:r>
          </w:p>
        </w:tc>
        <w:tc>
          <w:tcPr>
            <w:tcW w:w="1020" w:type="dxa"/>
            <w:tcBorders>
              <w:top w:val="nil"/>
              <w:left w:val="nil"/>
              <w:bottom w:val="single" w:sz="4" w:space="0" w:color="auto"/>
              <w:right w:val="nil"/>
            </w:tcBorders>
            <w:shd w:val="clear" w:color="auto" w:fill="D9E2F3"/>
            <w:vAlign w:val="center"/>
            <w:hideMark/>
          </w:tcPr>
          <w:p w14:paraId="00EAD48D" w14:textId="77777777" w:rsidR="00C13A67" w:rsidRPr="00E127E4" w:rsidRDefault="00C13A67" w:rsidP="00E127E4">
            <w:pPr>
              <w:spacing w:before="0" w:after="0"/>
              <w:rPr>
                <w:rFonts w:cs="Arial"/>
                <w:sz w:val="18"/>
                <w:szCs w:val="18"/>
                <w:lang w:val="fr-FR"/>
              </w:rPr>
            </w:pPr>
            <w:r w:rsidRPr="00E127E4">
              <w:rPr>
                <w:rFonts w:cs="Arial"/>
                <w:sz w:val="18"/>
                <w:szCs w:val="18"/>
                <w:lang w:val="fr-FR"/>
              </w:rPr>
              <w:t>2</w:t>
            </w:r>
          </w:p>
        </w:tc>
        <w:tc>
          <w:tcPr>
            <w:tcW w:w="1020" w:type="dxa"/>
            <w:tcBorders>
              <w:top w:val="nil"/>
              <w:left w:val="nil"/>
              <w:bottom w:val="single" w:sz="4" w:space="0" w:color="auto"/>
              <w:right w:val="single" w:sz="8" w:space="0" w:color="auto"/>
            </w:tcBorders>
            <w:shd w:val="clear" w:color="auto" w:fill="D9E2F3"/>
            <w:vAlign w:val="center"/>
            <w:hideMark/>
          </w:tcPr>
          <w:p w14:paraId="4BE8D33A" w14:textId="77777777" w:rsidR="00C13A67" w:rsidRPr="00E127E4" w:rsidRDefault="00C13A67" w:rsidP="00E127E4">
            <w:pPr>
              <w:spacing w:before="0" w:after="0"/>
              <w:rPr>
                <w:rFonts w:cs="Arial"/>
                <w:sz w:val="18"/>
                <w:szCs w:val="18"/>
                <w:lang w:val="fr-FR"/>
              </w:rPr>
            </w:pPr>
            <w:r w:rsidRPr="00E127E4">
              <w:rPr>
                <w:rFonts w:cs="Arial"/>
                <w:sz w:val="18"/>
                <w:szCs w:val="18"/>
                <w:lang w:val="fr-FR"/>
              </w:rPr>
              <w:t>8,33</w:t>
            </w:r>
          </w:p>
        </w:tc>
      </w:tr>
      <w:tr w:rsidR="00910FDA" w:rsidRPr="00910FDA" w14:paraId="245102CD" w14:textId="77777777" w:rsidTr="0B6AA9DB">
        <w:trPr>
          <w:trHeight w:val="315"/>
          <w:jc w:val="center"/>
        </w:trPr>
        <w:tc>
          <w:tcPr>
            <w:tcW w:w="0" w:type="auto"/>
            <w:vMerge/>
            <w:vAlign w:val="center"/>
            <w:hideMark/>
          </w:tcPr>
          <w:p w14:paraId="121BB1DE" w14:textId="77777777" w:rsidR="00C13A67" w:rsidRPr="00E127E4" w:rsidRDefault="00C13A67" w:rsidP="00E127E4">
            <w:pPr>
              <w:spacing w:before="0" w:after="0"/>
              <w:rPr>
                <w:rFonts w:cs="Arial"/>
                <w:b/>
                <w:bCs/>
                <w:sz w:val="18"/>
                <w:szCs w:val="18"/>
                <w:lang w:val="fr-FR"/>
              </w:rPr>
            </w:pPr>
          </w:p>
        </w:tc>
        <w:tc>
          <w:tcPr>
            <w:tcW w:w="1775" w:type="dxa"/>
            <w:tcBorders>
              <w:top w:val="nil"/>
              <w:left w:val="nil"/>
              <w:bottom w:val="single" w:sz="8" w:space="0" w:color="auto"/>
              <w:right w:val="single" w:sz="8" w:space="0" w:color="auto"/>
            </w:tcBorders>
            <w:shd w:val="clear" w:color="auto" w:fill="D9E1F2"/>
            <w:vAlign w:val="center"/>
            <w:hideMark/>
          </w:tcPr>
          <w:p w14:paraId="4B833C82" w14:textId="77777777" w:rsidR="00C13A67" w:rsidRPr="00E127E4" w:rsidRDefault="00C13A67" w:rsidP="00E127E4">
            <w:pPr>
              <w:spacing w:before="0" w:after="0"/>
              <w:rPr>
                <w:rFonts w:cs="Arial"/>
                <w:sz w:val="18"/>
                <w:szCs w:val="18"/>
                <w:lang w:val="fr-FR"/>
              </w:rPr>
            </w:pPr>
            <w:proofErr w:type="spellStart"/>
            <w:r w:rsidRPr="00E127E4">
              <w:rPr>
                <w:rFonts w:cs="Arial"/>
                <w:sz w:val="18"/>
                <w:szCs w:val="18"/>
                <w:lang w:val="fr-FR"/>
              </w:rPr>
              <w:t>Vascular</w:t>
            </w:r>
            <w:proofErr w:type="spellEnd"/>
            <w:r w:rsidRPr="00E127E4">
              <w:rPr>
                <w:rFonts w:cs="Arial"/>
                <w:sz w:val="18"/>
                <w:szCs w:val="18"/>
                <w:lang w:val="fr-FR"/>
              </w:rPr>
              <w:t xml:space="preserve"> </w:t>
            </w:r>
            <w:proofErr w:type="spellStart"/>
            <w:r w:rsidRPr="00E127E4">
              <w:rPr>
                <w:rFonts w:cs="Arial"/>
                <w:sz w:val="18"/>
                <w:szCs w:val="18"/>
                <w:lang w:val="fr-FR"/>
              </w:rPr>
              <w:t>disorders</w:t>
            </w:r>
            <w:proofErr w:type="spellEnd"/>
            <w:r w:rsidRPr="00E127E4">
              <w:rPr>
                <w:rFonts w:cs="Arial"/>
                <w:sz w:val="18"/>
                <w:szCs w:val="18"/>
                <w:lang w:val="fr-FR"/>
              </w:rPr>
              <w:t xml:space="preserve"> - </w:t>
            </w:r>
            <w:proofErr w:type="spellStart"/>
            <w:r w:rsidRPr="00E127E4">
              <w:rPr>
                <w:rFonts w:cs="Arial"/>
                <w:sz w:val="18"/>
                <w:szCs w:val="18"/>
                <w:lang w:val="fr-FR"/>
              </w:rPr>
              <w:t>Other</w:t>
            </w:r>
            <w:proofErr w:type="spellEnd"/>
          </w:p>
        </w:tc>
        <w:tc>
          <w:tcPr>
            <w:tcW w:w="1063" w:type="dxa"/>
            <w:tcBorders>
              <w:top w:val="nil"/>
              <w:left w:val="nil"/>
              <w:bottom w:val="single" w:sz="8" w:space="0" w:color="auto"/>
              <w:right w:val="single" w:sz="8" w:space="0" w:color="auto"/>
            </w:tcBorders>
            <w:shd w:val="clear" w:color="auto" w:fill="D9E2F3"/>
            <w:vAlign w:val="center"/>
            <w:hideMark/>
          </w:tcPr>
          <w:p w14:paraId="04B51D2C" w14:textId="00D77BDD" w:rsidR="00C13A67" w:rsidRPr="00E127E4" w:rsidRDefault="00A01238" w:rsidP="00E127E4">
            <w:pPr>
              <w:spacing w:before="0" w:after="0"/>
              <w:rPr>
                <w:rFonts w:cs="Arial"/>
                <w:sz w:val="18"/>
                <w:szCs w:val="18"/>
                <w:lang w:val="fr-FR"/>
              </w:rPr>
            </w:pPr>
            <w:r>
              <w:rPr>
                <w:rFonts w:cs="Arial"/>
                <w:sz w:val="18"/>
                <w:szCs w:val="18"/>
                <w:lang w:val="en-GB"/>
              </w:rPr>
              <w:t>Mild</w:t>
            </w:r>
          </w:p>
        </w:tc>
        <w:tc>
          <w:tcPr>
            <w:tcW w:w="1020" w:type="dxa"/>
            <w:tcBorders>
              <w:top w:val="nil"/>
              <w:left w:val="nil"/>
              <w:bottom w:val="single" w:sz="8" w:space="0" w:color="auto"/>
              <w:right w:val="nil"/>
            </w:tcBorders>
            <w:shd w:val="clear" w:color="auto" w:fill="D9E2F3"/>
            <w:vAlign w:val="center"/>
            <w:hideMark/>
          </w:tcPr>
          <w:p w14:paraId="332CE193" w14:textId="77777777" w:rsidR="00C13A67" w:rsidRPr="00E127E4" w:rsidRDefault="00C13A67" w:rsidP="00E127E4">
            <w:pPr>
              <w:spacing w:before="0" w:after="0"/>
              <w:rPr>
                <w:rFonts w:cs="Arial"/>
                <w:sz w:val="18"/>
                <w:szCs w:val="18"/>
                <w:lang w:val="fr-FR"/>
              </w:rPr>
            </w:pPr>
            <w:r w:rsidRPr="00E127E4">
              <w:rPr>
                <w:rFonts w:cs="Arial"/>
                <w:sz w:val="18"/>
                <w:szCs w:val="18"/>
                <w:lang w:val="fr-FR"/>
              </w:rPr>
              <w:t>2</w:t>
            </w:r>
          </w:p>
        </w:tc>
        <w:tc>
          <w:tcPr>
            <w:tcW w:w="1020" w:type="dxa"/>
            <w:tcBorders>
              <w:top w:val="nil"/>
              <w:left w:val="nil"/>
              <w:bottom w:val="single" w:sz="8" w:space="0" w:color="auto"/>
              <w:right w:val="single" w:sz="8" w:space="0" w:color="auto"/>
            </w:tcBorders>
            <w:shd w:val="clear" w:color="auto" w:fill="D9E2F3"/>
            <w:vAlign w:val="center"/>
            <w:hideMark/>
          </w:tcPr>
          <w:p w14:paraId="5BD68DE8" w14:textId="77777777" w:rsidR="00C13A67" w:rsidRPr="00E127E4" w:rsidRDefault="00C13A67" w:rsidP="00E127E4">
            <w:pPr>
              <w:spacing w:before="0" w:after="0"/>
              <w:rPr>
                <w:rFonts w:cs="Arial"/>
                <w:sz w:val="18"/>
                <w:szCs w:val="18"/>
                <w:lang w:val="fr-FR"/>
              </w:rPr>
            </w:pPr>
            <w:r w:rsidRPr="00E127E4">
              <w:rPr>
                <w:rFonts w:cs="Arial"/>
                <w:sz w:val="18"/>
                <w:szCs w:val="18"/>
                <w:lang w:val="fr-FR"/>
              </w:rPr>
              <w:t>16,67</w:t>
            </w:r>
          </w:p>
        </w:tc>
        <w:tc>
          <w:tcPr>
            <w:tcW w:w="1020" w:type="dxa"/>
            <w:tcBorders>
              <w:top w:val="nil"/>
              <w:left w:val="nil"/>
              <w:bottom w:val="single" w:sz="8" w:space="0" w:color="auto"/>
              <w:right w:val="nil"/>
            </w:tcBorders>
            <w:shd w:val="clear" w:color="auto" w:fill="D9E2F3"/>
            <w:vAlign w:val="center"/>
            <w:hideMark/>
          </w:tcPr>
          <w:p w14:paraId="510EDE63" w14:textId="77777777" w:rsidR="00C13A67" w:rsidRPr="00E127E4" w:rsidRDefault="00C13A67" w:rsidP="00E127E4">
            <w:pPr>
              <w:spacing w:before="0" w:after="0"/>
              <w:rPr>
                <w:rFonts w:cs="Arial"/>
                <w:sz w:val="18"/>
                <w:szCs w:val="18"/>
                <w:lang w:val="fr-FR"/>
              </w:rPr>
            </w:pPr>
            <w:r w:rsidRPr="00E127E4">
              <w:rPr>
                <w:rFonts w:cs="Arial"/>
                <w:sz w:val="18"/>
                <w:szCs w:val="18"/>
                <w:lang w:val="fr-FR"/>
              </w:rPr>
              <w:t>5</w:t>
            </w:r>
          </w:p>
        </w:tc>
        <w:tc>
          <w:tcPr>
            <w:tcW w:w="1020" w:type="dxa"/>
            <w:tcBorders>
              <w:top w:val="nil"/>
              <w:left w:val="nil"/>
              <w:bottom w:val="single" w:sz="8" w:space="0" w:color="auto"/>
              <w:right w:val="single" w:sz="8" w:space="0" w:color="auto"/>
            </w:tcBorders>
            <w:shd w:val="clear" w:color="auto" w:fill="D9E2F3"/>
            <w:vAlign w:val="center"/>
            <w:hideMark/>
          </w:tcPr>
          <w:p w14:paraId="42766564" w14:textId="77777777" w:rsidR="00C13A67" w:rsidRPr="00E127E4" w:rsidRDefault="00C13A67" w:rsidP="00E127E4">
            <w:pPr>
              <w:spacing w:before="0" w:after="0"/>
              <w:rPr>
                <w:rFonts w:cs="Arial"/>
                <w:sz w:val="18"/>
                <w:szCs w:val="18"/>
                <w:lang w:val="fr-FR"/>
              </w:rPr>
            </w:pPr>
            <w:r w:rsidRPr="00E127E4">
              <w:rPr>
                <w:rFonts w:cs="Arial"/>
                <w:sz w:val="18"/>
                <w:szCs w:val="18"/>
                <w:lang w:val="fr-FR"/>
              </w:rPr>
              <w:t>41,67</w:t>
            </w:r>
          </w:p>
        </w:tc>
        <w:tc>
          <w:tcPr>
            <w:tcW w:w="1020" w:type="dxa"/>
            <w:tcBorders>
              <w:top w:val="nil"/>
              <w:left w:val="nil"/>
              <w:bottom w:val="single" w:sz="8" w:space="0" w:color="auto"/>
              <w:right w:val="nil"/>
            </w:tcBorders>
            <w:shd w:val="clear" w:color="auto" w:fill="D9E2F3"/>
            <w:vAlign w:val="center"/>
            <w:hideMark/>
          </w:tcPr>
          <w:p w14:paraId="531C769B" w14:textId="77777777" w:rsidR="00C13A67" w:rsidRPr="00E127E4" w:rsidRDefault="00C13A67" w:rsidP="00E127E4">
            <w:pPr>
              <w:spacing w:before="0" w:after="0"/>
              <w:rPr>
                <w:rFonts w:cs="Arial"/>
                <w:sz w:val="18"/>
                <w:szCs w:val="18"/>
                <w:lang w:val="fr-FR"/>
              </w:rPr>
            </w:pPr>
            <w:r w:rsidRPr="00E127E4">
              <w:rPr>
                <w:rFonts w:cs="Arial"/>
                <w:sz w:val="18"/>
                <w:szCs w:val="18"/>
                <w:lang w:val="fr-FR"/>
              </w:rPr>
              <w:t>7</w:t>
            </w:r>
          </w:p>
        </w:tc>
        <w:tc>
          <w:tcPr>
            <w:tcW w:w="1020" w:type="dxa"/>
            <w:tcBorders>
              <w:top w:val="nil"/>
              <w:left w:val="nil"/>
              <w:bottom w:val="single" w:sz="8" w:space="0" w:color="auto"/>
              <w:right w:val="single" w:sz="8" w:space="0" w:color="auto"/>
            </w:tcBorders>
            <w:shd w:val="clear" w:color="auto" w:fill="D9E2F3"/>
            <w:vAlign w:val="center"/>
            <w:hideMark/>
          </w:tcPr>
          <w:p w14:paraId="05FF0AE1" w14:textId="77777777" w:rsidR="00C13A67" w:rsidRPr="00E127E4" w:rsidRDefault="00C13A67" w:rsidP="00E127E4">
            <w:pPr>
              <w:spacing w:before="0" w:after="0"/>
              <w:rPr>
                <w:rFonts w:cs="Arial"/>
                <w:sz w:val="18"/>
                <w:szCs w:val="18"/>
                <w:lang w:val="fr-FR"/>
              </w:rPr>
            </w:pPr>
            <w:r w:rsidRPr="00E127E4">
              <w:rPr>
                <w:rFonts w:cs="Arial"/>
                <w:sz w:val="18"/>
                <w:szCs w:val="18"/>
                <w:lang w:val="fr-FR"/>
              </w:rPr>
              <w:t>29,17</w:t>
            </w:r>
          </w:p>
        </w:tc>
      </w:tr>
    </w:tbl>
    <w:p w14:paraId="1DAB3FFC" w14:textId="77777777" w:rsidR="0069043C" w:rsidRDefault="0069043C" w:rsidP="002B2637">
      <w:pPr>
        <w:rPr>
          <w:rFonts w:cs="Arial"/>
          <w:sz w:val="20"/>
        </w:rPr>
      </w:pPr>
    </w:p>
    <w:p w14:paraId="0AB41497" w14:textId="5B426861" w:rsidR="00FD5BC5" w:rsidRPr="00893C73" w:rsidRDefault="002B2637" w:rsidP="002B2637">
      <w:pPr>
        <w:rPr>
          <w:rFonts w:cs="Arial"/>
          <w:sz w:val="20"/>
        </w:rPr>
      </w:pPr>
      <w:r w:rsidRPr="002B2637">
        <w:rPr>
          <w:rFonts w:cs="Arial"/>
          <w:sz w:val="20"/>
        </w:rPr>
        <w:t>Furthermore, the following adverse reactions may occur in connection with nicotine reduction or cessation: depression, insomnia, irritability, anxiety, difficulties of concentration, agitation, increased appetite, weight gain, constipation and bradycardia.</w:t>
      </w:r>
    </w:p>
    <w:p w14:paraId="398699E8" w14:textId="77777777" w:rsidR="00FD5BC5" w:rsidRPr="00534742" w:rsidRDefault="00FD5BC5" w:rsidP="00FD5BC5">
      <w:pPr>
        <w:rPr>
          <w:rFonts w:cs="Arial"/>
          <w:noProof/>
          <w:szCs w:val="24"/>
        </w:rPr>
      </w:pPr>
    </w:p>
    <w:p w14:paraId="7BCB23D5" w14:textId="77777777" w:rsidR="00FD5BC5" w:rsidRPr="00534742" w:rsidRDefault="00FD5BC5" w:rsidP="00014C89">
      <w:pPr>
        <w:pStyle w:val="Heading1"/>
        <w:numPr>
          <w:ilvl w:val="0"/>
          <w:numId w:val="0"/>
        </w:numPr>
      </w:pPr>
      <w:r w:rsidRPr="00534742">
        <w:t>Allergic Reaction Risks</w:t>
      </w:r>
    </w:p>
    <w:p w14:paraId="3B2A9851" w14:textId="65B77EA9" w:rsidR="00FD5BC5" w:rsidRPr="00893C73" w:rsidRDefault="002B2637" w:rsidP="00FD5BC5">
      <w:pPr>
        <w:rPr>
          <w:rFonts w:cs="Arial"/>
          <w:sz w:val="20"/>
        </w:rPr>
      </w:pPr>
      <w:r w:rsidRPr="002B2637">
        <w:rPr>
          <w:rFonts w:cs="Arial"/>
          <w:sz w:val="20"/>
        </w:rPr>
        <w:t>It is possible that the study product may cause allergic reactions</w:t>
      </w:r>
      <w:r>
        <w:rPr>
          <w:rFonts w:cs="Arial"/>
          <w:sz w:val="20"/>
        </w:rPr>
        <w:t xml:space="preserve"> in some </w:t>
      </w:r>
      <w:r w:rsidR="003F3A16" w:rsidRPr="002B2637">
        <w:rPr>
          <w:rFonts w:cs="Arial"/>
          <w:sz w:val="20"/>
        </w:rPr>
        <w:t>participants</w:t>
      </w:r>
      <w:r w:rsidRPr="002B2637">
        <w:rPr>
          <w:rFonts w:cs="Arial"/>
          <w:sz w:val="20"/>
        </w:rPr>
        <w:t xml:space="preserve"> due to its mechanism of action based on an immune response</w:t>
      </w:r>
      <w:r>
        <w:rPr>
          <w:rFonts w:cs="Arial"/>
          <w:sz w:val="20"/>
        </w:rPr>
        <w:t>.</w:t>
      </w:r>
      <w:r w:rsidR="001265CB">
        <w:rPr>
          <w:rFonts w:cs="Arial"/>
          <w:sz w:val="20"/>
        </w:rPr>
        <w:t xml:space="preserve"> </w:t>
      </w:r>
      <w:r w:rsidR="00864351">
        <w:rPr>
          <w:rFonts w:cs="Arial"/>
          <w:sz w:val="20"/>
        </w:rPr>
        <w:t>You will also have a</w:t>
      </w:r>
      <w:r w:rsidR="0005199F">
        <w:rPr>
          <w:rFonts w:cs="Arial"/>
          <w:sz w:val="20"/>
        </w:rPr>
        <w:t>n</w:t>
      </w:r>
      <w:r w:rsidR="00864351">
        <w:rPr>
          <w:rFonts w:cs="Arial"/>
          <w:sz w:val="20"/>
        </w:rPr>
        <w:t xml:space="preserve"> </w:t>
      </w:r>
      <w:r w:rsidR="00331D55">
        <w:rPr>
          <w:rFonts w:cs="Arial"/>
          <w:sz w:val="20"/>
        </w:rPr>
        <w:t xml:space="preserve">active control </w:t>
      </w:r>
      <w:r w:rsidR="00864351">
        <w:rPr>
          <w:rFonts w:cs="Arial"/>
          <w:sz w:val="20"/>
        </w:rPr>
        <w:t>“skin-p</w:t>
      </w:r>
      <w:r w:rsidR="00331D55">
        <w:rPr>
          <w:rFonts w:cs="Arial"/>
          <w:sz w:val="20"/>
        </w:rPr>
        <w:t>rick” test (using a small amount of histamine</w:t>
      </w:r>
      <w:r w:rsidR="0005199F">
        <w:rPr>
          <w:rFonts w:cs="Arial"/>
          <w:sz w:val="20"/>
        </w:rPr>
        <w:t xml:space="preserve"> at the screening visit</w:t>
      </w:r>
      <w:r w:rsidR="00331D55">
        <w:rPr>
          <w:rFonts w:cs="Arial"/>
          <w:sz w:val="20"/>
        </w:rPr>
        <w:t xml:space="preserve">) which can cause a localized skin reaction at the location of the test.  </w:t>
      </w:r>
      <w:r w:rsidR="00FD5BC5" w:rsidRPr="00893C73">
        <w:rPr>
          <w:rFonts w:cs="Arial"/>
          <w:sz w:val="20"/>
        </w:rPr>
        <w:t xml:space="preserve">If you have a very bad allergic reaction, </w:t>
      </w:r>
      <w:r w:rsidR="001265CB">
        <w:rPr>
          <w:rFonts w:cs="Arial"/>
          <w:sz w:val="20"/>
        </w:rPr>
        <w:t xml:space="preserve">there is a possibility that </w:t>
      </w:r>
      <w:r w:rsidR="00FD5BC5" w:rsidRPr="00893C73">
        <w:rPr>
          <w:rFonts w:cs="Arial"/>
          <w:sz w:val="20"/>
        </w:rPr>
        <w:t>you could die.  Some signs that you may be having an allergic reaction are:</w:t>
      </w:r>
    </w:p>
    <w:p w14:paraId="76D84994" w14:textId="77777777" w:rsidR="00FD5BC5" w:rsidRPr="00893C73" w:rsidRDefault="00FD5BC5" w:rsidP="00014C89">
      <w:pPr>
        <w:numPr>
          <w:ilvl w:val="0"/>
          <w:numId w:val="52"/>
        </w:numPr>
        <w:spacing w:before="0" w:after="0" w:line="240" w:lineRule="auto"/>
        <w:rPr>
          <w:rFonts w:cs="Arial"/>
          <w:sz w:val="20"/>
        </w:rPr>
      </w:pPr>
      <w:r w:rsidRPr="00893C73">
        <w:rPr>
          <w:rFonts w:cs="Arial"/>
          <w:sz w:val="20"/>
        </w:rPr>
        <w:t>Rash or hives</w:t>
      </w:r>
    </w:p>
    <w:p w14:paraId="628BB8A9" w14:textId="77777777" w:rsidR="00FD5BC5" w:rsidRPr="00893C73" w:rsidRDefault="00FD5BC5" w:rsidP="00014C89">
      <w:pPr>
        <w:numPr>
          <w:ilvl w:val="0"/>
          <w:numId w:val="52"/>
        </w:numPr>
        <w:spacing w:before="0" w:after="0" w:line="240" w:lineRule="auto"/>
        <w:rPr>
          <w:rFonts w:cs="Arial"/>
          <w:sz w:val="20"/>
        </w:rPr>
      </w:pPr>
      <w:r w:rsidRPr="00893C73">
        <w:rPr>
          <w:rFonts w:cs="Arial"/>
          <w:sz w:val="20"/>
        </w:rPr>
        <w:t>Having a hard time breathing</w:t>
      </w:r>
    </w:p>
    <w:p w14:paraId="25381C04" w14:textId="77777777" w:rsidR="00FD5BC5" w:rsidRPr="00893C73" w:rsidRDefault="00FD5BC5" w:rsidP="00014C89">
      <w:pPr>
        <w:numPr>
          <w:ilvl w:val="0"/>
          <w:numId w:val="52"/>
        </w:numPr>
        <w:spacing w:before="0" w:after="0" w:line="240" w:lineRule="auto"/>
        <w:rPr>
          <w:rFonts w:cs="Arial"/>
          <w:sz w:val="20"/>
        </w:rPr>
      </w:pPr>
      <w:r w:rsidRPr="00893C73">
        <w:rPr>
          <w:rFonts w:cs="Arial"/>
          <w:sz w:val="20"/>
        </w:rPr>
        <w:t>Wheezing when you breathe</w:t>
      </w:r>
    </w:p>
    <w:p w14:paraId="74977927" w14:textId="77777777" w:rsidR="00FD5BC5" w:rsidRPr="00893C73" w:rsidRDefault="00FD5BC5" w:rsidP="00014C89">
      <w:pPr>
        <w:numPr>
          <w:ilvl w:val="0"/>
          <w:numId w:val="52"/>
        </w:numPr>
        <w:spacing w:before="0" w:after="0" w:line="240" w:lineRule="auto"/>
        <w:rPr>
          <w:rFonts w:cs="Arial"/>
          <w:sz w:val="20"/>
        </w:rPr>
      </w:pPr>
      <w:r w:rsidRPr="00893C73">
        <w:rPr>
          <w:rFonts w:cs="Arial"/>
          <w:sz w:val="20"/>
        </w:rPr>
        <w:t>Sudden change in blood pressure (making you feel dizzy or lightheaded)</w:t>
      </w:r>
    </w:p>
    <w:p w14:paraId="720FB3BE" w14:textId="77777777" w:rsidR="00FD5BC5" w:rsidRPr="00893C73" w:rsidRDefault="00FD5BC5" w:rsidP="00014C89">
      <w:pPr>
        <w:numPr>
          <w:ilvl w:val="0"/>
          <w:numId w:val="52"/>
        </w:numPr>
        <w:spacing w:before="0" w:after="0" w:line="240" w:lineRule="auto"/>
        <w:rPr>
          <w:rFonts w:cs="Arial"/>
          <w:sz w:val="20"/>
        </w:rPr>
      </w:pPr>
      <w:r w:rsidRPr="00893C73">
        <w:rPr>
          <w:rFonts w:cs="Arial"/>
          <w:sz w:val="20"/>
        </w:rPr>
        <w:t>Swelling around the mouth, throat or eyes</w:t>
      </w:r>
    </w:p>
    <w:p w14:paraId="5F6F737D" w14:textId="77777777" w:rsidR="00FD5BC5" w:rsidRPr="00893C73" w:rsidRDefault="00FD5BC5" w:rsidP="00014C89">
      <w:pPr>
        <w:numPr>
          <w:ilvl w:val="0"/>
          <w:numId w:val="52"/>
        </w:numPr>
        <w:spacing w:before="0" w:after="0" w:line="240" w:lineRule="auto"/>
        <w:rPr>
          <w:rFonts w:cs="Arial"/>
          <w:sz w:val="20"/>
        </w:rPr>
      </w:pPr>
      <w:r w:rsidRPr="00893C73">
        <w:rPr>
          <w:rFonts w:cs="Arial"/>
          <w:sz w:val="20"/>
        </w:rPr>
        <w:t>Fast pulse</w:t>
      </w:r>
    </w:p>
    <w:p w14:paraId="51AE58CD" w14:textId="77777777" w:rsidR="00FD5BC5" w:rsidRPr="00893C73" w:rsidRDefault="00FD5BC5" w:rsidP="00014C89">
      <w:pPr>
        <w:numPr>
          <w:ilvl w:val="0"/>
          <w:numId w:val="52"/>
        </w:numPr>
        <w:spacing w:before="0" w:after="0" w:line="240" w:lineRule="auto"/>
        <w:rPr>
          <w:rFonts w:cs="Arial"/>
          <w:sz w:val="20"/>
        </w:rPr>
      </w:pPr>
      <w:r w:rsidRPr="00893C73">
        <w:rPr>
          <w:rFonts w:cs="Arial"/>
          <w:sz w:val="20"/>
        </w:rPr>
        <w:t>Sweating</w:t>
      </w:r>
    </w:p>
    <w:p w14:paraId="3BFFFC21" w14:textId="77777777" w:rsidR="00602C7F" w:rsidRDefault="00602C7F" w:rsidP="00602C7F">
      <w:pPr>
        <w:pStyle w:val="Default"/>
        <w:widowControl/>
        <w:rPr>
          <w:rFonts w:ascii="Arial" w:hAnsi="Arial" w:cs="Arial"/>
          <w:b/>
          <w:iCs/>
          <w:color w:val="auto"/>
          <w:sz w:val="20"/>
          <w:szCs w:val="20"/>
        </w:rPr>
      </w:pPr>
    </w:p>
    <w:p w14:paraId="74EF3427" w14:textId="201376EF" w:rsidR="00FD5BC5" w:rsidRPr="00893C73" w:rsidRDefault="00602C7F" w:rsidP="00FD5BC5">
      <w:pPr>
        <w:rPr>
          <w:rFonts w:cs="Arial"/>
          <w:sz w:val="20"/>
        </w:rPr>
      </w:pPr>
      <w:r w:rsidRPr="00BD5163">
        <w:rPr>
          <w:rFonts w:cs="Arial"/>
          <w:b/>
          <w:iCs/>
          <w:sz w:val="20"/>
        </w:rPr>
        <w:t>In case of a medical emergency please call 000</w:t>
      </w:r>
      <w:r>
        <w:rPr>
          <w:rFonts w:cs="Arial"/>
          <w:b/>
          <w:iCs/>
          <w:sz w:val="20"/>
        </w:rPr>
        <w:t xml:space="preserve"> immediately. </w:t>
      </w:r>
      <w:r>
        <w:rPr>
          <w:rFonts w:cs="Arial"/>
          <w:b/>
          <w:bCs/>
          <w:sz w:val="20"/>
        </w:rPr>
        <w:t xml:space="preserve"> </w:t>
      </w:r>
      <w:r w:rsidR="00E657BB" w:rsidRPr="00C76AC1">
        <w:rPr>
          <w:rFonts w:cs="Arial"/>
          <w:b/>
          <w:bCs/>
          <w:sz w:val="20"/>
        </w:rPr>
        <w:t>If you experience any of the side effects</w:t>
      </w:r>
      <w:r>
        <w:rPr>
          <w:rFonts w:cs="Arial"/>
          <w:b/>
          <w:bCs/>
          <w:sz w:val="20"/>
        </w:rPr>
        <w:t xml:space="preserve"> noted above</w:t>
      </w:r>
      <w:r w:rsidR="00E657BB" w:rsidRPr="00C76AC1">
        <w:rPr>
          <w:rFonts w:cs="Arial"/>
          <w:b/>
          <w:bCs/>
          <w:sz w:val="20"/>
        </w:rPr>
        <w:t xml:space="preserve"> after</w:t>
      </w:r>
      <w:r w:rsidR="001265CB">
        <w:rPr>
          <w:rFonts w:cs="Arial"/>
          <w:b/>
          <w:bCs/>
          <w:sz w:val="20"/>
        </w:rPr>
        <w:t xml:space="preserve"> any dose of study drug is administered, contact </w:t>
      </w:r>
      <w:r w:rsidR="00C6430F">
        <w:rPr>
          <w:rFonts w:cs="Arial"/>
          <w:b/>
          <w:bCs/>
          <w:sz w:val="20"/>
        </w:rPr>
        <w:t>a study staff member</w:t>
      </w:r>
      <w:r>
        <w:rPr>
          <w:rFonts w:cs="Arial"/>
          <w:b/>
          <w:bCs/>
          <w:sz w:val="20"/>
        </w:rPr>
        <w:t xml:space="preserve"> as soon as possible to report the event</w:t>
      </w:r>
      <w:r w:rsidR="00E657BB" w:rsidRPr="00C76AC1">
        <w:rPr>
          <w:rFonts w:cs="Arial"/>
          <w:b/>
          <w:bCs/>
          <w:sz w:val="20"/>
        </w:rPr>
        <w:t>.</w:t>
      </w:r>
    </w:p>
    <w:p w14:paraId="17B09F87" w14:textId="77777777" w:rsidR="00FD5BC5" w:rsidRPr="00534742" w:rsidRDefault="00FD5BC5" w:rsidP="00FD5BC5">
      <w:pPr>
        <w:rPr>
          <w:rFonts w:cs="Arial"/>
          <w:szCs w:val="24"/>
        </w:rPr>
      </w:pPr>
    </w:p>
    <w:p w14:paraId="7AC506C0" w14:textId="77777777" w:rsidR="00C6430F" w:rsidRDefault="00C6430F" w:rsidP="00C6430F">
      <w:pPr>
        <w:rPr>
          <w:rFonts w:cs="Arial"/>
          <w:b/>
          <w:bCs/>
          <w:sz w:val="20"/>
        </w:rPr>
      </w:pPr>
      <w:r w:rsidRPr="00806D06">
        <w:rPr>
          <w:rFonts w:cs="Arial"/>
          <w:b/>
          <w:bCs/>
          <w:sz w:val="20"/>
        </w:rPr>
        <w:t>ECG</w:t>
      </w:r>
      <w:r>
        <w:rPr>
          <w:rFonts w:cs="Arial"/>
          <w:b/>
          <w:bCs/>
          <w:sz w:val="20"/>
        </w:rPr>
        <w:t xml:space="preserve"> </w:t>
      </w:r>
    </w:p>
    <w:p w14:paraId="73A0F4DE" w14:textId="77777777" w:rsidR="00C6430F" w:rsidRDefault="00C6430F" w:rsidP="00C6430F">
      <w:pPr>
        <w:rPr>
          <w:rFonts w:cs="Arial"/>
          <w:sz w:val="20"/>
        </w:rPr>
      </w:pPr>
      <w:r w:rsidRPr="00EC0AAA">
        <w:rPr>
          <w:rFonts w:cs="Arial"/>
          <w:sz w:val="20"/>
        </w:rPr>
        <w:t>The</w:t>
      </w:r>
      <w:r w:rsidRPr="3D9ACE91">
        <w:rPr>
          <w:rFonts w:cs="Arial"/>
          <w:sz w:val="20"/>
        </w:rPr>
        <w:t xml:space="preserve"> procedure involves attaching small wires to your body with small adhesive patches in several locations for about 15 minutes. When the patches are removed, you may experience temporary discomfort as the adhesive patches pull on your skin or skin hair. Skin irritation and rashes have also been reported in association with ECG electrodes.</w:t>
      </w:r>
    </w:p>
    <w:p w14:paraId="6E7189EE" w14:textId="77777777" w:rsidR="00864351" w:rsidRPr="00893C73" w:rsidRDefault="00864351" w:rsidP="00FD5BC5">
      <w:pPr>
        <w:rPr>
          <w:rFonts w:cs="Arial"/>
          <w:sz w:val="20"/>
        </w:rPr>
      </w:pPr>
    </w:p>
    <w:p w14:paraId="4582CC6A" w14:textId="77777777" w:rsidR="00FD5BC5" w:rsidRPr="00534742" w:rsidRDefault="00FD5BC5" w:rsidP="00014C89">
      <w:pPr>
        <w:pStyle w:val="Heading1"/>
        <w:numPr>
          <w:ilvl w:val="0"/>
          <w:numId w:val="0"/>
        </w:numPr>
      </w:pPr>
      <w:r w:rsidRPr="00534742">
        <w:t>Other Risks</w:t>
      </w:r>
    </w:p>
    <w:p w14:paraId="45E8E070" w14:textId="77BF1D79" w:rsidR="00FD5BC5" w:rsidRPr="00893C73" w:rsidRDefault="00FD5BC5" w:rsidP="00FD5BC5">
      <w:pPr>
        <w:rPr>
          <w:rFonts w:cs="Arial"/>
          <w:sz w:val="20"/>
        </w:rPr>
      </w:pPr>
      <w:r w:rsidRPr="00893C73">
        <w:rPr>
          <w:rFonts w:cs="Arial"/>
          <w:sz w:val="20"/>
        </w:rPr>
        <w:t xml:space="preserve">When taking </w:t>
      </w:r>
      <w:r w:rsidRPr="0075638D">
        <w:rPr>
          <w:rFonts w:cs="Arial"/>
          <w:sz w:val="20"/>
        </w:rPr>
        <w:t xml:space="preserve">any </w:t>
      </w:r>
      <w:r w:rsidRPr="004D3F5E">
        <w:rPr>
          <w:rFonts w:cs="Arial"/>
          <w:sz w:val="20"/>
        </w:rPr>
        <w:t>new drug</w:t>
      </w:r>
      <w:r w:rsidRPr="00893C73">
        <w:rPr>
          <w:rFonts w:cs="Arial"/>
          <w:sz w:val="20"/>
        </w:rPr>
        <w:t>, you should be careful until you know how it affects you before you:</w:t>
      </w:r>
    </w:p>
    <w:p w14:paraId="11F7120A" w14:textId="77777777" w:rsidR="00FD5BC5" w:rsidRPr="00893C73" w:rsidRDefault="00FD5BC5" w:rsidP="00014C89">
      <w:pPr>
        <w:numPr>
          <w:ilvl w:val="0"/>
          <w:numId w:val="53"/>
        </w:numPr>
        <w:spacing w:before="0" w:after="0" w:line="240" w:lineRule="auto"/>
        <w:rPr>
          <w:rFonts w:cs="Arial"/>
          <w:sz w:val="20"/>
        </w:rPr>
      </w:pPr>
      <w:r w:rsidRPr="00893C73">
        <w:rPr>
          <w:rFonts w:cs="Arial"/>
          <w:sz w:val="20"/>
        </w:rPr>
        <w:t xml:space="preserve">Drive, </w:t>
      </w:r>
    </w:p>
    <w:p w14:paraId="4E7BCBF2" w14:textId="77777777" w:rsidR="00FD5BC5" w:rsidRPr="00893C73" w:rsidRDefault="00FD5BC5" w:rsidP="00014C89">
      <w:pPr>
        <w:numPr>
          <w:ilvl w:val="0"/>
          <w:numId w:val="53"/>
        </w:numPr>
        <w:spacing w:before="0" w:after="0" w:line="240" w:lineRule="auto"/>
        <w:rPr>
          <w:rFonts w:cs="Arial"/>
          <w:sz w:val="20"/>
        </w:rPr>
      </w:pPr>
      <w:r w:rsidRPr="00893C73">
        <w:rPr>
          <w:rFonts w:cs="Arial"/>
          <w:sz w:val="20"/>
        </w:rPr>
        <w:t xml:space="preserve">Operate machinery, or </w:t>
      </w:r>
    </w:p>
    <w:p w14:paraId="7E4BD33C" w14:textId="77777777" w:rsidR="00FD5BC5" w:rsidRPr="00893C73" w:rsidRDefault="00FD5BC5" w:rsidP="00014C89">
      <w:pPr>
        <w:numPr>
          <w:ilvl w:val="0"/>
          <w:numId w:val="53"/>
        </w:numPr>
        <w:spacing w:before="0" w:after="0" w:line="240" w:lineRule="auto"/>
        <w:rPr>
          <w:rFonts w:cs="Arial"/>
          <w:sz w:val="20"/>
        </w:rPr>
      </w:pPr>
      <w:r w:rsidRPr="00893C73">
        <w:rPr>
          <w:rFonts w:cs="Arial"/>
          <w:sz w:val="20"/>
        </w:rPr>
        <w:t xml:space="preserve">Need to be alert. </w:t>
      </w:r>
    </w:p>
    <w:p w14:paraId="3DF39A36" w14:textId="59303077" w:rsidR="00FD5BC5" w:rsidRDefault="00332210" w:rsidP="00864351">
      <w:pPr>
        <w:rPr>
          <w:rFonts w:cs="Arial"/>
          <w:sz w:val="20"/>
        </w:rPr>
      </w:pPr>
      <w:r>
        <w:rPr>
          <w:rFonts w:cs="Arial"/>
          <w:sz w:val="20"/>
        </w:rPr>
        <w:lastRenderedPageBreak/>
        <w:t xml:space="preserve">These effects </w:t>
      </w:r>
      <w:r w:rsidR="007E34B9">
        <w:rPr>
          <w:rFonts w:cs="Arial"/>
          <w:sz w:val="20"/>
        </w:rPr>
        <w:t>h</w:t>
      </w:r>
      <w:r>
        <w:rPr>
          <w:rFonts w:cs="Arial"/>
          <w:sz w:val="20"/>
        </w:rPr>
        <w:t xml:space="preserve">ave not been observed with </w:t>
      </w:r>
      <w:r w:rsidR="00864351">
        <w:rPr>
          <w:rFonts w:cs="Arial"/>
          <w:sz w:val="20"/>
        </w:rPr>
        <w:t xml:space="preserve">NFL-101 </w:t>
      </w:r>
      <w:r>
        <w:rPr>
          <w:rFonts w:cs="Arial"/>
          <w:sz w:val="20"/>
        </w:rPr>
        <w:t>to date. If you have any feeling that your ability to perform these functions is not normal after dosing, you should inform your study team so that you can be observed and consider having somebody drive you home.</w:t>
      </w:r>
    </w:p>
    <w:p w14:paraId="28C0285D" w14:textId="6ED9372C" w:rsidR="00A06F7F" w:rsidRDefault="00A06F7F" w:rsidP="00864351">
      <w:pPr>
        <w:rPr>
          <w:rFonts w:cs="Arial"/>
          <w:sz w:val="20"/>
        </w:rPr>
      </w:pPr>
    </w:p>
    <w:p w14:paraId="3B571053" w14:textId="77777777" w:rsidR="00A06F7F" w:rsidRPr="00A06F7F" w:rsidRDefault="00A06F7F" w:rsidP="00A06F7F">
      <w:pPr>
        <w:keepNext/>
        <w:numPr>
          <w:ilvl w:val="0"/>
          <w:numId w:val="4"/>
        </w:numPr>
        <w:spacing w:before="120" w:after="120" w:line="240" w:lineRule="auto"/>
        <w:outlineLvl w:val="0"/>
        <w:rPr>
          <w:b/>
          <w:caps/>
          <w:kern w:val="28"/>
          <w:sz w:val="20"/>
        </w:rPr>
      </w:pPr>
      <w:r w:rsidRPr="00A06F7F">
        <w:rPr>
          <w:b/>
          <w:caps/>
          <w:kern w:val="28"/>
          <w:sz w:val="20"/>
        </w:rPr>
        <w:t>PREGNANCY AND BIRTH CONTROL</w:t>
      </w:r>
    </w:p>
    <w:p w14:paraId="161A254F" w14:textId="77777777" w:rsidR="00A06F7F" w:rsidRPr="00A06F7F" w:rsidRDefault="00A06F7F" w:rsidP="00A06F7F">
      <w:pPr>
        <w:rPr>
          <w:rFonts w:cs="Arial"/>
          <w:sz w:val="20"/>
        </w:rPr>
      </w:pPr>
      <w:r w:rsidRPr="00A06F7F">
        <w:rPr>
          <w:rFonts w:cs="Arial"/>
          <w:sz w:val="20"/>
        </w:rPr>
        <w:t xml:space="preserve">The effects of NFL-101 on the unborn child and on the newborn baby are not known.  Because of this, it is important that study participants are not pregnant or breast-feeding and do not become pregnant during the research study. You must not participate in the research if you are pregnant, or believe you may be pregnant, or trying to become pregnant, or breast-feeding.  If you are female and </w:t>
      </w:r>
      <w:proofErr w:type="gramStart"/>
      <w:r w:rsidRPr="00A06F7F">
        <w:rPr>
          <w:rFonts w:cs="Arial"/>
          <w:sz w:val="20"/>
        </w:rPr>
        <w:t>child-bearing</w:t>
      </w:r>
      <w:proofErr w:type="gramEnd"/>
      <w:r w:rsidRPr="00A06F7F">
        <w:rPr>
          <w:rFonts w:cs="Arial"/>
          <w:sz w:val="20"/>
        </w:rPr>
        <w:t xml:space="preserve"> is a possibility, you will be required to undergo a pregnancy test prior to commencing the study. If you are male, you should not father a child or donate sperm for at least 30 days after the last dose of study drug.</w:t>
      </w:r>
    </w:p>
    <w:p w14:paraId="0416036C" w14:textId="77777777" w:rsidR="00A06F7F" w:rsidRPr="00A06F7F" w:rsidRDefault="00A06F7F" w:rsidP="00A06F7F">
      <w:pPr>
        <w:rPr>
          <w:rFonts w:cs="Arial"/>
          <w:sz w:val="20"/>
        </w:rPr>
      </w:pPr>
    </w:p>
    <w:p w14:paraId="5B8DF0CB" w14:textId="77777777" w:rsidR="00A06F7F" w:rsidRPr="00A06F7F" w:rsidRDefault="00A06F7F" w:rsidP="00A06F7F">
      <w:pPr>
        <w:rPr>
          <w:rFonts w:cs="Arial"/>
          <w:sz w:val="20"/>
        </w:rPr>
      </w:pPr>
      <w:r w:rsidRPr="00A06F7F">
        <w:rPr>
          <w:rFonts w:cs="Arial"/>
          <w:sz w:val="20"/>
        </w:rPr>
        <w:t xml:space="preserve">Both male and female participants must use effective contraception during the study and for a period of 30 days after last dose of study drug of the study.  You should discuss methods of contraception with your study doctor. </w:t>
      </w:r>
    </w:p>
    <w:p w14:paraId="6F5B7C2D" w14:textId="77777777" w:rsidR="00A06F7F" w:rsidRPr="00A06F7F" w:rsidRDefault="00A06F7F" w:rsidP="00A06F7F">
      <w:pPr>
        <w:rPr>
          <w:rFonts w:cs="Arial"/>
          <w:sz w:val="20"/>
        </w:rPr>
      </w:pPr>
    </w:p>
    <w:p w14:paraId="23B7C1C9" w14:textId="77777777" w:rsidR="00A06F7F" w:rsidRPr="00A06F7F" w:rsidRDefault="00A06F7F" w:rsidP="00A06F7F">
      <w:pPr>
        <w:rPr>
          <w:rFonts w:cs="Arial"/>
          <w:sz w:val="20"/>
        </w:rPr>
      </w:pPr>
      <w:r w:rsidRPr="00A06F7F">
        <w:rPr>
          <w:rFonts w:cs="Arial"/>
          <w:sz w:val="20"/>
        </w:rPr>
        <w:t xml:space="preserve">For female participants: Do not get pregnant or breastfeed while taking part in this study and for 30 days after your last dose of the study drug. </w:t>
      </w:r>
      <w:proofErr w:type="gramStart"/>
      <w:r w:rsidRPr="00A06F7F">
        <w:rPr>
          <w:rFonts w:cs="Arial"/>
          <w:sz w:val="20"/>
        </w:rPr>
        <w:t>In order to</w:t>
      </w:r>
      <w:proofErr w:type="gramEnd"/>
      <w:r w:rsidRPr="00A06F7F">
        <w:rPr>
          <w:rFonts w:cs="Arial"/>
          <w:sz w:val="20"/>
        </w:rPr>
        <w:t xml:space="preserve"> reduce the risk of pregnancy, you and your partner should use at least two effective methods of birth control. Acceptable methods of contraception for use in this study are abstinence, condoms a coil (intrauterine device), oral contraceptive pill, depot progesterone injections, progesterone implant, tubal occlusion or have a partner who has had a vasectomy. The Study Doctor or study staff will discuss this with you.</w:t>
      </w:r>
    </w:p>
    <w:p w14:paraId="5B92042D" w14:textId="77777777" w:rsidR="00A06F7F" w:rsidRPr="00A06F7F" w:rsidRDefault="00A06F7F" w:rsidP="00A06F7F">
      <w:pPr>
        <w:rPr>
          <w:rFonts w:cs="Arial"/>
          <w:sz w:val="20"/>
        </w:rPr>
      </w:pPr>
    </w:p>
    <w:p w14:paraId="1E268674" w14:textId="0BB7091E" w:rsidR="00A06F7F" w:rsidRPr="00893C73" w:rsidRDefault="00A06F7F" w:rsidP="00A06F7F">
      <w:pPr>
        <w:rPr>
          <w:rFonts w:cs="Arial"/>
          <w:sz w:val="20"/>
        </w:rPr>
      </w:pPr>
      <w:r w:rsidRPr="00A06F7F">
        <w:rPr>
          <w:rFonts w:cs="Arial"/>
          <w:sz w:val="20"/>
        </w:rPr>
        <w:t xml:space="preserve">For male participants: Do not father a child while taking part in this study and for 30 days after your last dose of the study drug. You must also not donate sperm during the study and for 30 days after the last dose of study drug. </w:t>
      </w:r>
      <w:proofErr w:type="gramStart"/>
      <w:r w:rsidRPr="00A06F7F">
        <w:rPr>
          <w:rFonts w:cs="Arial"/>
          <w:sz w:val="20"/>
        </w:rPr>
        <w:t>In order to</w:t>
      </w:r>
      <w:proofErr w:type="gramEnd"/>
      <w:r w:rsidRPr="00A06F7F">
        <w:rPr>
          <w:rFonts w:cs="Arial"/>
          <w:sz w:val="20"/>
        </w:rPr>
        <w:t xml:space="preserve"> reduce the risk of pregnancy, you and your partner should use at least two effective methods of birth control. Acceptable methods of birth control for use in this study are abstinence, condoms or vasectomy or have a partner who has had tubal occlusion, a coil (intrauterine device), oral contraceptive pill, depot progesterone injections, or progesterone implant. The Study Doctor or study staff will discuss this with you.</w:t>
      </w:r>
    </w:p>
    <w:p w14:paraId="2521745D" w14:textId="54168A75" w:rsidR="7772E753" w:rsidRDefault="7772E753" w:rsidP="7772E753">
      <w:pPr>
        <w:rPr>
          <w:rFonts w:cs="Arial"/>
          <w:sz w:val="20"/>
        </w:rPr>
      </w:pPr>
    </w:p>
    <w:p w14:paraId="2E23A366" w14:textId="77777777" w:rsidR="00FD5BC5" w:rsidRPr="00534742" w:rsidRDefault="00FD5BC5" w:rsidP="00FD5BC5">
      <w:pPr>
        <w:pStyle w:val="Heading1"/>
      </w:pPr>
      <w:r w:rsidRPr="00534742">
        <w:t>What if new information becomes available?</w:t>
      </w:r>
    </w:p>
    <w:p w14:paraId="28405A1F" w14:textId="77777777" w:rsidR="00FD5BC5" w:rsidRPr="00893C73" w:rsidRDefault="00FD5BC5" w:rsidP="00FD5BC5">
      <w:pPr>
        <w:pStyle w:val="default0"/>
        <w:rPr>
          <w:rFonts w:ascii="Arial" w:hAnsi="Arial" w:cs="Arial"/>
          <w:color w:val="auto"/>
          <w:sz w:val="20"/>
          <w:szCs w:val="20"/>
          <w:lang w:val="en-GB"/>
        </w:rPr>
      </w:pPr>
      <w:r w:rsidRPr="00893C73">
        <w:rPr>
          <w:rFonts w:ascii="Arial" w:hAnsi="Arial" w:cs="Arial"/>
          <w:color w:val="auto"/>
          <w:sz w:val="20"/>
          <w:szCs w:val="20"/>
          <w:lang w:val="en-GB"/>
        </w:rPr>
        <w:t>You will be told if we learn anything new that might affect your decision to stay in the study.  You may be asked to sign a new consent form if this occurs.</w:t>
      </w:r>
    </w:p>
    <w:p w14:paraId="47CE177A" w14:textId="77777777" w:rsidR="00FD5BC5" w:rsidRPr="00534742" w:rsidRDefault="00FD5BC5" w:rsidP="00FD5BC5">
      <w:pPr>
        <w:autoSpaceDE w:val="0"/>
        <w:autoSpaceDN w:val="0"/>
        <w:rPr>
          <w:rFonts w:cs="Arial"/>
          <w:szCs w:val="24"/>
        </w:rPr>
      </w:pPr>
    </w:p>
    <w:p w14:paraId="48677059" w14:textId="77777777" w:rsidR="00FD5BC5" w:rsidRPr="00534742" w:rsidRDefault="00FD5BC5" w:rsidP="00FD5BC5">
      <w:pPr>
        <w:pStyle w:val="Heading1"/>
      </w:pPr>
      <w:r w:rsidRPr="00534742">
        <w:t xml:space="preserve">Are there any benefits? </w:t>
      </w:r>
    </w:p>
    <w:p w14:paraId="7CF2AFBB" w14:textId="15C658D0" w:rsidR="0005199F" w:rsidRPr="00D350F3" w:rsidRDefault="0005199F" w:rsidP="0005199F">
      <w:pPr>
        <w:rPr>
          <w:rFonts w:cs="Arial"/>
          <w:sz w:val="20"/>
        </w:rPr>
      </w:pPr>
      <w:r w:rsidRPr="0005199F">
        <w:rPr>
          <w:rFonts w:cs="Arial"/>
          <w:sz w:val="20"/>
        </w:rPr>
        <w:t>Your participation in this study with therapeutic care and regular follow-up of your tobacco consumption could help you to</w:t>
      </w:r>
      <w:r>
        <w:rPr>
          <w:rFonts w:cs="Arial"/>
          <w:sz w:val="20"/>
        </w:rPr>
        <w:t xml:space="preserve"> either</w:t>
      </w:r>
      <w:r w:rsidRPr="0005199F">
        <w:rPr>
          <w:rFonts w:cs="Arial"/>
          <w:sz w:val="20"/>
        </w:rPr>
        <w:t xml:space="preserve"> reduce, to stop for a certain </w:t>
      </w:r>
      <w:proofErr w:type="gramStart"/>
      <w:r w:rsidRPr="0005199F">
        <w:rPr>
          <w:rFonts w:cs="Arial"/>
          <w:sz w:val="20"/>
        </w:rPr>
        <w:t>period of time</w:t>
      </w:r>
      <w:proofErr w:type="gramEnd"/>
      <w:r w:rsidRPr="0005199F">
        <w:rPr>
          <w:rFonts w:cs="Arial"/>
          <w:sz w:val="20"/>
        </w:rPr>
        <w:t>, or even to totally stop smoking.</w:t>
      </w:r>
      <w:r>
        <w:rPr>
          <w:rFonts w:cs="Arial"/>
          <w:sz w:val="20"/>
        </w:rPr>
        <w:t xml:space="preserve"> </w:t>
      </w:r>
      <w:r w:rsidR="008B578C">
        <w:rPr>
          <w:rFonts w:cs="Arial"/>
          <w:sz w:val="20"/>
        </w:rPr>
        <w:t>There</w:t>
      </w:r>
      <w:r>
        <w:rPr>
          <w:rFonts w:cs="Arial"/>
          <w:sz w:val="20"/>
        </w:rPr>
        <w:t xml:space="preserve"> </w:t>
      </w:r>
      <w:r>
        <w:rPr>
          <w:rFonts w:cs="Arial"/>
          <w:sz w:val="20"/>
        </w:rPr>
        <w:lastRenderedPageBreak/>
        <w:t>may be no direct benefit for your participation</w:t>
      </w:r>
      <w:r w:rsidR="001056FC">
        <w:rPr>
          <w:rFonts w:cs="Arial"/>
          <w:sz w:val="20"/>
        </w:rPr>
        <w:t>, including being able to stop smoking;</w:t>
      </w:r>
      <w:r>
        <w:rPr>
          <w:rFonts w:cs="Arial"/>
          <w:sz w:val="20"/>
        </w:rPr>
        <w:t xml:space="preserve"> </w:t>
      </w:r>
      <w:r w:rsidR="001056FC">
        <w:rPr>
          <w:rFonts w:cs="Arial"/>
          <w:sz w:val="20"/>
        </w:rPr>
        <w:t xml:space="preserve">however, </w:t>
      </w:r>
      <w:r>
        <w:rPr>
          <w:rFonts w:cs="Arial"/>
          <w:sz w:val="20"/>
        </w:rPr>
        <w:t xml:space="preserve">the </w:t>
      </w:r>
      <w:r w:rsidRPr="00D350F3">
        <w:rPr>
          <w:rFonts w:cs="Arial"/>
          <w:sz w:val="20"/>
        </w:rPr>
        <w:t xml:space="preserve">knowledge learned from this study may be of benefits to others trying to reduce and/or stop smoking. </w:t>
      </w:r>
    </w:p>
    <w:p w14:paraId="1C0B5BC4" w14:textId="77777777" w:rsidR="00FD5BC5" w:rsidRPr="00D350F3" w:rsidRDefault="00FD5BC5" w:rsidP="00FD5BC5">
      <w:pPr>
        <w:rPr>
          <w:rFonts w:cs="Arial"/>
          <w:sz w:val="20"/>
        </w:rPr>
      </w:pPr>
    </w:p>
    <w:p w14:paraId="7ACC22B9" w14:textId="77777777" w:rsidR="00FD5BC5" w:rsidRPr="00713E08" w:rsidRDefault="00FD5BC5" w:rsidP="00FD5BC5">
      <w:pPr>
        <w:pStyle w:val="Heading1"/>
      </w:pPr>
      <w:r w:rsidRPr="00713E08">
        <w:t xml:space="preserve">Will I be paid to take part? </w:t>
      </w:r>
    </w:p>
    <w:p w14:paraId="758D7AEF" w14:textId="1001CDB3" w:rsidR="001957A0" w:rsidRPr="00E127E4" w:rsidRDefault="00A777C8">
      <w:pPr>
        <w:rPr>
          <w:rFonts w:cs="Arial"/>
          <w:bCs/>
          <w:sz w:val="20"/>
          <w:szCs w:val="24"/>
        </w:rPr>
      </w:pPr>
      <w:r w:rsidRPr="00713E08">
        <w:rPr>
          <w:rFonts w:cs="Arial"/>
          <w:sz w:val="20"/>
        </w:rPr>
        <w:t>You will not receive any payment for taking part in this research study</w:t>
      </w:r>
      <w:r w:rsidR="007169D9" w:rsidRPr="00713E08">
        <w:rPr>
          <w:rFonts w:cs="Arial"/>
          <w:sz w:val="20"/>
        </w:rPr>
        <w:t xml:space="preserve">. However, </w:t>
      </w:r>
      <w:r w:rsidR="00281C58" w:rsidRPr="00713E08">
        <w:rPr>
          <w:rFonts w:cs="Arial"/>
          <w:sz w:val="20"/>
        </w:rPr>
        <w:t xml:space="preserve">in recognition </w:t>
      </w:r>
      <w:r w:rsidR="00966219" w:rsidRPr="00713E08">
        <w:rPr>
          <w:rFonts w:cs="Arial"/>
          <w:sz w:val="20"/>
        </w:rPr>
        <w:t xml:space="preserve">of </w:t>
      </w:r>
      <w:r w:rsidR="00E503A3" w:rsidRPr="00713E08">
        <w:rPr>
          <w:rFonts w:cs="Arial"/>
          <w:sz w:val="20"/>
        </w:rPr>
        <w:t>expenses associat</w:t>
      </w:r>
      <w:r w:rsidR="007317CC" w:rsidRPr="00713E08">
        <w:rPr>
          <w:rFonts w:cs="Arial"/>
          <w:sz w:val="20"/>
        </w:rPr>
        <w:t>ed</w:t>
      </w:r>
      <w:r w:rsidR="00E503A3" w:rsidRPr="00713E08">
        <w:rPr>
          <w:rFonts w:cs="Arial"/>
          <w:sz w:val="20"/>
        </w:rPr>
        <w:t xml:space="preserve"> with participation, including </w:t>
      </w:r>
      <w:r w:rsidR="00966219" w:rsidRPr="00713E08">
        <w:rPr>
          <w:rFonts w:cs="Arial"/>
          <w:sz w:val="20"/>
        </w:rPr>
        <w:t xml:space="preserve">travel </w:t>
      </w:r>
      <w:r w:rsidR="00E503A3" w:rsidRPr="00713E08">
        <w:rPr>
          <w:rFonts w:cs="Arial"/>
          <w:sz w:val="20"/>
        </w:rPr>
        <w:t>to the clinical site, parking,</w:t>
      </w:r>
      <w:r w:rsidR="006870F1" w:rsidRPr="00713E08">
        <w:rPr>
          <w:rFonts w:cs="Arial"/>
          <w:sz w:val="20"/>
        </w:rPr>
        <w:t xml:space="preserve"> and meals, you will be provided up to $650. </w:t>
      </w:r>
      <w:r w:rsidR="00101D27" w:rsidRPr="00713E08">
        <w:rPr>
          <w:rFonts w:cs="Arial"/>
          <w:sz w:val="20"/>
        </w:rPr>
        <w:t xml:space="preserve">This will be provided to </w:t>
      </w:r>
      <w:r w:rsidR="00DB2A16" w:rsidRPr="00713E08">
        <w:rPr>
          <w:rFonts w:cs="Arial"/>
          <w:sz w:val="20"/>
        </w:rPr>
        <w:t xml:space="preserve">you </w:t>
      </w:r>
      <w:r w:rsidR="00F1725A" w:rsidRPr="00713E08">
        <w:rPr>
          <w:rFonts w:cs="Arial"/>
          <w:sz w:val="20"/>
        </w:rPr>
        <w:t xml:space="preserve">in stages </w:t>
      </w:r>
      <w:r w:rsidR="00101D27" w:rsidRPr="00713E08">
        <w:rPr>
          <w:rFonts w:cs="Arial"/>
          <w:sz w:val="20"/>
        </w:rPr>
        <w:t xml:space="preserve">over the course of your participation; </w:t>
      </w:r>
      <w:r w:rsidR="00F10EC9" w:rsidRPr="00713E08">
        <w:rPr>
          <w:rFonts w:cs="Arial"/>
          <w:sz w:val="20"/>
        </w:rPr>
        <w:t>you do not need to retain receipts</w:t>
      </w:r>
      <w:r w:rsidR="001056FC" w:rsidRPr="00713E08">
        <w:rPr>
          <w:rFonts w:cs="Arial"/>
          <w:sz w:val="20"/>
        </w:rPr>
        <w:t>.</w:t>
      </w:r>
      <w:r w:rsidR="001056FC" w:rsidRPr="0069181A">
        <w:rPr>
          <w:bCs/>
        </w:rPr>
        <w:t xml:space="preserve"> </w:t>
      </w:r>
    </w:p>
    <w:p w14:paraId="3C1496EB" w14:textId="77777777" w:rsidR="00FD5BC5" w:rsidRPr="00534742" w:rsidRDefault="00FD5BC5" w:rsidP="00E127E4">
      <w:pPr>
        <w:pStyle w:val="Heading1"/>
        <w:numPr>
          <w:ilvl w:val="0"/>
          <w:numId w:val="0"/>
        </w:numPr>
        <w:rPr>
          <w:rFonts w:cs="Arial"/>
          <w:szCs w:val="24"/>
        </w:rPr>
      </w:pPr>
    </w:p>
    <w:p w14:paraId="7CEE93C7" w14:textId="77777777" w:rsidR="00FD5BC5" w:rsidRPr="00534742" w:rsidRDefault="00FD5BC5" w:rsidP="00FD5BC5">
      <w:pPr>
        <w:pStyle w:val="Heading1"/>
      </w:pPr>
      <w:r w:rsidRPr="00534742">
        <w:t>Are there any costs?</w:t>
      </w:r>
    </w:p>
    <w:p w14:paraId="67A83466" w14:textId="6F5AEAFE" w:rsidR="00FD5BC5" w:rsidRDefault="00FD5BC5" w:rsidP="00FD5BC5">
      <w:pPr>
        <w:rPr>
          <w:rFonts w:cs="Arial"/>
          <w:sz w:val="20"/>
        </w:rPr>
      </w:pPr>
      <w:r w:rsidRPr="00893C73">
        <w:rPr>
          <w:rFonts w:cs="Arial"/>
          <w:sz w:val="20"/>
        </w:rPr>
        <w:t>You do not have to pay for</w:t>
      </w:r>
      <w:r w:rsidR="00EA0FF6">
        <w:rPr>
          <w:rFonts w:cs="Arial"/>
          <w:sz w:val="20"/>
        </w:rPr>
        <w:t xml:space="preserve"> the </w:t>
      </w:r>
      <w:r w:rsidR="00C6430F">
        <w:rPr>
          <w:rFonts w:cs="Arial"/>
          <w:sz w:val="20"/>
        </w:rPr>
        <w:t>study drug</w:t>
      </w:r>
      <w:r w:rsidRPr="00893C73">
        <w:rPr>
          <w:rFonts w:cs="Arial"/>
          <w:sz w:val="20"/>
        </w:rPr>
        <w:t xml:space="preserve">, study visits, </w:t>
      </w:r>
      <w:r w:rsidR="00C6430F">
        <w:rPr>
          <w:rFonts w:cs="Arial"/>
          <w:sz w:val="20"/>
        </w:rPr>
        <w:t>or any</w:t>
      </w:r>
      <w:r w:rsidR="00C6430F" w:rsidRPr="00893C73">
        <w:rPr>
          <w:rFonts w:cs="Arial"/>
          <w:sz w:val="20"/>
        </w:rPr>
        <w:t xml:space="preserve"> </w:t>
      </w:r>
      <w:r w:rsidRPr="00893C73">
        <w:rPr>
          <w:rFonts w:cs="Arial"/>
          <w:sz w:val="20"/>
        </w:rPr>
        <w:t xml:space="preserve">tests that </w:t>
      </w:r>
      <w:r w:rsidR="00B54203" w:rsidRPr="00893C73">
        <w:rPr>
          <w:rFonts w:cs="Arial"/>
          <w:sz w:val="20"/>
        </w:rPr>
        <w:t>must</w:t>
      </w:r>
      <w:r w:rsidRPr="00893C73">
        <w:rPr>
          <w:rFonts w:cs="Arial"/>
          <w:sz w:val="20"/>
        </w:rPr>
        <w:t xml:space="preserve"> be done for the study.  </w:t>
      </w:r>
    </w:p>
    <w:p w14:paraId="10C69E14" w14:textId="77777777" w:rsidR="001957A0" w:rsidRPr="00893C73" w:rsidRDefault="001957A0" w:rsidP="00FD5BC5">
      <w:pPr>
        <w:rPr>
          <w:rFonts w:cs="Arial"/>
          <w:sz w:val="20"/>
        </w:rPr>
      </w:pPr>
    </w:p>
    <w:p w14:paraId="016C33E6" w14:textId="77777777" w:rsidR="00FD5BC5" w:rsidRPr="00534742" w:rsidRDefault="00FD5BC5" w:rsidP="00FD5BC5">
      <w:pPr>
        <w:pStyle w:val="Heading1"/>
      </w:pPr>
      <w:r w:rsidRPr="00534742">
        <w:t>What are the alternatives?</w:t>
      </w:r>
    </w:p>
    <w:p w14:paraId="4EA9BD3E" w14:textId="2F6D862D" w:rsidR="00FD5BC5" w:rsidRPr="00893C73" w:rsidRDefault="00FD5BC5" w:rsidP="00FD5BC5">
      <w:pPr>
        <w:rPr>
          <w:rFonts w:cs="Arial"/>
          <w:sz w:val="20"/>
        </w:rPr>
      </w:pPr>
      <w:r w:rsidRPr="00893C73">
        <w:rPr>
          <w:rFonts w:cs="Arial"/>
          <w:sz w:val="20"/>
        </w:rPr>
        <w:t>You do not have to take part in this study to receive treatment</w:t>
      </w:r>
      <w:r w:rsidR="00EA0FF6">
        <w:rPr>
          <w:rFonts w:cs="Arial"/>
          <w:sz w:val="20"/>
        </w:rPr>
        <w:t xml:space="preserve"> and/or support to stop smoking</w:t>
      </w:r>
      <w:r w:rsidRPr="00893C73">
        <w:rPr>
          <w:rFonts w:cs="Arial"/>
          <w:sz w:val="20"/>
        </w:rPr>
        <w:t>.</w:t>
      </w:r>
      <w:r w:rsidR="009E33EA">
        <w:rPr>
          <w:rFonts w:cs="Arial"/>
          <w:sz w:val="20"/>
        </w:rPr>
        <w:t xml:space="preserve"> </w:t>
      </w:r>
      <w:r w:rsidR="002D4CF2">
        <w:rPr>
          <w:rFonts w:cs="Arial"/>
          <w:sz w:val="20"/>
        </w:rPr>
        <w:t>Your study doctor and/or a</w:t>
      </w:r>
      <w:r w:rsidR="00051972">
        <w:rPr>
          <w:rFonts w:cs="Arial"/>
          <w:sz w:val="20"/>
        </w:rPr>
        <w:t xml:space="preserve"> study </w:t>
      </w:r>
      <w:r w:rsidR="00A77F51">
        <w:rPr>
          <w:rFonts w:cs="Arial"/>
          <w:sz w:val="20"/>
        </w:rPr>
        <w:t>staff</w:t>
      </w:r>
      <w:r w:rsidR="00051972">
        <w:rPr>
          <w:rFonts w:cs="Arial"/>
          <w:sz w:val="20"/>
        </w:rPr>
        <w:t xml:space="preserve"> member </w:t>
      </w:r>
      <w:r w:rsidRPr="00893C73">
        <w:rPr>
          <w:rFonts w:cs="Arial"/>
          <w:sz w:val="20"/>
        </w:rPr>
        <w:t>will discuss these options, and their risks and benefits, with you.</w:t>
      </w:r>
    </w:p>
    <w:p w14:paraId="60CDDB4C" w14:textId="77777777" w:rsidR="00FD5BC5" w:rsidRPr="00534742" w:rsidRDefault="00FD5BC5" w:rsidP="00FD5BC5">
      <w:pPr>
        <w:rPr>
          <w:rFonts w:cs="Arial"/>
          <w:szCs w:val="24"/>
        </w:rPr>
      </w:pPr>
    </w:p>
    <w:p w14:paraId="5462E267" w14:textId="77777777" w:rsidR="00FD5BC5" w:rsidRPr="00534742" w:rsidRDefault="00FD5BC5" w:rsidP="00FD5BC5">
      <w:pPr>
        <w:pStyle w:val="Heading1"/>
      </w:pPr>
      <w:r w:rsidRPr="00534742">
        <w:t>How will my information be protected?</w:t>
      </w:r>
    </w:p>
    <w:p w14:paraId="7094638E" w14:textId="7DD0419F" w:rsidR="00FD5BC5" w:rsidRPr="00893C73" w:rsidRDefault="00FD5BC5" w:rsidP="00FD5BC5">
      <w:pPr>
        <w:rPr>
          <w:rFonts w:cs="Arial"/>
          <w:sz w:val="20"/>
        </w:rPr>
      </w:pPr>
      <w:r w:rsidRPr="00893C73">
        <w:rPr>
          <w:rFonts w:cs="Arial"/>
          <w:sz w:val="20"/>
        </w:rPr>
        <w:t xml:space="preserve">All information that you give will be kept strictly confidential.  The information collected about you usually will not directly identify you (for example, by name, address, or </w:t>
      </w:r>
      <w:r w:rsidR="00FD1995">
        <w:rPr>
          <w:rFonts w:cs="Arial"/>
          <w:sz w:val="20"/>
        </w:rPr>
        <w:t>personal identification</w:t>
      </w:r>
      <w:r w:rsidRPr="00893C73">
        <w:rPr>
          <w:rFonts w:cs="Arial"/>
          <w:sz w:val="20"/>
        </w:rPr>
        <w:t xml:space="preserve"> number</w:t>
      </w:r>
      <w:r w:rsidR="00FD1995">
        <w:rPr>
          <w:rFonts w:cs="Arial"/>
          <w:sz w:val="20"/>
        </w:rPr>
        <w:t>(s)</w:t>
      </w:r>
      <w:r w:rsidRPr="00893C73">
        <w:rPr>
          <w:rFonts w:cs="Arial"/>
          <w:sz w:val="20"/>
        </w:rPr>
        <w:t xml:space="preserve">).  </w:t>
      </w:r>
      <w:r w:rsidRPr="00865DA8">
        <w:rPr>
          <w:rFonts w:cs="Arial"/>
          <w:sz w:val="20"/>
        </w:rPr>
        <w:t>Instead, your initials and a code number will be used for your information.</w:t>
      </w:r>
      <w:r w:rsidRPr="00893C73">
        <w:rPr>
          <w:rFonts w:cs="Arial"/>
          <w:sz w:val="20"/>
        </w:rPr>
        <w:t xml:space="preserve">  </w:t>
      </w:r>
      <w:r w:rsidR="001056FC" w:rsidRPr="001056FC">
        <w:rPr>
          <w:rFonts w:cs="Arial"/>
          <w:sz w:val="20"/>
        </w:rPr>
        <w:t xml:space="preserve">If you have any questions about </w:t>
      </w:r>
      <w:r w:rsidR="001056FC">
        <w:rPr>
          <w:rFonts w:cs="Arial"/>
          <w:sz w:val="20"/>
        </w:rPr>
        <w:t>how this will work, please contact your Study Doctor</w:t>
      </w:r>
      <w:r w:rsidR="0069043C">
        <w:rPr>
          <w:rFonts w:cs="Arial"/>
          <w:sz w:val="20"/>
        </w:rPr>
        <w:t xml:space="preserve"> to discuss your concerns.</w:t>
      </w:r>
    </w:p>
    <w:p w14:paraId="07BC2C23" w14:textId="77777777" w:rsidR="00FD5BC5" w:rsidRPr="00893C73" w:rsidRDefault="00FD5BC5" w:rsidP="00E127E4">
      <w:pPr>
        <w:spacing w:line="200" w:lineRule="exact"/>
        <w:rPr>
          <w:rFonts w:cs="Arial"/>
          <w:sz w:val="20"/>
        </w:rPr>
      </w:pPr>
    </w:p>
    <w:p w14:paraId="58F5DD68" w14:textId="77777777" w:rsidR="00FD5BC5" w:rsidRPr="00893C73" w:rsidRDefault="00FD5BC5" w:rsidP="00FD5BC5">
      <w:pPr>
        <w:rPr>
          <w:rFonts w:cs="Arial"/>
          <w:iCs/>
          <w:sz w:val="20"/>
        </w:rPr>
      </w:pPr>
      <w:r w:rsidRPr="00893C73">
        <w:rPr>
          <w:rFonts w:cs="Arial"/>
          <w:iCs/>
          <w:sz w:val="20"/>
        </w:rPr>
        <w:t>Your records may be reviewed by:</w:t>
      </w:r>
    </w:p>
    <w:p w14:paraId="6B3BBC70" w14:textId="5287C4A6" w:rsidR="00FD5BC5" w:rsidRPr="00893C73" w:rsidRDefault="00FD5BC5" w:rsidP="00014C89">
      <w:pPr>
        <w:numPr>
          <w:ilvl w:val="0"/>
          <w:numId w:val="54"/>
        </w:numPr>
        <w:spacing w:before="0" w:after="0" w:line="240" w:lineRule="auto"/>
        <w:rPr>
          <w:rFonts w:cs="Arial"/>
          <w:sz w:val="20"/>
        </w:rPr>
      </w:pPr>
      <w:r w:rsidRPr="00893C73">
        <w:rPr>
          <w:rFonts w:cs="Arial"/>
          <w:sz w:val="20"/>
        </w:rPr>
        <w:t>the study sponsor</w:t>
      </w:r>
      <w:r w:rsidR="00E20B9A">
        <w:rPr>
          <w:rFonts w:cs="Arial"/>
          <w:sz w:val="20"/>
        </w:rPr>
        <w:t>,</w:t>
      </w:r>
    </w:p>
    <w:p w14:paraId="6DB916D6" w14:textId="554C62AF" w:rsidR="00FD5BC5" w:rsidRPr="00893C73" w:rsidRDefault="00FD5BC5" w:rsidP="00014C89">
      <w:pPr>
        <w:numPr>
          <w:ilvl w:val="0"/>
          <w:numId w:val="54"/>
        </w:numPr>
        <w:spacing w:before="0" w:after="0" w:line="240" w:lineRule="auto"/>
        <w:rPr>
          <w:rFonts w:cs="Arial"/>
          <w:sz w:val="20"/>
        </w:rPr>
      </w:pPr>
      <w:r w:rsidRPr="00893C73">
        <w:rPr>
          <w:rFonts w:cs="Arial"/>
          <w:sz w:val="20"/>
        </w:rPr>
        <w:t>people who work with the sponsor on the study</w:t>
      </w:r>
      <w:r w:rsidR="00E20B9A">
        <w:rPr>
          <w:rFonts w:cs="Arial"/>
          <w:sz w:val="20"/>
        </w:rPr>
        <w:t>,</w:t>
      </w:r>
    </w:p>
    <w:p w14:paraId="70ADFD36" w14:textId="6791B409" w:rsidR="00FD5BC5" w:rsidRPr="00893C73" w:rsidRDefault="00E20B9A" w:rsidP="00014C89">
      <w:pPr>
        <w:numPr>
          <w:ilvl w:val="0"/>
          <w:numId w:val="54"/>
        </w:numPr>
        <w:spacing w:before="0" w:after="0" w:line="240" w:lineRule="auto"/>
        <w:rPr>
          <w:rFonts w:cs="Arial"/>
          <w:sz w:val="20"/>
        </w:rPr>
      </w:pPr>
      <w:r>
        <w:rPr>
          <w:rFonts w:cs="Arial"/>
          <w:sz w:val="20"/>
        </w:rPr>
        <w:t>g</w:t>
      </w:r>
      <w:r w:rsidR="00FD5BC5" w:rsidRPr="00893C73">
        <w:rPr>
          <w:rFonts w:cs="Arial"/>
          <w:sz w:val="20"/>
        </w:rPr>
        <w:t xml:space="preserve">overnment agencies, such as the </w:t>
      </w:r>
      <w:r w:rsidR="00117FB2">
        <w:rPr>
          <w:rFonts w:cs="Arial"/>
          <w:sz w:val="20"/>
        </w:rPr>
        <w:t>Therapeutic Goods Administration (TGA)</w:t>
      </w:r>
      <w:r>
        <w:rPr>
          <w:rFonts w:cs="Arial"/>
          <w:sz w:val="20"/>
        </w:rPr>
        <w:t>, or</w:t>
      </w:r>
    </w:p>
    <w:p w14:paraId="5DD7E8FE" w14:textId="6BDBBC11" w:rsidR="00FD5BC5" w:rsidRPr="00893C73" w:rsidRDefault="00E20B9A" w:rsidP="00014C89">
      <w:pPr>
        <w:numPr>
          <w:ilvl w:val="0"/>
          <w:numId w:val="54"/>
        </w:numPr>
        <w:spacing w:before="0" w:after="0" w:line="240" w:lineRule="auto"/>
        <w:rPr>
          <w:rFonts w:cs="Arial"/>
          <w:sz w:val="20"/>
        </w:rPr>
      </w:pPr>
      <w:r>
        <w:rPr>
          <w:rFonts w:cs="Arial"/>
          <w:sz w:val="20"/>
        </w:rPr>
        <w:t>Human Research Ethics Committees (HRECs).</w:t>
      </w:r>
      <w:r w:rsidR="00FD5BC5" w:rsidRPr="00893C73">
        <w:rPr>
          <w:rFonts w:cs="Arial"/>
          <w:sz w:val="20"/>
        </w:rPr>
        <w:t xml:space="preserve">  </w:t>
      </w:r>
      <w:r>
        <w:rPr>
          <w:rFonts w:cs="Arial"/>
          <w:sz w:val="20"/>
        </w:rPr>
        <w:t xml:space="preserve">An HREC </w:t>
      </w:r>
      <w:r w:rsidR="00FD5BC5" w:rsidRPr="00893C73">
        <w:rPr>
          <w:rFonts w:cs="Arial"/>
          <w:sz w:val="20"/>
        </w:rPr>
        <w:t xml:space="preserve">is a group of scientists and non-scientists who review the ethics of research. The goal of </w:t>
      </w:r>
      <w:r>
        <w:rPr>
          <w:rFonts w:cs="Arial"/>
          <w:sz w:val="20"/>
        </w:rPr>
        <w:t xml:space="preserve">an HREC </w:t>
      </w:r>
      <w:r w:rsidR="00FD5BC5" w:rsidRPr="00893C73">
        <w:rPr>
          <w:rFonts w:cs="Arial"/>
          <w:sz w:val="20"/>
        </w:rPr>
        <w:t xml:space="preserve">is to protect the rights and welfare of study </w:t>
      </w:r>
      <w:r w:rsidR="00E10665">
        <w:rPr>
          <w:rFonts w:cs="Arial"/>
          <w:sz w:val="20"/>
        </w:rPr>
        <w:t>participants</w:t>
      </w:r>
      <w:r w:rsidR="00FD5BC5" w:rsidRPr="00893C73">
        <w:rPr>
          <w:rFonts w:cs="Arial"/>
          <w:sz w:val="20"/>
        </w:rPr>
        <w:t xml:space="preserve">. </w:t>
      </w:r>
    </w:p>
    <w:p w14:paraId="3F123329" w14:textId="77777777" w:rsidR="00FD5BC5" w:rsidRPr="00893C73" w:rsidRDefault="00FD5BC5" w:rsidP="00E127E4">
      <w:pPr>
        <w:spacing w:line="200" w:lineRule="exact"/>
        <w:rPr>
          <w:rFonts w:cs="Arial"/>
          <w:sz w:val="20"/>
        </w:rPr>
      </w:pPr>
    </w:p>
    <w:p w14:paraId="38419266" w14:textId="77777777" w:rsidR="00FD5BC5" w:rsidRPr="00534742" w:rsidRDefault="00FD5BC5" w:rsidP="00FD5BC5">
      <w:pPr>
        <w:rPr>
          <w:rFonts w:cs="Arial"/>
          <w:szCs w:val="24"/>
        </w:rPr>
      </w:pPr>
      <w:r w:rsidRPr="00893C73">
        <w:rPr>
          <w:rFonts w:cs="Arial"/>
          <w:sz w:val="20"/>
        </w:rPr>
        <w:t>These people may look at your records to make sure the study has been done the right way.  They also want to make sure that your health information has been collected the right way, or for other reasons that are allowed under the law</w:t>
      </w:r>
      <w:r w:rsidRPr="00534742">
        <w:rPr>
          <w:rFonts w:cs="Arial"/>
          <w:szCs w:val="24"/>
        </w:rPr>
        <w:t>.</w:t>
      </w:r>
    </w:p>
    <w:p w14:paraId="469A191D" w14:textId="77777777" w:rsidR="00FD5BC5" w:rsidRPr="00534742" w:rsidRDefault="00FD5BC5" w:rsidP="00E127E4">
      <w:pPr>
        <w:spacing w:line="200" w:lineRule="exact"/>
        <w:rPr>
          <w:rFonts w:cs="Arial"/>
          <w:szCs w:val="24"/>
        </w:rPr>
      </w:pPr>
    </w:p>
    <w:p w14:paraId="50CC91BA" w14:textId="0F4CD320" w:rsidR="00D439B9" w:rsidRDefault="00FD5BC5" w:rsidP="00E127E4">
      <w:pPr>
        <w:autoSpaceDE w:val="0"/>
        <w:autoSpaceDN w:val="0"/>
        <w:adjustRightInd w:val="0"/>
        <w:spacing w:line="200" w:lineRule="exact"/>
        <w:rPr>
          <w:rFonts w:cs="Arial"/>
          <w:sz w:val="20"/>
        </w:rPr>
      </w:pPr>
      <w:r w:rsidRPr="00534CF9">
        <w:rPr>
          <w:rFonts w:cs="Arial"/>
          <w:sz w:val="20"/>
        </w:rPr>
        <w:t>If information about this study is published, you will not be identified.</w:t>
      </w:r>
      <w:r w:rsidR="00D439B9">
        <w:rPr>
          <w:rFonts w:cs="Arial"/>
          <w:sz w:val="20"/>
        </w:rPr>
        <w:t xml:space="preserve">  </w:t>
      </w:r>
    </w:p>
    <w:p w14:paraId="2CDD26BD" w14:textId="77777777" w:rsidR="00D439B9" w:rsidRDefault="00D439B9" w:rsidP="00E127E4">
      <w:pPr>
        <w:autoSpaceDE w:val="0"/>
        <w:autoSpaceDN w:val="0"/>
        <w:adjustRightInd w:val="0"/>
        <w:spacing w:line="200" w:lineRule="exact"/>
        <w:rPr>
          <w:rFonts w:cs="Arial"/>
          <w:sz w:val="20"/>
        </w:rPr>
      </w:pPr>
    </w:p>
    <w:p w14:paraId="2A09BE61" w14:textId="77777777" w:rsidR="001056FC" w:rsidRDefault="00FD5BC5">
      <w:pPr>
        <w:autoSpaceDE w:val="0"/>
        <w:autoSpaceDN w:val="0"/>
        <w:adjustRightInd w:val="0"/>
        <w:spacing w:line="200" w:lineRule="exact"/>
        <w:rPr>
          <w:rFonts w:cs="Arial"/>
          <w:sz w:val="20"/>
        </w:rPr>
      </w:pPr>
      <w:r w:rsidRPr="00534CF9">
        <w:rPr>
          <w:rFonts w:cs="Arial"/>
          <w:sz w:val="20"/>
        </w:rPr>
        <w:t>There is a risk of loss of confidentiality in research studies. Every effort will be made to protect you and your health information to the extent possible.</w:t>
      </w:r>
    </w:p>
    <w:p w14:paraId="004F4E8C" w14:textId="4CEC8DD3" w:rsidR="00FD5BC5" w:rsidRDefault="00FD5BC5" w:rsidP="00E127E4">
      <w:pPr>
        <w:autoSpaceDE w:val="0"/>
        <w:autoSpaceDN w:val="0"/>
        <w:adjustRightInd w:val="0"/>
        <w:spacing w:line="200" w:lineRule="exact"/>
        <w:rPr>
          <w:rFonts w:cs="Arial"/>
          <w:sz w:val="20"/>
        </w:rPr>
      </w:pPr>
      <w:r>
        <w:rPr>
          <w:rFonts w:cs="Arial"/>
          <w:sz w:val="20"/>
        </w:rPr>
        <w:lastRenderedPageBreak/>
        <w:t xml:space="preserve"> </w:t>
      </w:r>
    </w:p>
    <w:p w14:paraId="7D84FF3D" w14:textId="77777777" w:rsidR="00FD5BC5" w:rsidRDefault="00FD5BC5" w:rsidP="00FD5BC5">
      <w:pPr>
        <w:pStyle w:val="Heading1"/>
      </w:pPr>
      <w:r w:rsidRPr="00534742">
        <w:t>What if I am hurt or get sick in the study?</w:t>
      </w:r>
    </w:p>
    <w:p w14:paraId="397028CB" w14:textId="2F701B5D" w:rsidR="00D439B9" w:rsidRDefault="00FD5BC5" w:rsidP="00E501AE">
      <w:pPr>
        <w:rPr>
          <w:rFonts w:cs="Arial"/>
          <w:sz w:val="20"/>
        </w:rPr>
      </w:pPr>
      <w:r w:rsidRPr="00E501AE">
        <w:rPr>
          <w:sz w:val="20"/>
        </w:rPr>
        <w:t xml:space="preserve">If you are hurt or get sick </w:t>
      </w:r>
      <w:r w:rsidR="00E501AE" w:rsidRPr="00E501AE">
        <w:rPr>
          <w:sz w:val="20"/>
        </w:rPr>
        <w:t xml:space="preserve">while taking part </w:t>
      </w:r>
      <w:r w:rsidRPr="00E501AE">
        <w:rPr>
          <w:sz w:val="20"/>
        </w:rPr>
        <w:t>in the study, you should</w:t>
      </w:r>
      <w:r w:rsidR="000A367B">
        <w:rPr>
          <w:rFonts w:cs="Arial"/>
          <w:sz w:val="20"/>
        </w:rPr>
        <w:t xml:space="preserve"> </w:t>
      </w:r>
      <w:r w:rsidR="00E501AE" w:rsidRPr="00C76AC1">
        <w:rPr>
          <w:rFonts w:cs="Arial"/>
          <w:sz w:val="20"/>
        </w:rPr>
        <w:t xml:space="preserve">contact the study team as soon as possible and you will be assisted with arranging appropriate medical treatment. </w:t>
      </w:r>
    </w:p>
    <w:p w14:paraId="23047870" w14:textId="77777777" w:rsidR="00D439B9" w:rsidRDefault="00D439B9" w:rsidP="00E501AE">
      <w:pPr>
        <w:rPr>
          <w:rFonts w:cs="Arial"/>
          <w:sz w:val="20"/>
        </w:rPr>
      </w:pPr>
    </w:p>
    <w:p w14:paraId="7240B1B5" w14:textId="1ED9C26C" w:rsidR="00FD5BC5" w:rsidRDefault="00E501AE" w:rsidP="00E501AE">
      <w:pPr>
        <w:rPr>
          <w:rFonts w:cs="Arial"/>
          <w:sz w:val="20"/>
        </w:rPr>
      </w:pPr>
      <w:r w:rsidRPr="00C76AC1">
        <w:rPr>
          <w:rFonts w:cs="Arial"/>
          <w:sz w:val="20"/>
        </w:rPr>
        <w:t>If you are eligible for Medicare, you can receive any medical treatment required to treat the injury or complication, free of charge, as a public patient in any Australian public hospital.</w:t>
      </w:r>
    </w:p>
    <w:p w14:paraId="7A52B5E8" w14:textId="77777777" w:rsidR="00D439B9" w:rsidRPr="00E501AE" w:rsidRDefault="00D439B9" w:rsidP="00E501AE">
      <w:pPr>
        <w:rPr>
          <w:sz w:val="20"/>
        </w:rPr>
      </w:pPr>
    </w:p>
    <w:p w14:paraId="7292CFB9" w14:textId="77777777" w:rsidR="0053576B" w:rsidRPr="00A0062E" w:rsidRDefault="0053576B" w:rsidP="0053576B">
      <w:pPr>
        <w:spacing w:before="20" w:after="20" w:line="240" w:lineRule="auto"/>
        <w:jc w:val="both"/>
        <w:rPr>
          <w:rFonts w:cs="Arial"/>
          <w:b/>
          <w:i/>
          <w:sz w:val="20"/>
        </w:rPr>
      </w:pPr>
      <w:r w:rsidRPr="00A0062E">
        <w:rPr>
          <w:rFonts w:cs="Arial"/>
          <w:b/>
          <w:i/>
          <w:sz w:val="20"/>
        </w:rPr>
        <w:t xml:space="preserve">Compensation for injury </w:t>
      </w:r>
    </w:p>
    <w:p w14:paraId="0537E1C6" w14:textId="77777777" w:rsidR="0053576B" w:rsidRPr="000F7583" w:rsidRDefault="0053576B" w:rsidP="0053576B">
      <w:pPr>
        <w:spacing w:before="20" w:after="20" w:line="240" w:lineRule="auto"/>
        <w:jc w:val="both"/>
        <w:rPr>
          <w:rFonts w:cs="Arial"/>
          <w:sz w:val="20"/>
        </w:rPr>
      </w:pPr>
      <w:r w:rsidRPr="000F7583">
        <w:rPr>
          <w:rFonts w:cs="Arial"/>
          <w:sz w:val="20"/>
        </w:rPr>
        <w:t xml:space="preserve">If you are injured as a result of your participation in this trial, you may be entitled to compensation. </w:t>
      </w:r>
      <w:r w:rsidRPr="00BF1029">
        <w:rPr>
          <w:rFonts w:cs="Arial"/>
          <w:sz w:val="20"/>
        </w:rPr>
        <w:t>There are two avenues that may be available to you to seek compensation.</w:t>
      </w:r>
    </w:p>
    <w:p w14:paraId="4BDD1C41" w14:textId="77777777" w:rsidR="0053576B" w:rsidRPr="000F7583" w:rsidRDefault="0053576B" w:rsidP="0053576B">
      <w:pPr>
        <w:spacing w:before="20" w:after="20" w:line="240" w:lineRule="auto"/>
        <w:jc w:val="both"/>
        <w:rPr>
          <w:rFonts w:cs="Arial"/>
          <w:sz w:val="20"/>
        </w:rPr>
      </w:pPr>
    </w:p>
    <w:p w14:paraId="7C91D3B5" w14:textId="77777777" w:rsidR="0053576B" w:rsidRPr="002A0C6D" w:rsidRDefault="0053576B" w:rsidP="00E127E4">
      <w:pPr>
        <w:pStyle w:val="ListParagraph"/>
        <w:numPr>
          <w:ilvl w:val="0"/>
          <w:numId w:val="26"/>
        </w:numPr>
        <w:spacing w:before="20" w:after="20"/>
        <w:ind w:left="360"/>
        <w:contextualSpacing w:val="0"/>
        <w:jc w:val="both"/>
        <w:rPr>
          <w:rFonts w:cs="Arial"/>
          <w:sz w:val="20"/>
        </w:rPr>
      </w:pPr>
      <w:r w:rsidRPr="002A0C6D">
        <w:rPr>
          <w:rFonts w:cs="Arial"/>
          <w:sz w:val="20"/>
        </w:rPr>
        <w:t xml:space="preserve">Sponsors of clinical trials in Australia have agreed that the guidelines developed by their industry body, Medicines Australia, will govern the way in which compensation claims from injured participants are managed by sponsors. </w:t>
      </w:r>
    </w:p>
    <w:p w14:paraId="0173CEC1" w14:textId="77777777" w:rsidR="0053576B" w:rsidRPr="000F7583" w:rsidRDefault="0053576B" w:rsidP="00D439B9">
      <w:pPr>
        <w:spacing w:before="20" w:after="20" w:line="240" w:lineRule="auto"/>
        <w:jc w:val="both"/>
        <w:rPr>
          <w:rFonts w:cs="Arial"/>
          <w:sz w:val="20"/>
        </w:rPr>
      </w:pPr>
    </w:p>
    <w:p w14:paraId="52CF694D" w14:textId="77777777" w:rsidR="0053576B" w:rsidRPr="000F7583" w:rsidRDefault="0053576B" w:rsidP="00E127E4">
      <w:pPr>
        <w:spacing w:before="20" w:after="20" w:line="240" w:lineRule="auto"/>
        <w:ind w:left="360"/>
        <w:jc w:val="both"/>
        <w:rPr>
          <w:rFonts w:cs="Arial"/>
          <w:sz w:val="20"/>
        </w:rPr>
      </w:pPr>
      <w:r w:rsidRPr="000F7583">
        <w:rPr>
          <w:rFonts w:cs="Arial"/>
          <w:sz w:val="20"/>
        </w:rPr>
        <w:t>However, as guidelines, they do NOT in any way dictate the pathway you should follow to seek compensation. The sponsor is obliged to follow these guidelines.</w:t>
      </w:r>
    </w:p>
    <w:p w14:paraId="7A0788BC" w14:textId="77777777" w:rsidR="0053576B" w:rsidRPr="000F7583" w:rsidRDefault="0053576B" w:rsidP="00D439B9">
      <w:pPr>
        <w:spacing w:before="20" w:after="20" w:line="240" w:lineRule="auto"/>
        <w:jc w:val="both"/>
        <w:rPr>
          <w:rFonts w:cs="Arial"/>
          <w:sz w:val="20"/>
        </w:rPr>
      </w:pPr>
    </w:p>
    <w:p w14:paraId="0E1590D5" w14:textId="17C12752" w:rsidR="0053576B" w:rsidRPr="000F7583" w:rsidRDefault="0053576B" w:rsidP="00E127E4">
      <w:pPr>
        <w:spacing w:before="20" w:after="20" w:line="240" w:lineRule="auto"/>
        <w:ind w:left="360"/>
        <w:jc w:val="both"/>
        <w:rPr>
          <w:rFonts w:cs="Arial"/>
          <w:sz w:val="20"/>
        </w:rPr>
      </w:pPr>
      <w:r w:rsidRPr="000F7583">
        <w:rPr>
          <w:rFonts w:cs="Arial"/>
          <w:sz w:val="20"/>
        </w:rPr>
        <w:t>These guidelines are available for your inspection on the Medicines Australia Website (</w:t>
      </w:r>
      <w:hyperlink r:id="rId11" w:history="1">
        <w:r w:rsidRPr="000F7583">
          <w:rPr>
            <w:rStyle w:val="ListParagraphChar"/>
            <w:rFonts w:cs="Arial"/>
            <w:sz w:val="20"/>
          </w:rPr>
          <w:t>www.medicinesaustralia.com.au</w:t>
        </w:r>
      </w:hyperlink>
      <w:r w:rsidRPr="000F7583">
        <w:rPr>
          <w:rFonts w:cs="Arial"/>
          <w:sz w:val="20"/>
        </w:rPr>
        <w:t xml:space="preserve">) under Policy – Clinical Trials – Indemnity </w:t>
      </w:r>
      <w:r w:rsidRPr="00BF1029">
        <w:rPr>
          <w:rFonts w:cs="Arial"/>
          <w:sz w:val="20"/>
        </w:rPr>
        <w:t>and</w:t>
      </w:r>
      <w:r w:rsidRPr="004D399C">
        <w:rPr>
          <w:rFonts w:cs="Arial"/>
          <w:sz w:val="20"/>
        </w:rPr>
        <w:t xml:space="preserve"> Compensation Guidelines.  </w:t>
      </w:r>
    </w:p>
    <w:p w14:paraId="6C61EAA8" w14:textId="77777777" w:rsidR="0053576B" w:rsidRPr="000F7583" w:rsidRDefault="0053576B" w:rsidP="00D439B9">
      <w:pPr>
        <w:spacing w:before="20" w:after="20" w:line="240" w:lineRule="auto"/>
        <w:jc w:val="both"/>
        <w:rPr>
          <w:rFonts w:cs="Arial"/>
          <w:sz w:val="20"/>
        </w:rPr>
      </w:pPr>
    </w:p>
    <w:p w14:paraId="0374207A" w14:textId="77777777" w:rsidR="0053576B" w:rsidRPr="002A0C6D" w:rsidRDefault="0053576B" w:rsidP="00E127E4">
      <w:pPr>
        <w:pStyle w:val="ListParagraph"/>
        <w:numPr>
          <w:ilvl w:val="0"/>
          <w:numId w:val="26"/>
        </w:numPr>
        <w:spacing w:before="20" w:after="20"/>
        <w:ind w:left="360"/>
        <w:contextualSpacing w:val="0"/>
        <w:jc w:val="both"/>
        <w:rPr>
          <w:rFonts w:cs="Arial"/>
          <w:sz w:val="20"/>
        </w:rPr>
      </w:pPr>
      <w:r w:rsidRPr="002A0C6D">
        <w:rPr>
          <w:rFonts w:cs="Arial"/>
          <w:sz w:val="20"/>
        </w:rPr>
        <w:t>You may be able to seek compensation through the courts.</w:t>
      </w:r>
    </w:p>
    <w:p w14:paraId="190E9C19" w14:textId="77777777" w:rsidR="0053576B" w:rsidRPr="002A0C6D" w:rsidRDefault="0053576B" w:rsidP="0053576B">
      <w:pPr>
        <w:spacing w:before="20" w:after="20" w:line="240" w:lineRule="auto"/>
        <w:ind w:left="360"/>
        <w:jc w:val="both"/>
        <w:rPr>
          <w:rFonts w:cs="Arial"/>
          <w:sz w:val="20"/>
        </w:rPr>
      </w:pPr>
    </w:p>
    <w:p w14:paraId="4CE91D48" w14:textId="2F47A0BA" w:rsidR="00FD5BC5" w:rsidRPr="000F7583" w:rsidRDefault="0053576B" w:rsidP="0053576B">
      <w:pPr>
        <w:rPr>
          <w:rFonts w:cs="Arial"/>
          <w:sz w:val="20"/>
        </w:rPr>
      </w:pPr>
      <w:r w:rsidRPr="000F7583">
        <w:rPr>
          <w:rFonts w:cs="Arial"/>
          <w:sz w:val="20"/>
        </w:rPr>
        <w:t>It is th</w:t>
      </w:r>
      <w:r w:rsidRPr="00BF1029">
        <w:rPr>
          <w:rFonts w:cs="Arial"/>
          <w:sz w:val="20"/>
        </w:rPr>
        <w:t>e recommendation of the independent ethics committee responsible for the review of this trial that you seek independent legal advice before taking any steps towards compensation for injury.</w:t>
      </w:r>
    </w:p>
    <w:p w14:paraId="69EDC3C1" w14:textId="77777777" w:rsidR="0053576B" w:rsidRPr="00534742" w:rsidRDefault="0053576B" w:rsidP="0053576B">
      <w:pPr>
        <w:rPr>
          <w:rFonts w:cs="Arial"/>
        </w:rPr>
      </w:pPr>
    </w:p>
    <w:p w14:paraId="26153BC2" w14:textId="77777777" w:rsidR="00FD5BC5" w:rsidRPr="00534742" w:rsidRDefault="00FD5BC5" w:rsidP="00FD5BC5">
      <w:pPr>
        <w:pStyle w:val="Heading1"/>
      </w:pPr>
      <w:r w:rsidRPr="00534742">
        <w:t>Do I have to take part in the study?</w:t>
      </w:r>
    </w:p>
    <w:p w14:paraId="17A24AD6" w14:textId="77777777" w:rsidR="00FD5BC5" w:rsidRPr="009B1CE2" w:rsidRDefault="00FD5BC5" w:rsidP="00FD5BC5">
      <w:pPr>
        <w:pStyle w:val="BodyText3"/>
        <w:rPr>
          <w:rFonts w:cs="Arial"/>
          <w:sz w:val="20"/>
          <w:szCs w:val="20"/>
        </w:rPr>
      </w:pPr>
      <w:r w:rsidRPr="009B1CE2">
        <w:rPr>
          <w:rFonts w:cs="Arial"/>
          <w:bCs/>
          <w:sz w:val="20"/>
          <w:szCs w:val="20"/>
        </w:rPr>
        <w:t xml:space="preserve">Taking part in this study is your choice.  </w:t>
      </w:r>
      <w:r w:rsidRPr="009B1CE2">
        <w:rPr>
          <w:rFonts w:cs="Arial"/>
          <w:sz w:val="20"/>
          <w:szCs w:val="20"/>
        </w:rPr>
        <w:t xml:space="preserve">There will not be any penalty or loss of benefits to you if you decide not to take part or if you leave the study early. </w:t>
      </w:r>
    </w:p>
    <w:p w14:paraId="33A50C87" w14:textId="0DF5F987" w:rsidR="00FD5BC5" w:rsidRPr="00534742" w:rsidRDefault="00FD5BC5" w:rsidP="00014C89">
      <w:pPr>
        <w:rPr>
          <w:rFonts w:cs="Arial"/>
          <w:szCs w:val="24"/>
        </w:rPr>
      </w:pPr>
      <w:r w:rsidRPr="009B1CE2">
        <w:rPr>
          <w:rFonts w:cs="Arial"/>
          <w:sz w:val="20"/>
        </w:rPr>
        <w:t>You may leave the study at any time. If you decide to leave the study early, there may be risks with this decision.  You should discuss these risks with your study doctor.  You may be asked to return to the clinic for tests.</w:t>
      </w:r>
    </w:p>
    <w:p w14:paraId="5DDE5F92" w14:textId="77777777" w:rsidR="00FD5BC5" w:rsidRPr="00534742" w:rsidRDefault="00FD5BC5" w:rsidP="00FD5BC5">
      <w:pPr>
        <w:pStyle w:val="Heading1"/>
      </w:pPr>
      <w:r w:rsidRPr="00534742">
        <w:t>Could I be withdrawn from the study?</w:t>
      </w:r>
    </w:p>
    <w:p w14:paraId="37055DA6" w14:textId="680E2664" w:rsidR="00FD5BC5" w:rsidRPr="009B1CE2" w:rsidRDefault="003E09DB" w:rsidP="00FD5BC5">
      <w:pPr>
        <w:rPr>
          <w:rFonts w:cs="Arial"/>
          <w:sz w:val="20"/>
        </w:rPr>
      </w:pPr>
      <w:r>
        <w:rPr>
          <w:rFonts w:cs="Arial"/>
          <w:sz w:val="20"/>
        </w:rPr>
        <w:t xml:space="preserve">You Study Doctor, </w:t>
      </w:r>
      <w:r w:rsidR="00FD5BC5" w:rsidRPr="009B1CE2">
        <w:rPr>
          <w:rFonts w:cs="Arial"/>
          <w:sz w:val="20"/>
        </w:rPr>
        <w:t>or the sponsor, may withdraw you from the study without your consent for the following reasons:</w:t>
      </w:r>
    </w:p>
    <w:p w14:paraId="63E67B93" w14:textId="2B1DDC1D" w:rsidR="00FD5BC5" w:rsidRPr="009B1CE2" w:rsidRDefault="00FD5BC5" w:rsidP="00014C89">
      <w:pPr>
        <w:numPr>
          <w:ilvl w:val="0"/>
          <w:numId w:val="55"/>
        </w:numPr>
        <w:spacing w:before="0" w:after="0" w:line="240" w:lineRule="auto"/>
        <w:rPr>
          <w:rFonts w:cs="Arial"/>
          <w:sz w:val="20"/>
        </w:rPr>
      </w:pPr>
      <w:r w:rsidRPr="009B1CE2">
        <w:rPr>
          <w:rFonts w:cs="Arial"/>
          <w:sz w:val="20"/>
        </w:rPr>
        <w:t>if you have a side effect from</w:t>
      </w:r>
      <w:r w:rsidR="00D439B9">
        <w:rPr>
          <w:rFonts w:cs="Arial"/>
          <w:sz w:val="20"/>
        </w:rPr>
        <w:t xml:space="preserve"> receiving </w:t>
      </w:r>
      <w:r w:rsidR="009E33EA">
        <w:rPr>
          <w:rFonts w:cs="Arial"/>
          <w:sz w:val="20"/>
        </w:rPr>
        <w:t>NFL-101</w:t>
      </w:r>
      <w:r w:rsidRPr="009B1CE2">
        <w:rPr>
          <w:rFonts w:cs="Arial"/>
          <w:sz w:val="20"/>
        </w:rPr>
        <w:t>,</w:t>
      </w:r>
    </w:p>
    <w:p w14:paraId="1C1FA12D" w14:textId="77777777" w:rsidR="00FD5BC5" w:rsidRPr="009B1CE2" w:rsidRDefault="00FD5BC5" w:rsidP="00014C89">
      <w:pPr>
        <w:numPr>
          <w:ilvl w:val="0"/>
          <w:numId w:val="55"/>
        </w:numPr>
        <w:spacing w:before="0" w:after="0" w:line="240" w:lineRule="auto"/>
        <w:rPr>
          <w:rFonts w:cs="Arial"/>
          <w:i/>
          <w:sz w:val="20"/>
        </w:rPr>
      </w:pPr>
      <w:r w:rsidRPr="009B1CE2">
        <w:rPr>
          <w:rFonts w:cs="Arial"/>
          <w:sz w:val="20"/>
        </w:rPr>
        <w:t xml:space="preserve">if you need a treatment not allowed in this study, </w:t>
      </w:r>
    </w:p>
    <w:p w14:paraId="04770EF9" w14:textId="06484A33" w:rsidR="00FD5BC5" w:rsidRDefault="00FD5BC5" w:rsidP="00014C89">
      <w:pPr>
        <w:numPr>
          <w:ilvl w:val="0"/>
          <w:numId w:val="55"/>
        </w:numPr>
        <w:spacing w:before="0" w:after="0" w:line="240" w:lineRule="auto"/>
        <w:rPr>
          <w:rFonts w:cs="Arial"/>
          <w:sz w:val="20"/>
        </w:rPr>
      </w:pPr>
      <w:r w:rsidRPr="009B1CE2">
        <w:rPr>
          <w:rFonts w:cs="Arial"/>
          <w:sz w:val="20"/>
        </w:rPr>
        <w:lastRenderedPageBreak/>
        <w:t>if you do not follow the study procedures as instructed,</w:t>
      </w:r>
    </w:p>
    <w:p w14:paraId="1E53397B" w14:textId="1A242826" w:rsidR="00D439B9" w:rsidRPr="00D439B9" w:rsidRDefault="00D439B9" w:rsidP="00014C89">
      <w:pPr>
        <w:numPr>
          <w:ilvl w:val="0"/>
          <w:numId w:val="55"/>
        </w:numPr>
        <w:spacing w:before="0" w:after="0" w:line="240" w:lineRule="auto"/>
        <w:jc w:val="both"/>
        <w:rPr>
          <w:rFonts w:cs="Arial"/>
          <w:sz w:val="20"/>
        </w:rPr>
      </w:pPr>
      <w:r w:rsidRPr="009B1CE2">
        <w:rPr>
          <w:rFonts w:cs="Arial"/>
          <w:sz w:val="20"/>
        </w:rPr>
        <w:t xml:space="preserve">if you become pregnant, or </w:t>
      </w:r>
    </w:p>
    <w:p w14:paraId="3FF44AA3" w14:textId="78146CA5" w:rsidR="00FD5BC5" w:rsidRPr="009B1CE2" w:rsidRDefault="00FD5BC5" w:rsidP="00014C89">
      <w:pPr>
        <w:numPr>
          <w:ilvl w:val="0"/>
          <w:numId w:val="55"/>
        </w:numPr>
        <w:spacing w:before="0" w:after="0" w:line="240" w:lineRule="auto"/>
        <w:rPr>
          <w:rFonts w:cs="Arial"/>
          <w:sz w:val="20"/>
        </w:rPr>
      </w:pPr>
      <w:r w:rsidRPr="009B1CE2">
        <w:rPr>
          <w:rFonts w:cs="Arial"/>
          <w:sz w:val="20"/>
        </w:rPr>
        <w:t xml:space="preserve">if the study is canceled by the </w:t>
      </w:r>
      <w:r w:rsidR="00117FB2">
        <w:rPr>
          <w:rFonts w:cs="Arial"/>
          <w:sz w:val="20"/>
        </w:rPr>
        <w:t>TGA</w:t>
      </w:r>
      <w:r w:rsidR="00117FB2" w:rsidRPr="009B1CE2">
        <w:rPr>
          <w:rFonts w:cs="Arial"/>
          <w:sz w:val="20"/>
        </w:rPr>
        <w:t xml:space="preserve"> </w:t>
      </w:r>
      <w:r w:rsidRPr="009B1CE2">
        <w:rPr>
          <w:rFonts w:cs="Arial"/>
          <w:sz w:val="20"/>
        </w:rPr>
        <w:t xml:space="preserve">or the sponsor. </w:t>
      </w:r>
    </w:p>
    <w:p w14:paraId="19E024B6" w14:textId="77777777" w:rsidR="00FD5BC5" w:rsidRPr="009B1CE2" w:rsidRDefault="00FD5BC5" w:rsidP="00E127E4">
      <w:pPr>
        <w:spacing w:line="200" w:lineRule="exact"/>
        <w:rPr>
          <w:rFonts w:cs="Arial"/>
          <w:sz w:val="20"/>
        </w:rPr>
      </w:pPr>
    </w:p>
    <w:p w14:paraId="46ED1742" w14:textId="4298E729" w:rsidR="00FD5BC5" w:rsidRPr="009B1CE2" w:rsidRDefault="21A9D094" w:rsidP="21A9D094">
      <w:pPr>
        <w:rPr>
          <w:rFonts w:cs="Arial"/>
          <w:sz w:val="20"/>
        </w:rPr>
      </w:pPr>
      <w:r w:rsidRPr="21A9D094">
        <w:rPr>
          <w:rFonts w:cs="Arial"/>
          <w:sz w:val="20"/>
        </w:rPr>
        <w:t xml:space="preserve">The sponsor, the </w:t>
      </w:r>
      <w:r w:rsidR="00FD1995">
        <w:rPr>
          <w:rFonts w:cs="Arial"/>
          <w:sz w:val="20"/>
        </w:rPr>
        <w:t>government regulatory authority</w:t>
      </w:r>
      <w:r w:rsidR="00FD1995" w:rsidRPr="21A9D094">
        <w:rPr>
          <w:rFonts w:cs="Arial"/>
          <w:sz w:val="20"/>
        </w:rPr>
        <w:t xml:space="preserve"> </w:t>
      </w:r>
      <w:r w:rsidRPr="21A9D094">
        <w:rPr>
          <w:rFonts w:cs="Arial"/>
          <w:sz w:val="20"/>
        </w:rPr>
        <w:t xml:space="preserve">or the </w:t>
      </w:r>
      <w:r w:rsidR="00E20B9A">
        <w:rPr>
          <w:rFonts w:cs="Arial"/>
          <w:sz w:val="20"/>
        </w:rPr>
        <w:t xml:space="preserve">HREC </w:t>
      </w:r>
      <w:r w:rsidRPr="21A9D094">
        <w:rPr>
          <w:rFonts w:cs="Arial"/>
          <w:sz w:val="20"/>
        </w:rPr>
        <w:t xml:space="preserve">may decide to stop the study at any time.  </w:t>
      </w:r>
    </w:p>
    <w:p w14:paraId="10A22136" w14:textId="77777777" w:rsidR="00FD5BC5" w:rsidRDefault="00FD5BC5" w:rsidP="00FD5BC5">
      <w:pPr>
        <w:pStyle w:val="Heading1"/>
        <w:numPr>
          <w:ilvl w:val="0"/>
          <w:numId w:val="0"/>
        </w:numPr>
        <w:ind w:left="360"/>
      </w:pPr>
      <w:bookmarkStart w:id="2" w:name="_Hlk70520108"/>
    </w:p>
    <w:p w14:paraId="1132E6BE" w14:textId="5088F4F3" w:rsidR="0018509E" w:rsidRDefault="0018509E" w:rsidP="0018509E">
      <w:pPr>
        <w:pStyle w:val="Heading1"/>
        <w:rPr>
          <w:rFonts w:eastAsia="PMingLiU" w:cs="Arial"/>
          <w:szCs w:val="24"/>
          <w:lang w:val="en-AU" w:eastAsia="en-AU"/>
        </w:rPr>
      </w:pPr>
      <w:bookmarkStart w:id="3" w:name="_Hlk70520062"/>
      <w:r w:rsidRPr="00CF1814">
        <w:rPr>
          <w:rFonts w:eastAsia="PMingLiU" w:cs="Arial"/>
          <w:szCs w:val="24"/>
          <w:lang w:val="en-AU" w:eastAsia="en-AU"/>
        </w:rPr>
        <w:t>What will happen to information about me?</w:t>
      </w:r>
    </w:p>
    <w:p w14:paraId="3129EE7D" w14:textId="77777777" w:rsidR="0018509E" w:rsidRPr="00E127E4" w:rsidRDefault="0018509E" w:rsidP="00E127E4">
      <w:pPr>
        <w:spacing w:line="200" w:lineRule="exact"/>
        <w:rPr>
          <w:lang w:val="en-AU" w:eastAsia="en-AU"/>
        </w:rPr>
      </w:pPr>
    </w:p>
    <w:p w14:paraId="68CACDAE" w14:textId="30726F35" w:rsidR="0018509E" w:rsidRPr="00E127E4" w:rsidRDefault="0018509E" w:rsidP="0018509E">
      <w:pPr>
        <w:spacing w:before="0" w:after="0" w:line="240" w:lineRule="auto"/>
        <w:rPr>
          <w:rFonts w:eastAsia="PMingLiU" w:cs="Arial"/>
          <w:iCs/>
          <w:sz w:val="20"/>
          <w:lang w:val="en-AU" w:eastAsia="en-AU"/>
        </w:rPr>
      </w:pPr>
      <w:r w:rsidRPr="00E127E4">
        <w:rPr>
          <w:rFonts w:eastAsia="PMingLiU" w:cs="Arial"/>
          <w:sz w:val="20"/>
          <w:lang w:val="en-AU" w:eastAsia="en-AU"/>
        </w:rPr>
        <w:t xml:space="preserve">By signing the consent form, you consent to the study doctor and relevant research staff collecting and using personal information about you for the research project.  Any information obtained in connection with this research project that can identify you will remain confidential.  </w:t>
      </w:r>
      <w:r w:rsidRPr="00E127E4">
        <w:rPr>
          <w:rFonts w:eastAsia="PMingLiU" w:cs="Arial"/>
          <w:iCs/>
          <w:sz w:val="20"/>
          <w:lang w:val="en-AU" w:eastAsia="en-AU"/>
        </w:rPr>
        <w:t>Confidentiality will be maintained in accessing, keeping, processing and publication of information related to your taking part in the study, i.e. your name will not be revealed outside the clinic unless this is required by law.</w:t>
      </w:r>
    </w:p>
    <w:p w14:paraId="47417110" w14:textId="77777777" w:rsidR="0018509E" w:rsidRPr="00E127E4" w:rsidRDefault="0018509E" w:rsidP="0018509E">
      <w:pPr>
        <w:spacing w:before="0" w:after="0" w:line="240" w:lineRule="auto"/>
        <w:rPr>
          <w:rFonts w:eastAsia="PMingLiU" w:cs="Arial"/>
          <w:sz w:val="20"/>
          <w:lang w:val="en-AU" w:eastAsia="en-AU"/>
        </w:rPr>
      </w:pPr>
    </w:p>
    <w:p w14:paraId="349B5F62" w14:textId="312122D1" w:rsidR="0018509E" w:rsidRPr="00E127E4" w:rsidRDefault="00C6430F" w:rsidP="0018509E">
      <w:pPr>
        <w:spacing w:before="0" w:after="0" w:line="240" w:lineRule="auto"/>
        <w:rPr>
          <w:rFonts w:eastAsia="PMingLiU" w:cs="Arial"/>
          <w:sz w:val="20"/>
          <w:lang w:val="en-AU" w:eastAsia="en-AU"/>
        </w:rPr>
      </w:pPr>
      <w:r>
        <w:rPr>
          <w:rFonts w:eastAsia="PMingLiU" w:cs="Arial"/>
          <w:iCs/>
          <w:sz w:val="20"/>
          <w:lang w:val="en-AU" w:eastAsia="en-AU"/>
        </w:rPr>
        <w:t>Study staff are</w:t>
      </w:r>
      <w:r w:rsidR="0018509E" w:rsidRPr="00E127E4">
        <w:rPr>
          <w:rFonts w:eastAsia="PMingLiU" w:cs="Arial"/>
          <w:iCs/>
          <w:sz w:val="20"/>
          <w:lang w:val="en-AU" w:eastAsia="en-AU"/>
        </w:rPr>
        <w:t xml:space="preserve"> responsible for keeping a list of codes to make it possible to link your code to your name. This list will be kept in a safe place to make sure that in an emergency you can be identified and contacted. The list will be kept for at least 15 years from the end of the study and then for as long as necessary to keep to the legal, regulatory, scientific or other requirements. It will then be destroyed.</w:t>
      </w:r>
      <w:r w:rsidR="0018509E" w:rsidRPr="00E127E4">
        <w:rPr>
          <w:rFonts w:eastAsia="PMingLiU" w:cs="Arial"/>
          <w:sz w:val="20"/>
          <w:lang w:val="en-AU" w:eastAsia="en-AU"/>
        </w:rPr>
        <w:t xml:space="preserve"> Your information will only be used for the purpose of this research project and it will only be disclosed with your permission, except as required by law.</w:t>
      </w:r>
    </w:p>
    <w:p w14:paraId="3E9694FC" w14:textId="31DE4FEE" w:rsidR="00A17D96" w:rsidRDefault="00A17D96" w:rsidP="0018509E">
      <w:pPr>
        <w:spacing w:before="0" w:after="0" w:line="240" w:lineRule="auto"/>
        <w:rPr>
          <w:rFonts w:eastAsia="PMingLiU" w:cs="Arial"/>
          <w:sz w:val="20"/>
          <w:lang w:val="en-AU" w:eastAsia="en-AU"/>
        </w:rPr>
      </w:pPr>
    </w:p>
    <w:p w14:paraId="38AD22C5" w14:textId="68E54ED7" w:rsidR="00A17D96" w:rsidRPr="00E127E4" w:rsidRDefault="00A17D96" w:rsidP="0018509E">
      <w:pPr>
        <w:spacing w:before="0" w:after="0" w:line="240" w:lineRule="auto"/>
        <w:rPr>
          <w:rFonts w:eastAsia="PMingLiU" w:cs="Arial"/>
          <w:sz w:val="20"/>
          <w:lang w:val="en-AU" w:eastAsia="en-AU"/>
        </w:rPr>
      </w:pPr>
      <w:r w:rsidRPr="00A17D96">
        <w:rPr>
          <w:rFonts w:eastAsia="PMingLiU" w:cs="Arial"/>
          <w:sz w:val="20"/>
          <w:lang w:val="en-AU" w:eastAsia="en-AU"/>
        </w:rPr>
        <w:t xml:space="preserve">If you do withdraw your consent during the study, the </w:t>
      </w:r>
      <w:r>
        <w:rPr>
          <w:rFonts w:eastAsia="PMingLiU" w:cs="Arial"/>
          <w:sz w:val="20"/>
          <w:lang w:val="en-AU" w:eastAsia="en-AU"/>
        </w:rPr>
        <w:t>research</w:t>
      </w:r>
      <w:r w:rsidRPr="00A17D96">
        <w:rPr>
          <w:rFonts w:eastAsia="PMingLiU" w:cs="Arial"/>
          <w:sz w:val="20"/>
          <w:lang w:val="en-AU" w:eastAsia="en-AU"/>
        </w:rPr>
        <w:t xml:space="preserve"> t</w:t>
      </w:r>
      <w:r>
        <w:rPr>
          <w:rFonts w:eastAsia="PMingLiU" w:cs="Arial"/>
          <w:sz w:val="20"/>
          <w:lang w:val="en-AU" w:eastAsia="en-AU"/>
        </w:rPr>
        <w:t>eam at the site</w:t>
      </w:r>
      <w:r w:rsidRPr="00A17D96">
        <w:rPr>
          <w:rFonts w:eastAsia="PMingLiU" w:cs="Arial"/>
          <w:sz w:val="20"/>
          <w:lang w:val="en-AU" w:eastAsia="en-AU"/>
        </w:rPr>
        <w:t xml:space="preserve"> will stop collecting personal information from you, but they will keep the information they have collected up to that point.</w:t>
      </w:r>
    </w:p>
    <w:p w14:paraId="6B43858D" w14:textId="77777777" w:rsidR="0018509E" w:rsidRPr="00E127E4" w:rsidRDefault="0018509E" w:rsidP="0018509E">
      <w:pPr>
        <w:spacing w:before="0" w:after="0" w:line="240" w:lineRule="auto"/>
        <w:rPr>
          <w:rFonts w:eastAsia="PMingLiU" w:cs="Arial"/>
          <w:sz w:val="20"/>
          <w:lang w:val="en-AU" w:eastAsia="en-AU"/>
        </w:rPr>
      </w:pPr>
    </w:p>
    <w:p w14:paraId="51D1A609" w14:textId="77777777" w:rsidR="0018509E" w:rsidRPr="00E127E4" w:rsidRDefault="0018509E" w:rsidP="0018509E">
      <w:pPr>
        <w:spacing w:before="0" w:after="0" w:line="240" w:lineRule="auto"/>
        <w:rPr>
          <w:rFonts w:eastAsia="PMingLiU" w:cs="Arial"/>
          <w:sz w:val="20"/>
          <w:lang w:val="en-AU" w:eastAsia="en-AU"/>
        </w:rPr>
      </w:pPr>
    </w:p>
    <w:p w14:paraId="72DB8ED1" w14:textId="77777777" w:rsidR="0018509E" w:rsidRPr="00E127E4" w:rsidRDefault="0018509E" w:rsidP="0018509E">
      <w:pPr>
        <w:spacing w:before="-1" w:after="120" w:line="240" w:lineRule="auto"/>
        <w:rPr>
          <w:rFonts w:eastAsia="PMingLiU" w:cs="Arial"/>
          <w:sz w:val="20"/>
          <w:lang w:val="en-AU" w:eastAsia="en-AU"/>
        </w:rPr>
      </w:pPr>
      <w:r w:rsidRPr="00E127E4">
        <w:rPr>
          <w:rFonts w:eastAsia="PMingLiU" w:cs="Arial"/>
          <w:sz w:val="20"/>
          <w:lang w:val="en-AU" w:eastAsia="en-AU"/>
        </w:rPr>
        <w:t xml:space="preserve">All study information will be stored securely at </w:t>
      </w:r>
      <w:r w:rsidRPr="00E127E4">
        <w:rPr>
          <w:rFonts w:eastAsia="PMingLiU" w:cs="Arial"/>
          <w:iCs/>
          <w:sz w:val="20"/>
          <w:lang w:val="en-AU" w:eastAsia="en-AU"/>
        </w:rPr>
        <w:t xml:space="preserve">Study Centre </w:t>
      </w:r>
      <w:r w:rsidRPr="00E127E4">
        <w:rPr>
          <w:rFonts w:eastAsia="PMingLiU" w:cs="Arial"/>
          <w:sz w:val="20"/>
          <w:lang w:val="en-AU" w:eastAsia="en-AU"/>
        </w:rPr>
        <w:t>for the duration of the study and then transferred to a secure storage facility.</w:t>
      </w:r>
    </w:p>
    <w:p w14:paraId="6C02E92D" w14:textId="77777777" w:rsidR="0018509E" w:rsidRPr="00E127E4" w:rsidRDefault="0018509E" w:rsidP="0018509E">
      <w:pPr>
        <w:spacing w:before="0" w:after="0" w:line="240" w:lineRule="auto"/>
        <w:rPr>
          <w:rFonts w:eastAsia="PMingLiU" w:cs="Arial"/>
          <w:sz w:val="20"/>
          <w:lang w:val="en-AU" w:eastAsia="en-AU"/>
        </w:rPr>
      </w:pPr>
      <w:r w:rsidRPr="00E127E4">
        <w:rPr>
          <w:rFonts w:eastAsia="PMingLiU" w:cs="Arial"/>
          <w:sz w:val="20"/>
          <w:lang w:val="en-AU" w:eastAsia="en-AU"/>
        </w:rPr>
        <w:t xml:space="preserve">The information will be kept until at least 15 years following the closure of the study.  After this time, it will be securely destroyed. </w:t>
      </w:r>
    </w:p>
    <w:p w14:paraId="46B849ED" w14:textId="77777777" w:rsidR="0018509E" w:rsidRPr="00E127E4" w:rsidRDefault="0018509E" w:rsidP="0018509E">
      <w:pPr>
        <w:spacing w:before="-1" w:after="-1" w:line="240" w:lineRule="auto"/>
        <w:rPr>
          <w:rFonts w:eastAsia="PMingLiU" w:cs="Arial"/>
          <w:sz w:val="20"/>
          <w:lang w:val="en-AU" w:eastAsia="en-AU"/>
        </w:rPr>
      </w:pPr>
    </w:p>
    <w:p w14:paraId="26F8D633" w14:textId="6ABDDC7C" w:rsidR="0018509E" w:rsidRPr="00E127E4" w:rsidRDefault="0018509E" w:rsidP="0018509E">
      <w:pPr>
        <w:spacing w:before="-1" w:after="-1" w:line="240" w:lineRule="auto"/>
        <w:rPr>
          <w:rFonts w:eastAsia="PMingLiU" w:cs="Arial"/>
          <w:i/>
          <w:sz w:val="20"/>
          <w:lang w:val="en-AU" w:eastAsia="en-AU"/>
        </w:rPr>
      </w:pPr>
      <w:r w:rsidRPr="00E127E4">
        <w:rPr>
          <w:rFonts w:eastAsia="PMingLiU" w:cs="Arial"/>
          <w:sz w:val="20"/>
          <w:lang w:val="en-AU" w:eastAsia="en-AU"/>
        </w:rPr>
        <w:t xml:space="preserve">Some of your </w:t>
      </w:r>
      <w:r w:rsidR="00C6430F">
        <w:rPr>
          <w:rFonts w:eastAsia="PMingLiU" w:cs="Arial"/>
          <w:sz w:val="20"/>
          <w:lang w:val="en-AU" w:eastAsia="en-AU"/>
        </w:rPr>
        <w:t xml:space="preserve">coded </w:t>
      </w:r>
      <w:r w:rsidRPr="00E127E4">
        <w:rPr>
          <w:rFonts w:eastAsia="PMingLiU" w:cs="Arial"/>
          <w:sz w:val="20"/>
          <w:lang w:val="en-AU" w:eastAsia="en-AU"/>
        </w:rPr>
        <w:t xml:space="preserve">study data will be sent overseas.  The data protection laws governing data access and use in other countries may not be the same as those in Australia.  If you have any questions about this, discuss them with </w:t>
      </w:r>
      <w:r w:rsidR="00C6430F">
        <w:rPr>
          <w:rFonts w:eastAsia="PMingLiU" w:cs="Arial"/>
          <w:sz w:val="20"/>
          <w:lang w:val="en-AU" w:eastAsia="en-AU"/>
        </w:rPr>
        <w:t>a study staff member</w:t>
      </w:r>
      <w:r w:rsidRPr="0018509E">
        <w:rPr>
          <w:rFonts w:eastAsia="PMingLiU" w:cs="Arial"/>
          <w:sz w:val="20"/>
          <w:lang w:val="en-AU" w:eastAsia="en-AU"/>
        </w:rPr>
        <w:t>.</w:t>
      </w:r>
    </w:p>
    <w:p w14:paraId="53AB9ED6" w14:textId="77777777" w:rsidR="0018509E" w:rsidRPr="00E127E4" w:rsidRDefault="0018509E" w:rsidP="0018509E">
      <w:pPr>
        <w:spacing w:before="0" w:after="0" w:line="240" w:lineRule="auto"/>
        <w:rPr>
          <w:rFonts w:eastAsia="PMingLiU" w:cs="Arial"/>
          <w:sz w:val="20"/>
          <w:lang w:val="en-AU" w:eastAsia="en-AU"/>
        </w:rPr>
      </w:pPr>
    </w:p>
    <w:p w14:paraId="79F96B34" w14:textId="77777777" w:rsidR="0018509E" w:rsidRPr="00E127E4" w:rsidRDefault="0018509E" w:rsidP="0018509E">
      <w:pPr>
        <w:spacing w:before="0" w:after="0" w:line="240" w:lineRule="auto"/>
        <w:rPr>
          <w:rFonts w:eastAsia="PMingLiU" w:cs="Arial"/>
          <w:sz w:val="20"/>
          <w:lang w:val="en-AU" w:eastAsia="en-AU"/>
        </w:rPr>
      </w:pPr>
      <w:r w:rsidRPr="00E127E4">
        <w:rPr>
          <w:rFonts w:eastAsia="PMingLiU" w:cs="Arial"/>
          <w:sz w:val="20"/>
          <w:lang w:val="en-AU" w:eastAsia="en-AU"/>
        </w:rPr>
        <w:t>In accordance with relevant Australian</w:t>
      </w:r>
      <w:r w:rsidRPr="00E127E4">
        <w:rPr>
          <w:rFonts w:eastAsia="PMingLiU" w:cs="Arial"/>
          <w:color w:val="808080" w:themeColor="background1" w:themeShade="80"/>
          <w:sz w:val="20"/>
          <w:lang w:val="en-AU" w:eastAsia="en-AU"/>
        </w:rPr>
        <w:t xml:space="preserve"> </w:t>
      </w:r>
      <w:r w:rsidRPr="00E127E4">
        <w:rPr>
          <w:rFonts w:eastAsia="PMingLiU" w:cs="Arial"/>
          <w:i/>
          <w:sz w:val="20"/>
          <w:lang w:val="en-AU" w:eastAsia="en-AU"/>
        </w:rPr>
        <w:t xml:space="preserve">and/or </w:t>
      </w:r>
      <w:r w:rsidRPr="00E127E4">
        <w:rPr>
          <w:rFonts w:eastAsia="PMingLiU" w:cs="Arial"/>
          <w:iCs/>
          <w:sz w:val="20"/>
          <w:lang w:val="en-AU" w:eastAsia="en-AU"/>
        </w:rPr>
        <w:t>State specific</w:t>
      </w:r>
      <w:r w:rsidRPr="00E127E4">
        <w:rPr>
          <w:rFonts w:eastAsia="PMingLiU" w:cs="Arial"/>
          <w:i/>
          <w:sz w:val="20"/>
          <w:lang w:val="en-AU" w:eastAsia="en-AU"/>
        </w:rPr>
        <w:t xml:space="preserve"> </w:t>
      </w:r>
      <w:r w:rsidRPr="00E127E4">
        <w:rPr>
          <w:rFonts w:eastAsia="PMingLiU" w:cs="Arial"/>
          <w:sz w:val="20"/>
          <w:lang w:val="en-AU" w:eastAsia="en-AU"/>
        </w:rPr>
        <w:t xml:space="preserve">privacy and other relevant laws, you have the right to request access to your information collected and stored by the research team.  </w:t>
      </w:r>
    </w:p>
    <w:p w14:paraId="7092A692" w14:textId="77777777" w:rsidR="0018509E" w:rsidRPr="00E127E4" w:rsidRDefault="0018509E" w:rsidP="0018509E">
      <w:pPr>
        <w:spacing w:before="0" w:after="0" w:line="240" w:lineRule="auto"/>
        <w:rPr>
          <w:rFonts w:eastAsia="PMingLiU" w:cs="Arial"/>
          <w:sz w:val="20"/>
          <w:lang w:val="en-AU" w:eastAsia="en-AU"/>
        </w:rPr>
      </w:pPr>
    </w:p>
    <w:p w14:paraId="450D1278" w14:textId="77777777" w:rsidR="0018509E" w:rsidRPr="00E127E4" w:rsidRDefault="0018509E" w:rsidP="0018509E">
      <w:pPr>
        <w:spacing w:before="0" w:after="0" w:line="240" w:lineRule="auto"/>
        <w:rPr>
          <w:rFonts w:eastAsia="PMingLiU" w:cs="Arial"/>
          <w:sz w:val="20"/>
          <w:lang w:val="en-AU" w:eastAsia="en-AU"/>
        </w:rPr>
      </w:pPr>
      <w:r w:rsidRPr="00E127E4">
        <w:rPr>
          <w:rFonts w:eastAsia="PMingLiU" w:cs="Arial"/>
          <w:sz w:val="20"/>
          <w:lang w:val="en-AU" w:eastAsia="en-AU"/>
        </w:rPr>
        <w:t>You also have the right to request that any information with which you disagree be corrected.  Please contact the study team member named at the end of this document if you would like to access your information.</w:t>
      </w:r>
    </w:p>
    <w:p w14:paraId="218A60EF" w14:textId="77777777" w:rsidR="0018509E" w:rsidRPr="00E127E4" w:rsidRDefault="0018509E" w:rsidP="0018509E">
      <w:pPr>
        <w:spacing w:before="0" w:after="0" w:line="240" w:lineRule="auto"/>
        <w:rPr>
          <w:rFonts w:eastAsia="PMingLiU" w:cs="Arial"/>
          <w:sz w:val="20"/>
          <w:lang w:val="en-AU" w:eastAsia="en-AU"/>
        </w:rPr>
      </w:pPr>
    </w:p>
    <w:p w14:paraId="767F6AD8" w14:textId="13F617D4" w:rsidR="0018509E" w:rsidRDefault="0018509E" w:rsidP="0018509E">
      <w:pPr>
        <w:pStyle w:val="Heading1"/>
        <w:numPr>
          <w:ilvl w:val="0"/>
          <w:numId w:val="0"/>
        </w:numPr>
        <w:rPr>
          <w:rFonts w:eastAsia="PMingLiU" w:cs="Arial"/>
          <w:b w:val="0"/>
          <w:caps w:val="0"/>
          <w:kern w:val="0"/>
          <w:lang w:val="en-AU" w:eastAsia="en-AU"/>
        </w:rPr>
      </w:pPr>
      <w:r w:rsidRPr="00E127E4">
        <w:rPr>
          <w:rFonts w:eastAsia="PMingLiU" w:cs="Arial"/>
          <w:b w:val="0"/>
          <w:caps w:val="0"/>
          <w:kern w:val="0"/>
          <w:lang w:val="en-AU" w:eastAsia="en-AU"/>
        </w:rPr>
        <w:t xml:space="preserve">A description of this clinical trial will be available on the Australian New Zealand Clinical Trials Registry (ANZCTR) at https://www.anzctr.org.au/, as recommended by the Australian National Statement on </w:t>
      </w:r>
      <w:r w:rsidRPr="00E127E4">
        <w:rPr>
          <w:rFonts w:eastAsia="PMingLiU" w:cs="Arial"/>
          <w:b w:val="0"/>
          <w:caps w:val="0"/>
          <w:kern w:val="0"/>
          <w:lang w:val="en-AU" w:eastAsia="en-AU"/>
        </w:rPr>
        <w:lastRenderedPageBreak/>
        <w:t>Ethical Conduct in Human Research. This website will not include information that can identify you.  At most, the website will include a summary of the results.  You can search this website anytime.</w:t>
      </w:r>
    </w:p>
    <w:p w14:paraId="62FCE04D" w14:textId="77777777" w:rsidR="0018509E" w:rsidRPr="00E127E4" w:rsidRDefault="0018509E" w:rsidP="00E127E4">
      <w:pPr>
        <w:spacing w:line="200" w:lineRule="exact"/>
        <w:rPr>
          <w:rFonts w:eastAsia="PMingLiU"/>
          <w:lang w:val="en-AU" w:eastAsia="en-AU"/>
        </w:rPr>
      </w:pPr>
    </w:p>
    <w:p w14:paraId="1EEB2265" w14:textId="1DB65249" w:rsidR="00CF1814" w:rsidRPr="00CF1814" w:rsidRDefault="00FD5BC5" w:rsidP="00CF1814">
      <w:pPr>
        <w:pStyle w:val="Heading1"/>
      </w:pPr>
      <w:r w:rsidRPr="00534742">
        <w:t>Who d</w:t>
      </w:r>
      <w:bookmarkEnd w:id="3"/>
      <w:r w:rsidRPr="00534742">
        <w:t>o I call if I have questions?</w:t>
      </w:r>
    </w:p>
    <w:p w14:paraId="6929A9B9" w14:textId="70C1158B" w:rsidR="00FD5BC5" w:rsidRPr="009B1CE2" w:rsidRDefault="00FD5BC5" w:rsidP="00FD5BC5">
      <w:pPr>
        <w:pStyle w:val="BodyText3"/>
        <w:rPr>
          <w:rFonts w:cs="Arial"/>
          <w:sz w:val="20"/>
          <w:szCs w:val="20"/>
        </w:rPr>
      </w:pPr>
      <w:r w:rsidRPr="009B1CE2">
        <w:rPr>
          <w:rFonts w:cs="Arial"/>
          <w:sz w:val="20"/>
          <w:szCs w:val="20"/>
        </w:rPr>
        <w:t xml:space="preserve">If you have any questions, concerns, or complaints </w:t>
      </w:r>
      <w:bookmarkEnd w:id="2"/>
      <w:r w:rsidRPr="009B1CE2">
        <w:rPr>
          <w:rFonts w:cs="Arial"/>
          <w:sz w:val="20"/>
          <w:szCs w:val="20"/>
        </w:rPr>
        <w:t>about this research study, you may call the study site.  If you think you have an injury or illness from</w:t>
      </w:r>
      <w:r w:rsidR="00334483">
        <w:rPr>
          <w:rFonts w:cs="Arial"/>
          <w:sz w:val="20"/>
          <w:szCs w:val="20"/>
        </w:rPr>
        <w:t xml:space="preserve"> </w:t>
      </w:r>
      <w:r w:rsidR="00C23D31">
        <w:rPr>
          <w:rFonts w:cs="Arial"/>
          <w:sz w:val="20"/>
          <w:szCs w:val="20"/>
        </w:rPr>
        <w:t>NFL-101</w:t>
      </w:r>
      <w:r w:rsidRPr="009B1CE2">
        <w:rPr>
          <w:rFonts w:cs="Arial"/>
          <w:sz w:val="20"/>
          <w:szCs w:val="20"/>
        </w:rPr>
        <w:t>, contact the</w:t>
      </w:r>
      <w:r w:rsidR="00234ACD">
        <w:rPr>
          <w:rFonts w:cs="Arial"/>
          <w:sz w:val="20"/>
          <w:szCs w:val="20"/>
        </w:rPr>
        <w:t xml:space="preserve"> site and, if necessary, they will contact the</w:t>
      </w:r>
      <w:r w:rsidRPr="009B1CE2">
        <w:rPr>
          <w:rFonts w:cs="Arial"/>
          <w:sz w:val="20"/>
          <w:szCs w:val="20"/>
        </w:rPr>
        <w:t xml:space="preserve"> study doctor. </w:t>
      </w:r>
    </w:p>
    <w:p w14:paraId="7E611663" w14:textId="01E3AD9D" w:rsidR="00FD5BC5" w:rsidRPr="00C76AC1" w:rsidRDefault="00234ACD" w:rsidP="00FD5BC5">
      <w:pPr>
        <w:pStyle w:val="BodyText3"/>
        <w:rPr>
          <w:rFonts w:cs="Arial"/>
          <w:b/>
          <w:bCs/>
          <w:sz w:val="20"/>
          <w:szCs w:val="20"/>
        </w:rPr>
      </w:pPr>
      <w:r>
        <w:rPr>
          <w:rFonts w:cs="Arial"/>
          <w:b/>
          <w:bCs/>
          <w:sz w:val="20"/>
          <w:szCs w:val="20"/>
        </w:rPr>
        <w:t>Site</w:t>
      </w:r>
      <w:r w:rsidRPr="00C76AC1">
        <w:rPr>
          <w:rFonts w:cs="Arial"/>
          <w:b/>
          <w:bCs/>
          <w:sz w:val="20"/>
          <w:szCs w:val="20"/>
        </w:rPr>
        <w:t xml:space="preserve"> </w:t>
      </w:r>
      <w:r w:rsidR="00ED0E67" w:rsidRPr="00C76AC1">
        <w:rPr>
          <w:rFonts w:cs="Arial"/>
          <w:b/>
          <w:bCs/>
          <w:sz w:val="20"/>
          <w:szCs w:val="20"/>
        </w:rPr>
        <w:t>Contact Person:</w:t>
      </w:r>
    </w:p>
    <w:tbl>
      <w:tblPr>
        <w:tblW w:w="8926" w:type="dxa"/>
        <w:tblLook w:val="04A0" w:firstRow="1" w:lastRow="0" w:firstColumn="1" w:lastColumn="0" w:noHBand="0" w:noVBand="1"/>
      </w:tblPr>
      <w:tblGrid>
        <w:gridCol w:w="2405"/>
        <w:gridCol w:w="6521"/>
      </w:tblGrid>
      <w:tr w:rsidR="00ED0E67" w:rsidRPr="00E501AE" w14:paraId="77892347" w14:textId="77777777" w:rsidTr="00B2180E">
        <w:tc>
          <w:tcPr>
            <w:tcW w:w="2405" w:type="dxa"/>
          </w:tcPr>
          <w:p w14:paraId="2BBDC89A" w14:textId="77777777" w:rsidR="00ED0E67" w:rsidRPr="00E501AE" w:rsidRDefault="00ED0E67" w:rsidP="00B2180E">
            <w:pPr>
              <w:rPr>
                <w:b/>
                <w:bCs/>
                <w:sz w:val="20"/>
                <w:highlight w:val="yellow"/>
              </w:rPr>
            </w:pPr>
            <w:r w:rsidRPr="005C3696">
              <w:rPr>
                <w:b/>
                <w:bCs/>
                <w:sz w:val="20"/>
              </w:rPr>
              <w:t>Name</w:t>
            </w:r>
          </w:p>
        </w:tc>
        <w:tc>
          <w:tcPr>
            <w:tcW w:w="6521" w:type="dxa"/>
          </w:tcPr>
          <w:p w14:paraId="2AC58B99" w14:textId="16880700" w:rsidR="00ED0E67" w:rsidRPr="00014C89" w:rsidRDefault="00FB2DAB" w:rsidP="00B2180E">
            <w:pPr>
              <w:rPr>
                <w:iCs/>
                <w:sz w:val="20"/>
                <w:highlight w:val="yellow"/>
              </w:rPr>
            </w:pPr>
            <w:r w:rsidRPr="00FB2DAB">
              <w:rPr>
                <w:iCs/>
                <w:sz w:val="20"/>
              </w:rPr>
              <w:t>Hannah Robert-Tissot</w:t>
            </w:r>
          </w:p>
        </w:tc>
      </w:tr>
      <w:tr w:rsidR="00ED0E67" w:rsidRPr="00E501AE" w14:paraId="7B17EC7B" w14:textId="77777777" w:rsidTr="00B2180E">
        <w:tc>
          <w:tcPr>
            <w:tcW w:w="2405" w:type="dxa"/>
          </w:tcPr>
          <w:p w14:paraId="631B4B8F" w14:textId="77777777" w:rsidR="00ED0E67" w:rsidRPr="00E501AE" w:rsidRDefault="00ED0E67" w:rsidP="00B2180E">
            <w:pPr>
              <w:rPr>
                <w:b/>
                <w:bCs/>
                <w:sz w:val="20"/>
                <w:highlight w:val="yellow"/>
              </w:rPr>
            </w:pPr>
            <w:r w:rsidRPr="00E501AE">
              <w:rPr>
                <w:b/>
                <w:bCs/>
                <w:sz w:val="20"/>
              </w:rPr>
              <w:t>Position</w:t>
            </w:r>
          </w:p>
        </w:tc>
        <w:tc>
          <w:tcPr>
            <w:tcW w:w="6521" w:type="dxa"/>
          </w:tcPr>
          <w:p w14:paraId="292E9507" w14:textId="050444BE" w:rsidR="00ED0E67" w:rsidRPr="00236C51" w:rsidRDefault="00544E40" w:rsidP="00B2180E">
            <w:pPr>
              <w:rPr>
                <w:iCs/>
                <w:sz w:val="20"/>
              </w:rPr>
            </w:pPr>
            <w:r w:rsidRPr="00236C51">
              <w:rPr>
                <w:iCs/>
                <w:sz w:val="20"/>
              </w:rPr>
              <w:t>Trial Coordinator</w:t>
            </w:r>
          </w:p>
        </w:tc>
      </w:tr>
      <w:tr w:rsidR="00ED0E67" w:rsidRPr="00E501AE" w14:paraId="112E5798" w14:textId="77777777" w:rsidTr="00B2180E">
        <w:tc>
          <w:tcPr>
            <w:tcW w:w="2405" w:type="dxa"/>
          </w:tcPr>
          <w:p w14:paraId="5FD81AB3" w14:textId="77777777" w:rsidR="00ED0E67" w:rsidRPr="00E501AE" w:rsidRDefault="00ED0E67" w:rsidP="00B2180E">
            <w:pPr>
              <w:rPr>
                <w:b/>
                <w:bCs/>
                <w:sz w:val="20"/>
                <w:highlight w:val="yellow"/>
              </w:rPr>
            </w:pPr>
            <w:r w:rsidRPr="00E501AE">
              <w:rPr>
                <w:b/>
                <w:bCs/>
                <w:sz w:val="20"/>
              </w:rPr>
              <w:t>Telephone</w:t>
            </w:r>
          </w:p>
        </w:tc>
        <w:tc>
          <w:tcPr>
            <w:tcW w:w="6521" w:type="dxa"/>
          </w:tcPr>
          <w:p w14:paraId="00853426" w14:textId="4BF738A1" w:rsidR="00ED0E67" w:rsidRPr="00713E08" w:rsidRDefault="00FB2DAB" w:rsidP="00B2180E">
            <w:pPr>
              <w:rPr>
                <w:rFonts w:cs="Arial"/>
                <w:sz w:val="20"/>
              </w:rPr>
            </w:pPr>
            <w:r w:rsidRPr="00713E08">
              <w:rPr>
                <w:rFonts w:cs="Arial"/>
                <w:sz w:val="20"/>
              </w:rPr>
              <w:t>(03) 6226 4233</w:t>
            </w:r>
          </w:p>
        </w:tc>
      </w:tr>
      <w:tr w:rsidR="00ED0E67" w:rsidRPr="00E501AE" w14:paraId="1355FCD9" w14:textId="77777777" w:rsidTr="00B2180E">
        <w:tc>
          <w:tcPr>
            <w:tcW w:w="2405" w:type="dxa"/>
          </w:tcPr>
          <w:p w14:paraId="39E32821" w14:textId="77777777" w:rsidR="00ED0E67" w:rsidRPr="005C3696" w:rsidRDefault="00ED0E67" w:rsidP="00B2180E">
            <w:pPr>
              <w:rPr>
                <w:b/>
                <w:bCs/>
                <w:sz w:val="20"/>
                <w:highlight w:val="yellow"/>
              </w:rPr>
            </w:pPr>
            <w:r w:rsidRPr="00E501AE">
              <w:rPr>
                <w:b/>
                <w:bCs/>
                <w:sz w:val="20"/>
              </w:rPr>
              <w:t>Email</w:t>
            </w:r>
          </w:p>
        </w:tc>
        <w:tc>
          <w:tcPr>
            <w:tcW w:w="6521" w:type="dxa"/>
          </w:tcPr>
          <w:p w14:paraId="5A874B06" w14:textId="05BC270D" w:rsidR="00ED0E67" w:rsidRPr="00014C89" w:rsidRDefault="00542EE2" w:rsidP="00B2180E">
            <w:pPr>
              <w:rPr>
                <w:iCs/>
                <w:sz w:val="20"/>
                <w:highlight w:val="yellow"/>
              </w:rPr>
            </w:pPr>
            <w:r w:rsidRPr="00542EE2">
              <w:rPr>
                <w:iCs/>
                <w:sz w:val="20"/>
              </w:rPr>
              <w:t>hannah.roberttissot@utas.edu.au</w:t>
            </w:r>
          </w:p>
        </w:tc>
      </w:tr>
    </w:tbl>
    <w:p w14:paraId="7241C1AD" w14:textId="77777777" w:rsidR="00FB2DAB" w:rsidRPr="009B1CE2" w:rsidRDefault="00FB2DAB" w:rsidP="00FD5BC5">
      <w:pPr>
        <w:rPr>
          <w:rFonts w:cs="Arial"/>
          <w:sz w:val="20"/>
        </w:rPr>
      </w:pPr>
    </w:p>
    <w:p w14:paraId="558BDB2B" w14:textId="207BA58A" w:rsidR="00E501AE" w:rsidRPr="00C76AC1" w:rsidRDefault="00E501AE" w:rsidP="00C76AC1">
      <w:pPr>
        <w:rPr>
          <w:b/>
        </w:rPr>
      </w:pPr>
      <w:r w:rsidRPr="00E501AE">
        <w:rPr>
          <w:sz w:val="20"/>
        </w:rPr>
        <w:t>If you have any complaints about any aspect of the study, the way it is being conducted or any questions about being a study participant in general, then you may contact:</w:t>
      </w:r>
    </w:p>
    <w:p w14:paraId="73A0C170" w14:textId="4E1038DC" w:rsidR="00E501AE" w:rsidRPr="00ED0E67" w:rsidRDefault="00E501AE" w:rsidP="00E501AE">
      <w:pPr>
        <w:rPr>
          <w:b/>
          <w:bCs/>
          <w:sz w:val="20"/>
        </w:rPr>
      </w:pPr>
      <w:r>
        <w:rPr>
          <w:b/>
          <w:bCs/>
          <w:sz w:val="20"/>
        </w:rPr>
        <w:t>Local HREC Office Contact:</w:t>
      </w:r>
    </w:p>
    <w:tbl>
      <w:tblPr>
        <w:tblW w:w="8926" w:type="dxa"/>
        <w:tblLook w:val="04A0" w:firstRow="1" w:lastRow="0" w:firstColumn="1" w:lastColumn="0" w:noHBand="0" w:noVBand="1"/>
      </w:tblPr>
      <w:tblGrid>
        <w:gridCol w:w="2405"/>
        <w:gridCol w:w="6521"/>
      </w:tblGrid>
      <w:tr w:rsidR="00E501AE" w:rsidRPr="005C3696" w14:paraId="0568C58D" w14:textId="5A9428EF" w:rsidTr="00ED0E67">
        <w:tc>
          <w:tcPr>
            <w:tcW w:w="2405" w:type="dxa"/>
          </w:tcPr>
          <w:p w14:paraId="7929D4F4" w14:textId="67719527" w:rsidR="00E501AE" w:rsidRPr="005C3696" w:rsidRDefault="00E501AE" w:rsidP="00E501AE">
            <w:pPr>
              <w:rPr>
                <w:b/>
                <w:bCs/>
                <w:sz w:val="20"/>
                <w:highlight w:val="yellow"/>
              </w:rPr>
            </w:pPr>
            <w:r w:rsidRPr="005C3696">
              <w:rPr>
                <w:b/>
                <w:bCs/>
                <w:sz w:val="20"/>
              </w:rPr>
              <w:t>Name</w:t>
            </w:r>
          </w:p>
        </w:tc>
        <w:tc>
          <w:tcPr>
            <w:tcW w:w="6521" w:type="dxa"/>
          </w:tcPr>
          <w:p w14:paraId="5E39523E" w14:textId="7724D1DE" w:rsidR="00E501AE" w:rsidRPr="00E501AE" w:rsidRDefault="00E501AE" w:rsidP="00E501AE">
            <w:pPr>
              <w:rPr>
                <w:i/>
                <w:color w:val="F79646"/>
                <w:sz w:val="20"/>
              </w:rPr>
            </w:pPr>
            <w:r w:rsidRPr="00ED0E67">
              <w:rPr>
                <w:sz w:val="20"/>
              </w:rPr>
              <w:t>Bellberry HREC</w:t>
            </w:r>
          </w:p>
        </w:tc>
      </w:tr>
      <w:tr w:rsidR="00E501AE" w:rsidRPr="005C3696" w14:paraId="12974FCD" w14:textId="2386561C" w:rsidTr="00ED0E67">
        <w:tc>
          <w:tcPr>
            <w:tcW w:w="2405" w:type="dxa"/>
          </w:tcPr>
          <w:p w14:paraId="1F6F54FE" w14:textId="0DE86A0D" w:rsidR="00E501AE" w:rsidRPr="005C3696" w:rsidRDefault="00E501AE" w:rsidP="00E501AE">
            <w:pPr>
              <w:rPr>
                <w:b/>
                <w:bCs/>
                <w:sz w:val="20"/>
                <w:highlight w:val="yellow"/>
              </w:rPr>
            </w:pPr>
            <w:r w:rsidRPr="005C3696">
              <w:rPr>
                <w:b/>
                <w:bCs/>
                <w:sz w:val="20"/>
              </w:rPr>
              <w:t>Position</w:t>
            </w:r>
          </w:p>
        </w:tc>
        <w:tc>
          <w:tcPr>
            <w:tcW w:w="6521" w:type="dxa"/>
          </w:tcPr>
          <w:p w14:paraId="36653352" w14:textId="36DBA644" w:rsidR="00E501AE" w:rsidRPr="00E501AE" w:rsidRDefault="00E501AE" w:rsidP="00E501AE">
            <w:pPr>
              <w:rPr>
                <w:i/>
                <w:color w:val="F79646"/>
                <w:sz w:val="20"/>
              </w:rPr>
            </w:pPr>
            <w:r w:rsidRPr="00ED0E67">
              <w:rPr>
                <w:sz w:val="20"/>
              </w:rPr>
              <w:t>Operations Manager</w:t>
            </w:r>
          </w:p>
        </w:tc>
      </w:tr>
      <w:tr w:rsidR="00E501AE" w:rsidRPr="005C3696" w14:paraId="47C24795" w14:textId="23D758CE" w:rsidTr="00ED0E67">
        <w:tc>
          <w:tcPr>
            <w:tcW w:w="2405" w:type="dxa"/>
          </w:tcPr>
          <w:p w14:paraId="51DD32E1" w14:textId="3074AF80" w:rsidR="00E501AE" w:rsidRPr="005C3696" w:rsidRDefault="00E501AE" w:rsidP="00E501AE">
            <w:pPr>
              <w:rPr>
                <w:b/>
                <w:bCs/>
                <w:sz w:val="20"/>
                <w:highlight w:val="yellow"/>
              </w:rPr>
            </w:pPr>
            <w:r w:rsidRPr="005C3696">
              <w:rPr>
                <w:b/>
                <w:bCs/>
                <w:sz w:val="20"/>
              </w:rPr>
              <w:t>Telephone</w:t>
            </w:r>
          </w:p>
        </w:tc>
        <w:tc>
          <w:tcPr>
            <w:tcW w:w="6521" w:type="dxa"/>
          </w:tcPr>
          <w:p w14:paraId="24FF91E8" w14:textId="77C035A8" w:rsidR="00E501AE" w:rsidRPr="00E501AE" w:rsidRDefault="00E501AE" w:rsidP="00E501AE">
            <w:pPr>
              <w:rPr>
                <w:i/>
                <w:color w:val="F79646"/>
                <w:sz w:val="20"/>
              </w:rPr>
            </w:pPr>
            <w:r w:rsidRPr="00ED0E67">
              <w:rPr>
                <w:sz w:val="20"/>
              </w:rPr>
              <w:t>(08) 8361 3222</w:t>
            </w:r>
          </w:p>
        </w:tc>
      </w:tr>
      <w:tr w:rsidR="00E501AE" w:rsidRPr="005C3696" w14:paraId="00379517" w14:textId="3DC0D22A" w:rsidTr="00ED0E67">
        <w:tc>
          <w:tcPr>
            <w:tcW w:w="2405" w:type="dxa"/>
          </w:tcPr>
          <w:p w14:paraId="03410449" w14:textId="3E78F920" w:rsidR="00E501AE" w:rsidRPr="005C3696" w:rsidRDefault="00E501AE" w:rsidP="00E501AE">
            <w:pPr>
              <w:rPr>
                <w:b/>
                <w:bCs/>
                <w:sz w:val="20"/>
                <w:highlight w:val="yellow"/>
              </w:rPr>
            </w:pPr>
            <w:r w:rsidRPr="005C3696">
              <w:rPr>
                <w:b/>
                <w:bCs/>
                <w:sz w:val="20"/>
              </w:rPr>
              <w:t>Email</w:t>
            </w:r>
          </w:p>
        </w:tc>
        <w:tc>
          <w:tcPr>
            <w:tcW w:w="6521" w:type="dxa"/>
          </w:tcPr>
          <w:p w14:paraId="74C74A1B" w14:textId="66253DCD" w:rsidR="00E501AE" w:rsidRPr="00E501AE" w:rsidRDefault="00074175" w:rsidP="00E501AE">
            <w:pPr>
              <w:rPr>
                <w:i/>
                <w:color w:val="FF9900"/>
                <w:sz w:val="20"/>
              </w:rPr>
            </w:pPr>
            <w:hyperlink r:id="rId12" w:history="1">
              <w:r w:rsidR="00F00473" w:rsidRPr="008C06E1">
                <w:rPr>
                  <w:rStyle w:val="ListParagraphChar"/>
                  <w:sz w:val="20"/>
                </w:rPr>
                <w:t>bellberry@bellberry.com.au</w:t>
              </w:r>
            </w:hyperlink>
            <w:r w:rsidR="00F00473">
              <w:rPr>
                <w:sz w:val="20"/>
              </w:rPr>
              <w:t xml:space="preserve"> </w:t>
            </w:r>
          </w:p>
        </w:tc>
      </w:tr>
    </w:tbl>
    <w:p w14:paraId="5F6E2E14" w14:textId="7CADB959" w:rsidR="00E501AE" w:rsidRDefault="00E501AE" w:rsidP="00E501AE">
      <w:pPr>
        <w:pStyle w:val="Title"/>
        <w:jc w:val="left"/>
        <w:rPr>
          <w:caps/>
          <w:highlight w:val="yellow"/>
        </w:rPr>
      </w:pPr>
    </w:p>
    <w:p w14:paraId="17C28E37" w14:textId="77777777" w:rsidR="00F47B56" w:rsidRDefault="004263B9" w:rsidP="002A0C6D">
      <w:pPr>
        <w:rPr>
          <w:rStyle w:val="Hyperlink"/>
          <w:rFonts w:cs="Arial"/>
          <w:color w:val="000000"/>
          <w:sz w:val="20"/>
          <w:u w:val="none"/>
          <w:lang w:val="en-AU"/>
        </w:rPr>
      </w:pPr>
      <w:r w:rsidRPr="00706920">
        <w:rPr>
          <w:rStyle w:val="Hyperlink"/>
          <w:rFonts w:cs="Arial"/>
          <w:color w:val="000000"/>
          <w:sz w:val="20"/>
          <w:u w:val="none"/>
          <w:lang w:val="en-AU"/>
        </w:rPr>
        <w:t xml:space="preserve">The </w:t>
      </w:r>
      <w:r w:rsidRPr="00894F0D">
        <w:rPr>
          <w:rStyle w:val="normaltextrun"/>
          <w:rFonts w:cs="Arial"/>
          <w:color w:val="000000"/>
          <w:sz w:val="20"/>
          <w:lang w:val="en-AU"/>
        </w:rPr>
        <w:t>Bellberry</w:t>
      </w:r>
      <w:r w:rsidRPr="00706920">
        <w:rPr>
          <w:rStyle w:val="Hyperlink"/>
          <w:rFonts w:cs="Arial"/>
          <w:color w:val="000000"/>
          <w:sz w:val="20"/>
          <w:u w:val="none"/>
          <w:lang w:val="en-AU"/>
        </w:rPr>
        <w:t xml:space="preserve"> Human Research Ethics Committee has reviewed this study in accordance with the National Statement on Ethical Conduct in Human Research (2007) incorporating all updates. Should you wish to discuss the study or view a copy of the Complaint procedure with someone not directly involved, particularly in relation to matters concerning policies, </w:t>
      </w:r>
      <w:proofErr w:type="gramStart"/>
      <w:r w:rsidRPr="00706920">
        <w:rPr>
          <w:rStyle w:val="Hyperlink"/>
          <w:rFonts w:cs="Arial"/>
          <w:color w:val="000000"/>
          <w:sz w:val="20"/>
          <w:u w:val="none"/>
          <w:lang w:val="en-AU"/>
        </w:rPr>
        <w:t>information</w:t>
      </w:r>
      <w:proofErr w:type="gramEnd"/>
      <w:r w:rsidRPr="00706920">
        <w:rPr>
          <w:rStyle w:val="Hyperlink"/>
          <w:rFonts w:cs="Arial"/>
          <w:color w:val="000000"/>
          <w:sz w:val="20"/>
          <w:u w:val="none"/>
          <w:lang w:val="en-AU"/>
        </w:rPr>
        <w:t xml:space="preserve"> or complaints about the conduct of the study or your rights as a participant, you may contact you may contact the Operations Manager, </w:t>
      </w:r>
      <w:r w:rsidRPr="00894F0D">
        <w:rPr>
          <w:rStyle w:val="normaltextrun"/>
          <w:rFonts w:cs="Arial"/>
          <w:color w:val="000000"/>
          <w:sz w:val="20"/>
          <w:lang w:val="en-AU"/>
        </w:rPr>
        <w:t>Bellberry</w:t>
      </w:r>
      <w:r w:rsidRPr="00706920">
        <w:rPr>
          <w:rStyle w:val="Hyperlink"/>
          <w:rFonts w:cs="Arial"/>
          <w:color w:val="000000"/>
          <w:sz w:val="20"/>
          <w:u w:val="none"/>
          <w:lang w:val="en-AU"/>
        </w:rPr>
        <w:t xml:space="preserve"> Limited on 08 8361 3222.</w:t>
      </w:r>
    </w:p>
    <w:p w14:paraId="1008DE86" w14:textId="77777777" w:rsidR="00F47B56" w:rsidRDefault="00F47B56" w:rsidP="002A0C6D">
      <w:pPr>
        <w:rPr>
          <w:rStyle w:val="Hyperlink"/>
          <w:rFonts w:cs="Arial"/>
          <w:color w:val="000000"/>
          <w:sz w:val="20"/>
          <w:u w:val="none"/>
          <w:lang w:val="en-AU"/>
        </w:rPr>
      </w:pPr>
    </w:p>
    <w:p w14:paraId="2FAC8BE9" w14:textId="68746216" w:rsidR="004263B9" w:rsidRPr="00894F0D" w:rsidRDefault="00713E08" w:rsidP="002A0C6D">
      <w:pPr>
        <w:rPr>
          <w:szCs w:val="21"/>
          <w:highlight w:val="yellow"/>
        </w:rPr>
      </w:pPr>
      <w:r w:rsidRPr="00713E08">
        <w:rPr>
          <w:rStyle w:val="Hyperlink"/>
          <w:rFonts w:cs="Arial"/>
          <w:color w:val="000000"/>
          <w:sz w:val="20"/>
          <w:u w:val="none"/>
          <w:lang w:val="en-AU"/>
        </w:rPr>
        <w:t xml:space="preserve">This study has </w:t>
      </w:r>
      <w:r w:rsidR="00F47B56">
        <w:rPr>
          <w:rStyle w:val="Hyperlink"/>
          <w:rFonts w:cs="Arial"/>
          <w:color w:val="000000"/>
          <w:sz w:val="20"/>
          <w:u w:val="none"/>
          <w:lang w:val="en-AU"/>
        </w:rPr>
        <w:t xml:space="preserve">also </w:t>
      </w:r>
      <w:r w:rsidRPr="00713E08">
        <w:rPr>
          <w:rStyle w:val="Hyperlink"/>
          <w:rFonts w:cs="Arial"/>
          <w:color w:val="000000"/>
          <w:sz w:val="20"/>
          <w:u w:val="none"/>
          <w:lang w:val="en-AU"/>
        </w:rPr>
        <w:t>been approved by the University of Tasmania Human Research Ethics Committee (HREC). If you have concerns or complaints about the conduct of this study, you can contact the Executive Officer of the HREC on (03) 6226 6254 or email human.ethics@utas.edu.au. The Executive Officer is the person nominated to receive complaints from research participants. You will need to quote H0024997.</w:t>
      </w:r>
    </w:p>
    <w:p w14:paraId="5C977A27" w14:textId="77777777" w:rsidR="00CF1814" w:rsidRDefault="00CF1814" w:rsidP="00CF1814">
      <w:pPr>
        <w:pStyle w:val="Heading1"/>
        <w:numPr>
          <w:ilvl w:val="0"/>
          <w:numId w:val="0"/>
        </w:numPr>
        <w:ind w:left="360"/>
      </w:pPr>
    </w:p>
    <w:p w14:paraId="20EAACDA" w14:textId="2CE6302A" w:rsidR="00FD5BC5" w:rsidRPr="00AA573C" w:rsidRDefault="00E501AE" w:rsidP="00074175">
      <w:pPr>
        <w:spacing w:before="0" w:after="0" w:line="240" w:lineRule="auto"/>
        <w:rPr>
          <w:caps/>
        </w:rPr>
      </w:pPr>
      <w:r>
        <w:rPr>
          <w:caps/>
          <w:highlight w:val="yellow"/>
        </w:rPr>
        <w:br w:type="page"/>
      </w:r>
      <w:r w:rsidR="00ED0E67">
        <w:rPr>
          <w:caps/>
        </w:rPr>
        <w:lastRenderedPageBreak/>
        <w:t>PARTICIPANT’S</w:t>
      </w:r>
      <w:r w:rsidR="00FD5BC5" w:rsidRPr="00AA573C">
        <w:rPr>
          <w:caps/>
        </w:rPr>
        <w:t xml:space="preserve"> Statement of Consent</w:t>
      </w:r>
    </w:p>
    <w:p w14:paraId="65F5FD23" w14:textId="1839DCCF" w:rsidR="00FD5BC5" w:rsidRDefault="00FD5BC5" w:rsidP="00FD5BC5">
      <w:pPr>
        <w:rPr>
          <w:rFonts w:cs="Arial"/>
          <w:b/>
          <w:szCs w:val="24"/>
        </w:rPr>
      </w:pPr>
    </w:p>
    <w:p w14:paraId="7ED8AE1D" w14:textId="77777777" w:rsidR="00331096" w:rsidRPr="00534742" w:rsidRDefault="00331096" w:rsidP="00FD5BC5">
      <w:pPr>
        <w:rPr>
          <w:rFonts w:cs="Arial"/>
          <w:b/>
          <w:szCs w:val="24"/>
        </w:rPr>
      </w:pPr>
    </w:p>
    <w:p w14:paraId="4E315424" w14:textId="228E2054" w:rsidR="00ED0E67" w:rsidRPr="00534742" w:rsidRDefault="00ED0E67" w:rsidP="00ED0E67">
      <w:pPr>
        <w:ind w:left="3600" w:hanging="3600"/>
        <w:outlineLvl w:val="0"/>
        <w:rPr>
          <w:rFonts w:cs="Arial"/>
          <w:b/>
          <w:bCs/>
        </w:rPr>
      </w:pPr>
      <w:bookmarkStart w:id="4" w:name="StudyTitle"/>
      <w:r w:rsidRPr="7772E753">
        <w:rPr>
          <w:rFonts w:cs="Arial"/>
          <w:b/>
          <w:bCs/>
        </w:rPr>
        <w:t xml:space="preserve">Name of Research Study: </w:t>
      </w:r>
      <w:r w:rsidRPr="00534742">
        <w:rPr>
          <w:rFonts w:cs="Arial"/>
          <w:b/>
          <w:bCs/>
          <w:szCs w:val="24"/>
        </w:rPr>
        <w:tab/>
      </w:r>
      <w:r w:rsidR="009E33EA" w:rsidRPr="009E33EA">
        <w:rPr>
          <w:rFonts w:cs="Arial"/>
          <w:b/>
          <w:bCs/>
          <w:szCs w:val="24"/>
        </w:rPr>
        <w:t xml:space="preserve">A Phase II Study Assessing Efficacy and Safety of NFL-101 as a Tobacco Cessation Therapy CESTO II trial) </w:t>
      </w:r>
      <w:r w:rsidRPr="7772E753">
        <w:rPr>
          <w:rFonts w:cs="Arial"/>
        </w:rPr>
        <w:t xml:space="preserve"> </w:t>
      </w:r>
    </w:p>
    <w:p w14:paraId="5575C0F8" w14:textId="77777777" w:rsidR="00ED0E67" w:rsidRPr="00534742" w:rsidRDefault="00ED0E67" w:rsidP="00ED0E67">
      <w:pPr>
        <w:ind w:left="3600" w:hanging="3600"/>
        <w:outlineLvl w:val="0"/>
        <w:rPr>
          <w:rFonts w:cs="Arial"/>
          <w:b/>
          <w:bCs/>
          <w:szCs w:val="24"/>
        </w:rPr>
      </w:pPr>
    </w:p>
    <w:p w14:paraId="2178C668" w14:textId="7531CDB5" w:rsidR="00ED0E67" w:rsidRPr="00534742" w:rsidRDefault="009746C9" w:rsidP="00ED0E67">
      <w:pPr>
        <w:ind w:left="3600" w:hanging="3600"/>
        <w:outlineLvl w:val="0"/>
        <w:rPr>
          <w:rFonts w:cs="Arial"/>
          <w:b/>
          <w:bCs/>
          <w:szCs w:val="24"/>
        </w:rPr>
      </w:pPr>
      <w:r>
        <w:rPr>
          <w:rFonts w:cs="Arial"/>
          <w:b/>
          <w:bCs/>
          <w:szCs w:val="24"/>
        </w:rPr>
        <w:t xml:space="preserve">Short </w:t>
      </w:r>
      <w:r w:rsidR="00ED0E67" w:rsidRPr="00534742">
        <w:rPr>
          <w:rFonts w:cs="Arial"/>
          <w:b/>
          <w:bCs/>
          <w:szCs w:val="24"/>
        </w:rPr>
        <w:t xml:space="preserve">Study </w:t>
      </w:r>
      <w:r>
        <w:rPr>
          <w:rFonts w:cs="Arial"/>
          <w:b/>
          <w:bCs/>
          <w:szCs w:val="24"/>
        </w:rPr>
        <w:t>Name</w:t>
      </w:r>
      <w:r w:rsidRPr="00534742">
        <w:rPr>
          <w:rFonts w:cs="Arial"/>
          <w:b/>
          <w:bCs/>
          <w:szCs w:val="24"/>
        </w:rPr>
        <w:t xml:space="preserve">: </w:t>
      </w:r>
      <w:r w:rsidR="00ED0E67" w:rsidRPr="00534742">
        <w:rPr>
          <w:rFonts w:cs="Arial"/>
          <w:b/>
          <w:bCs/>
          <w:szCs w:val="24"/>
        </w:rPr>
        <w:tab/>
      </w:r>
      <w:r w:rsidR="009E33EA" w:rsidRPr="009E33EA">
        <w:rPr>
          <w:rFonts w:cs="Arial"/>
          <w:b/>
          <w:szCs w:val="24"/>
        </w:rPr>
        <w:t>CESTO II</w:t>
      </w:r>
    </w:p>
    <w:p w14:paraId="3160553B" w14:textId="77777777" w:rsidR="00ED0E67" w:rsidRPr="00534742" w:rsidRDefault="00ED0E67" w:rsidP="00ED0E67">
      <w:pPr>
        <w:ind w:left="3600" w:hanging="3600"/>
        <w:outlineLvl w:val="0"/>
        <w:rPr>
          <w:rFonts w:cs="Arial"/>
          <w:b/>
          <w:bCs/>
          <w:szCs w:val="24"/>
        </w:rPr>
      </w:pPr>
    </w:p>
    <w:p w14:paraId="57B27CEB" w14:textId="1F752A3A" w:rsidR="00ED0E67" w:rsidRPr="00534742" w:rsidRDefault="00ED0E67" w:rsidP="00ED0E67">
      <w:pPr>
        <w:ind w:left="3600" w:hanging="3600"/>
        <w:outlineLvl w:val="0"/>
        <w:rPr>
          <w:rFonts w:cs="Arial"/>
          <w:b/>
          <w:bCs/>
          <w:szCs w:val="24"/>
        </w:rPr>
      </w:pPr>
      <w:r w:rsidRPr="00534742">
        <w:rPr>
          <w:rFonts w:cs="Arial"/>
          <w:b/>
          <w:bCs/>
          <w:szCs w:val="24"/>
        </w:rPr>
        <w:t xml:space="preserve">Sponsor: </w:t>
      </w:r>
      <w:r w:rsidRPr="00534742">
        <w:rPr>
          <w:rFonts w:cs="Arial"/>
          <w:b/>
          <w:bCs/>
          <w:szCs w:val="24"/>
        </w:rPr>
        <w:tab/>
      </w:r>
      <w:r w:rsidR="00EB2A47">
        <w:rPr>
          <w:rFonts w:cs="Arial"/>
          <w:b/>
          <w:bCs/>
          <w:szCs w:val="24"/>
        </w:rPr>
        <w:t>NFL BIOSCIENCES SAS</w:t>
      </w:r>
      <w:r>
        <w:rPr>
          <w:rFonts w:cs="Arial"/>
          <w:b/>
          <w:bCs/>
          <w:szCs w:val="24"/>
        </w:rPr>
        <w:t>.</w:t>
      </w:r>
      <w:r w:rsidDel="00334483">
        <w:rPr>
          <w:rFonts w:cs="Arial"/>
          <w:bCs/>
          <w:szCs w:val="24"/>
        </w:rPr>
        <w:t xml:space="preserve"> </w:t>
      </w:r>
    </w:p>
    <w:p w14:paraId="14AAB557" w14:textId="77777777" w:rsidR="00B41D98" w:rsidRPr="00B41D98" w:rsidRDefault="00B41D98" w:rsidP="00B41D98">
      <w:pPr>
        <w:ind w:left="3600" w:hanging="3600"/>
        <w:outlineLvl w:val="0"/>
        <w:rPr>
          <w:rFonts w:cs="Arial"/>
          <w:b/>
          <w:bCs/>
          <w:szCs w:val="24"/>
        </w:rPr>
      </w:pPr>
    </w:p>
    <w:p w14:paraId="50FB3E46" w14:textId="73FB94DB" w:rsidR="00B41D98" w:rsidRDefault="00B41D98" w:rsidP="00B41D98">
      <w:pPr>
        <w:ind w:left="3600" w:hanging="3600"/>
        <w:outlineLvl w:val="0"/>
        <w:rPr>
          <w:rFonts w:cs="Arial"/>
          <w:b/>
          <w:bCs/>
          <w:szCs w:val="24"/>
        </w:rPr>
      </w:pPr>
      <w:r w:rsidRPr="00B41D98">
        <w:rPr>
          <w:rFonts w:cs="Arial"/>
          <w:b/>
          <w:bCs/>
          <w:szCs w:val="24"/>
        </w:rPr>
        <w:t>BB HREC Application ID:           2021-04-332</w:t>
      </w:r>
    </w:p>
    <w:p w14:paraId="287E122E" w14:textId="77777777" w:rsidR="00435D9D" w:rsidRDefault="00435D9D" w:rsidP="00435D9D">
      <w:pPr>
        <w:ind w:left="3600" w:hanging="3600"/>
        <w:outlineLvl w:val="0"/>
        <w:rPr>
          <w:rFonts w:cs="Arial"/>
          <w:b/>
          <w:bCs/>
          <w:szCs w:val="24"/>
        </w:rPr>
      </w:pPr>
    </w:p>
    <w:p w14:paraId="0BB991E3" w14:textId="77777777" w:rsidR="00674794" w:rsidRPr="00A777C8" w:rsidRDefault="00674794" w:rsidP="00674794">
      <w:pPr>
        <w:ind w:left="3600" w:hanging="3600"/>
        <w:outlineLvl w:val="0"/>
        <w:rPr>
          <w:rFonts w:cs="Arial"/>
          <w:b/>
          <w:bCs/>
          <w:szCs w:val="24"/>
        </w:rPr>
      </w:pPr>
      <w:r w:rsidRPr="00C62B28">
        <w:rPr>
          <w:rFonts w:cs="Arial"/>
          <w:b/>
          <w:bCs/>
          <w:szCs w:val="24"/>
        </w:rPr>
        <w:t xml:space="preserve">Principal Investigator: </w:t>
      </w:r>
      <w:r w:rsidRPr="00C62B28">
        <w:rPr>
          <w:rFonts w:cs="Arial"/>
          <w:b/>
          <w:bCs/>
          <w:szCs w:val="24"/>
        </w:rPr>
        <w:tab/>
        <w:t xml:space="preserve">Professor </w:t>
      </w:r>
      <w:r w:rsidRPr="00300E88">
        <w:rPr>
          <w:rFonts w:cs="Arial"/>
          <w:b/>
          <w:bCs/>
          <w:szCs w:val="24"/>
        </w:rPr>
        <w:t>Stuart Ferguson</w:t>
      </w:r>
    </w:p>
    <w:p w14:paraId="691E7B58" w14:textId="77777777" w:rsidR="00674794" w:rsidRPr="00300E88" w:rsidRDefault="00674794" w:rsidP="00674794">
      <w:pPr>
        <w:ind w:left="3600" w:hanging="3600"/>
        <w:outlineLvl w:val="0"/>
        <w:rPr>
          <w:rFonts w:cs="Arial"/>
          <w:b/>
          <w:bCs/>
          <w:szCs w:val="24"/>
        </w:rPr>
      </w:pPr>
    </w:p>
    <w:p w14:paraId="516EBC8E" w14:textId="77777777" w:rsidR="00674794" w:rsidRDefault="00674794" w:rsidP="00674794">
      <w:pPr>
        <w:ind w:left="3600" w:hanging="3600"/>
        <w:outlineLvl w:val="0"/>
        <w:rPr>
          <w:rFonts w:cs="Arial"/>
          <w:b/>
          <w:bCs/>
          <w:szCs w:val="24"/>
        </w:rPr>
      </w:pPr>
      <w:r w:rsidRPr="00300E88">
        <w:rPr>
          <w:rFonts w:cs="Arial"/>
          <w:b/>
          <w:bCs/>
          <w:szCs w:val="24"/>
        </w:rPr>
        <w:t xml:space="preserve">Research Site Address(es): </w:t>
      </w:r>
      <w:r w:rsidRPr="00300E88">
        <w:rPr>
          <w:rFonts w:cs="Arial"/>
          <w:b/>
          <w:bCs/>
          <w:szCs w:val="24"/>
        </w:rPr>
        <w:tab/>
      </w:r>
      <w:r>
        <w:rPr>
          <w:rFonts w:cs="Arial"/>
          <w:b/>
          <w:bCs/>
          <w:szCs w:val="24"/>
        </w:rPr>
        <w:t>University of Tasmania Clinical Research Facility</w:t>
      </w:r>
    </w:p>
    <w:p w14:paraId="20446868" w14:textId="77777777" w:rsidR="00674794" w:rsidRDefault="00674794" w:rsidP="00674794">
      <w:pPr>
        <w:ind w:left="3600"/>
        <w:outlineLvl w:val="0"/>
        <w:rPr>
          <w:rFonts w:cs="Arial"/>
          <w:b/>
          <w:bCs/>
          <w:szCs w:val="24"/>
        </w:rPr>
      </w:pPr>
      <w:r w:rsidRPr="0006312B">
        <w:rPr>
          <w:rFonts w:cs="Arial"/>
          <w:b/>
          <w:bCs/>
          <w:szCs w:val="24"/>
        </w:rPr>
        <w:t>17 Liverpool Street</w:t>
      </w:r>
    </w:p>
    <w:p w14:paraId="7B6628EE" w14:textId="77777777" w:rsidR="00674794" w:rsidRDefault="00674794" w:rsidP="00674794">
      <w:pPr>
        <w:ind w:left="3600"/>
        <w:outlineLvl w:val="0"/>
        <w:rPr>
          <w:rFonts w:cs="Arial"/>
          <w:b/>
          <w:bCs/>
          <w:szCs w:val="24"/>
        </w:rPr>
      </w:pPr>
      <w:r w:rsidRPr="0006312B">
        <w:rPr>
          <w:rFonts w:cs="Arial"/>
          <w:b/>
          <w:bCs/>
          <w:szCs w:val="24"/>
        </w:rPr>
        <w:t>Hobart</w:t>
      </w:r>
    </w:p>
    <w:p w14:paraId="193D39C9" w14:textId="77777777" w:rsidR="00674794" w:rsidRPr="00A777C8" w:rsidRDefault="00674794" w:rsidP="00674794">
      <w:pPr>
        <w:ind w:left="3600"/>
        <w:outlineLvl w:val="0"/>
        <w:rPr>
          <w:rFonts w:cs="Arial"/>
          <w:b/>
          <w:bCs/>
          <w:szCs w:val="24"/>
        </w:rPr>
      </w:pPr>
      <w:r w:rsidRPr="0006312B">
        <w:rPr>
          <w:rFonts w:cs="Arial"/>
          <w:b/>
          <w:bCs/>
          <w:szCs w:val="24"/>
        </w:rPr>
        <w:t>T</w:t>
      </w:r>
      <w:r>
        <w:rPr>
          <w:rFonts w:cs="Arial"/>
          <w:b/>
          <w:bCs/>
          <w:szCs w:val="24"/>
        </w:rPr>
        <w:t>asmania</w:t>
      </w:r>
      <w:r w:rsidRPr="0006312B">
        <w:rPr>
          <w:rFonts w:cs="Arial"/>
          <w:b/>
          <w:bCs/>
          <w:szCs w:val="24"/>
        </w:rPr>
        <w:t xml:space="preserve"> 7000</w:t>
      </w:r>
    </w:p>
    <w:p w14:paraId="48D44B79" w14:textId="77777777" w:rsidR="00ED0E67" w:rsidRPr="00534742" w:rsidRDefault="00ED0E67" w:rsidP="00ED0E67">
      <w:pPr>
        <w:ind w:left="3600" w:hanging="3600"/>
        <w:outlineLvl w:val="0"/>
        <w:rPr>
          <w:rFonts w:cs="Arial"/>
          <w:b/>
          <w:bCs/>
          <w:szCs w:val="24"/>
        </w:rPr>
      </w:pPr>
    </w:p>
    <w:p w14:paraId="13604510" w14:textId="07F3E0F0" w:rsidR="00ED0E67" w:rsidRPr="00534742" w:rsidRDefault="00ED0E67" w:rsidP="00ED0E67">
      <w:pPr>
        <w:ind w:left="3600" w:hanging="3600"/>
        <w:outlineLvl w:val="0"/>
        <w:rPr>
          <w:rFonts w:cs="Arial"/>
          <w:b/>
          <w:bCs/>
          <w:szCs w:val="24"/>
        </w:rPr>
      </w:pPr>
      <w:r w:rsidRPr="00534742">
        <w:rPr>
          <w:rFonts w:cs="Arial"/>
          <w:b/>
          <w:bCs/>
          <w:szCs w:val="24"/>
        </w:rPr>
        <w:t>Daytime telephone number(s):</w:t>
      </w:r>
      <w:r w:rsidRPr="00534742">
        <w:rPr>
          <w:rFonts w:cs="Arial"/>
          <w:b/>
          <w:bCs/>
          <w:szCs w:val="24"/>
        </w:rPr>
        <w:tab/>
      </w:r>
      <w:r w:rsidR="00065547">
        <w:rPr>
          <w:rFonts w:cs="Arial"/>
          <w:b/>
          <w:bCs/>
          <w:szCs w:val="24"/>
        </w:rPr>
        <w:t>(</w:t>
      </w:r>
      <w:r w:rsidR="00065547">
        <w:rPr>
          <w:rFonts w:cs="Arial"/>
          <w:b/>
          <w:szCs w:val="24"/>
        </w:rPr>
        <w:t>03)</w:t>
      </w:r>
      <w:r w:rsidR="00065547" w:rsidRPr="00300E88">
        <w:rPr>
          <w:rFonts w:cs="Arial"/>
          <w:b/>
          <w:szCs w:val="24"/>
        </w:rPr>
        <w:t xml:space="preserve"> </w:t>
      </w:r>
      <w:r w:rsidR="002139DF" w:rsidRPr="002139DF">
        <w:rPr>
          <w:rFonts w:cs="Arial"/>
          <w:b/>
          <w:szCs w:val="24"/>
        </w:rPr>
        <w:t>6226 4233</w:t>
      </w:r>
    </w:p>
    <w:bookmarkEnd w:id="4"/>
    <w:p w14:paraId="0F287FA1" w14:textId="77777777" w:rsidR="00FD5BC5" w:rsidRPr="00534742" w:rsidRDefault="00FD5BC5" w:rsidP="00713E08">
      <w:pPr>
        <w:outlineLvl w:val="0"/>
        <w:rPr>
          <w:rFonts w:cs="Arial"/>
          <w:b/>
          <w:szCs w:val="24"/>
        </w:rPr>
      </w:pPr>
    </w:p>
    <w:p w14:paraId="50E34863" w14:textId="736411EF" w:rsidR="00ED0E67" w:rsidRDefault="00ED0E67" w:rsidP="009E33EA">
      <w:pPr>
        <w:pStyle w:val="ListParagraph"/>
        <w:numPr>
          <w:ilvl w:val="0"/>
          <w:numId w:val="25"/>
        </w:numPr>
        <w:rPr>
          <w:rFonts w:eastAsia="Calibri" w:cs="Arial"/>
          <w:sz w:val="20"/>
        </w:rPr>
      </w:pPr>
      <w:r w:rsidRPr="00C76AC1">
        <w:rPr>
          <w:rFonts w:eastAsia="Calibri" w:cs="Arial"/>
          <w:sz w:val="20"/>
        </w:rPr>
        <w:t xml:space="preserve">I have read </w:t>
      </w:r>
      <w:r w:rsidR="00651939">
        <w:rPr>
          <w:rFonts w:eastAsia="Calibri" w:cs="Arial"/>
          <w:sz w:val="20"/>
        </w:rPr>
        <w:t xml:space="preserve">and understood </w:t>
      </w:r>
      <w:r w:rsidRPr="00C76AC1">
        <w:rPr>
          <w:rFonts w:eastAsia="Calibri" w:cs="Arial"/>
          <w:sz w:val="20"/>
        </w:rPr>
        <w:t xml:space="preserve">the Participant Information </w:t>
      </w:r>
      <w:r w:rsidR="000B6873" w:rsidRPr="00C76AC1">
        <w:rPr>
          <w:rFonts w:eastAsia="Calibri" w:cs="Arial"/>
          <w:sz w:val="20"/>
        </w:rPr>
        <w:t>Sheet</w:t>
      </w:r>
      <w:r w:rsidR="00651939">
        <w:rPr>
          <w:rFonts w:eastAsia="Calibri" w:cs="Arial"/>
          <w:sz w:val="20"/>
        </w:rPr>
        <w:t>.</w:t>
      </w:r>
    </w:p>
    <w:p w14:paraId="3A5CD1A9" w14:textId="5C9EE6C2" w:rsidR="00ED0E67" w:rsidRPr="009E33EA" w:rsidRDefault="0019409C" w:rsidP="009E33EA">
      <w:pPr>
        <w:pStyle w:val="ListParagraph"/>
        <w:numPr>
          <w:ilvl w:val="0"/>
          <w:numId w:val="25"/>
        </w:numPr>
        <w:rPr>
          <w:rFonts w:eastAsia="Calibri" w:cs="Arial"/>
          <w:sz w:val="20"/>
        </w:rPr>
      </w:pPr>
      <w:r>
        <w:rPr>
          <w:rFonts w:eastAsia="Calibri" w:cs="Arial"/>
          <w:sz w:val="20"/>
        </w:rPr>
        <w:t>I am 18 years or older.</w:t>
      </w:r>
    </w:p>
    <w:p w14:paraId="15E4161E" w14:textId="77777777" w:rsidR="00ED0E67" w:rsidRPr="00C76AC1" w:rsidRDefault="00ED0E67" w:rsidP="009E33EA">
      <w:pPr>
        <w:pStyle w:val="ListParagraph"/>
        <w:numPr>
          <w:ilvl w:val="0"/>
          <w:numId w:val="25"/>
        </w:numPr>
        <w:rPr>
          <w:rFonts w:eastAsia="Calibri" w:cs="Arial"/>
          <w:sz w:val="20"/>
        </w:rPr>
      </w:pPr>
      <w:r w:rsidRPr="00C76AC1">
        <w:rPr>
          <w:rFonts w:eastAsia="Calibri" w:cs="Arial"/>
          <w:sz w:val="20"/>
        </w:rPr>
        <w:t>I understand the purposes, procedures and risks of the research described in the project.</w:t>
      </w:r>
    </w:p>
    <w:p w14:paraId="7AEEB1FE" w14:textId="77777777" w:rsidR="00ED0E67" w:rsidRPr="00C76AC1" w:rsidRDefault="00ED0E67" w:rsidP="009E33EA">
      <w:pPr>
        <w:pStyle w:val="ListParagraph"/>
        <w:numPr>
          <w:ilvl w:val="0"/>
          <w:numId w:val="25"/>
        </w:numPr>
        <w:rPr>
          <w:rFonts w:eastAsia="Calibri" w:cs="Arial"/>
          <w:sz w:val="20"/>
        </w:rPr>
      </w:pPr>
      <w:r w:rsidRPr="00C76AC1">
        <w:rPr>
          <w:rFonts w:eastAsia="Calibri" w:cs="Arial"/>
          <w:sz w:val="20"/>
        </w:rPr>
        <w:t>I have had an opportunity to ask questions and I am satisfied with the answers I have received.</w:t>
      </w:r>
    </w:p>
    <w:p w14:paraId="5405456F" w14:textId="466857EA" w:rsidR="00E0306D" w:rsidRPr="00E127E4" w:rsidRDefault="001E584C" w:rsidP="00E0306D">
      <w:pPr>
        <w:pStyle w:val="ListParagraph"/>
        <w:numPr>
          <w:ilvl w:val="0"/>
          <w:numId w:val="25"/>
        </w:numPr>
        <w:rPr>
          <w:rFonts w:eastAsia="Calibri" w:cs="Arial"/>
          <w:sz w:val="20"/>
        </w:rPr>
      </w:pPr>
      <w:r>
        <w:rPr>
          <w:rFonts w:eastAsia="Calibri" w:cs="Arial"/>
          <w:sz w:val="20"/>
        </w:rPr>
        <w:t xml:space="preserve">I understand that the Study Doctor </w:t>
      </w:r>
      <w:r w:rsidR="00C6430F">
        <w:rPr>
          <w:rFonts w:eastAsia="Calibri" w:cs="Arial"/>
          <w:sz w:val="20"/>
        </w:rPr>
        <w:t xml:space="preserve">may </w:t>
      </w:r>
      <w:r>
        <w:rPr>
          <w:rFonts w:eastAsia="Calibri" w:cs="Arial"/>
          <w:sz w:val="20"/>
        </w:rPr>
        <w:t>contact my Local Doctor (GP) to inform him/her of my decision to participate in this study</w:t>
      </w:r>
      <w:r w:rsidR="00E0306D">
        <w:rPr>
          <w:rFonts w:eastAsia="Calibri" w:cs="Arial"/>
          <w:sz w:val="20"/>
        </w:rPr>
        <w:t xml:space="preserve"> </w:t>
      </w:r>
      <w:r w:rsidR="00E0306D" w:rsidRPr="00E127E4">
        <w:rPr>
          <w:rFonts w:eastAsia="Calibri" w:cs="Arial"/>
          <w:sz w:val="20"/>
        </w:rPr>
        <w:t>and the exchange of clinically relevant information.</w:t>
      </w:r>
      <w:r w:rsidR="00E0306D" w:rsidRPr="00E0306D">
        <w:t xml:space="preserve"> </w:t>
      </w:r>
      <w:r w:rsidR="00E0306D" w:rsidRPr="00E0306D">
        <w:rPr>
          <w:rFonts w:eastAsia="Calibri" w:cs="Arial"/>
          <w:sz w:val="20"/>
        </w:rPr>
        <w:t xml:space="preserve">I consent to my </w:t>
      </w:r>
      <w:r w:rsidR="00E0306D">
        <w:rPr>
          <w:rFonts w:eastAsia="Calibri" w:cs="Arial"/>
          <w:sz w:val="20"/>
        </w:rPr>
        <w:t>Local</w:t>
      </w:r>
      <w:r w:rsidR="00E0306D" w:rsidRPr="00E0306D">
        <w:rPr>
          <w:rFonts w:eastAsia="Calibri" w:cs="Arial"/>
          <w:sz w:val="20"/>
        </w:rPr>
        <w:t xml:space="preserve"> Docto</w:t>
      </w:r>
      <w:r w:rsidR="00E0306D">
        <w:rPr>
          <w:rFonts w:eastAsia="Calibri" w:cs="Arial"/>
          <w:sz w:val="20"/>
        </w:rPr>
        <w:t>r (GP)</w:t>
      </w:r>
      <w:r w:rsidR="00E0306D" w:rsidRPr="00E0306D">
        <w:rPr>
          <w:rFonts w:eastAsia="Calibri" w:cs="Arial"/>
          <w:sz w:val="20"/>
        </w:rPr>
        <w:t xml:space="preserve"> being notified of my participation in this study and of any clinically relevant information noted by the </w:t>
      </w:r>
      <w:r w:rsidR="002F503F">
        <w:rPr>
          <w:rFonts w:eastAsia="Calibri" w:cs="Arial"/>
          <w:sz w:val="20"/>
        </w:rPr>
        <w:t>Study Doctor</w:t>
      </w:r>
      <w:r w:rsidR="00E0306D" w:rsidRPr="00E0306D">
        <w:rPr>
          <w:rFonts w:eastAsia="Calibri" w:cs="Arial"/>
          <w:sz w:val="20"/>
        </w:rPr>
        <w:t xml:space="preserve"> in the conduct of the trial.</w:t>
      </w:r>
    </w:p>
    <w:p w14:paraId="5F0D9876" w14:textId="23BC2230" w:rsidR="00ED0E67" w:rsidRPr="00C76AC1" w:rsidRDefault="00ED0E67" w:rsidP="009E33EA">
      <w:pPr>
        <w:pStyle w:val="ListParagraph"/>
        <w:numPr>
          <w:ilvl w:val="0"/>
          <w:numId w:val="25"/>
        </w:numPr>
        <w:rPr>
          <w:rFonts w:eastAsia="Calibri" w:cs="Arial"/>
          <w:sz w:val="20"/>
        </w:rPr>
      </w:pPr>
      <w:r w:rsidRPr="00C76AC1">
        <w:rPr>
          <w:rFonts w:eastAsia="Calibri" w:cs="Arial"/>
          <w:sz w:val="20"/>
        </w:rPr>
        <w:t xml:space="preserve">I believe that </w:t>
      </w:r>
      <w:r w:rsidR="004D399C">
        <w:rPr>
          <w:rFonts w:eastAsia="Calibri" w:cs="Arial"/>
          <w:sz w:val="20"/>
        </w:rPr>
        <w:t xml:space="preserve">my </w:t>
      </w:r>
      <w:r w:rsidRPr="00C76AC1">
        <w:rPr>
          <w:rFonts w:eastAsia="Calibri" w:cs="Arial"/>
          <w:sz w:val="20"/>
        </w:rPr>
        <w:t xml:space="preserve">participation in this study is not contrary to </w:t>
      </w:r>
      <w:r w:rsidR="004D399C">
        <w:rPr>
          <w:rFonts w:eastAsia="Calibri" w:cs="Arial"/>
          <w:sz w:val="20"/>
        </w:rPr>
        <w:t xml:space="preserve">my </w:t>
      </w:r>
      <w:r w:rsidRPr="00C76AC1">
        <w:rPr>
          <w:rFonts w:eastAsia="Calibri" w:cs="Arial"/>
          <w:sz w:val="20"/>
        </w:rPr>
        <w:t>best interests.</w:t>
      </w:r>
    </w:p>
    <w:p w14:paraId="12677981" w14:textId="68091FB6" w:rsidR="00ED0E67" w:rsidRPr="00C76AC1" w:rsidRDefault="00ED0E67" w:rsidP="009E33EA">
      <w:pPr>
        <w:pStyle w:val="ListParagraph"/>
        <w:numPr>
          <w:ilvl w:val="0"/>
          <w:numId w:val="25"/>
        </w:numPr>
        <w:rPr>
          <w:rFonts w:eastAsia="Calibri" w:cs="Arial"/>
          <w:sz w:val="20"/>
        </w:rPr>
      </w:pPr>
      <w:r w:rsidRPr="00C76AC1">
        <w:rPr>
          <w:rFonts w:eastAsia="Calibri" w:cs="Arial"/>
          <w:sz w:val="20"/>
        </w:rPr>
        <w:t xml:space="preserve">I freely agree to </w:t>
      </w:r>
      <w:r w:rsidR="00D90102">
        <w:rPr>
          <w:rFonts w:eastAsia="Calibri" w:cs="Arial"/>
          <w:sz w:val="20"/>
        </w:rPr>
        <w:t xml:space="preserve">my participation </w:t>
      </w:r>
      <w:r w:rsidRPr="00C76AC1">
        <w:rPr>
          <w:rFonts w:eastAsia="Calibri" w:cs="Arial"/>
          <w:sz w:val="20"/>
        </w:rPr>
        <w:t xml:space="preserve">in this research project as described and understand that I am free to withdraw </w:t>
      </w:r>
      <w:r w:rsidR="00D90102">
        <w:rPr>
          <w:rFonts w:eastAsia="Calibri" w:cs="Arial"/>
          <w:sz w:val="20"/>
        </w:rPr>
        <w:t xml:space="preserve">my participation </w:t>
      </w:r>
      <w:r w:rsidRPr="00C76AC1">
        <w:rPr>
          <w:rFonts w:eastAsia="Calibri" w:cs="Arial"/>
          <w:sz w:val="20"/>
        </w:rPr>
        <w:t xml:space="preserve">at any time during the research project without affecting </w:t>
      </w:r>
      <w:r w:rsidR="00D90102">
        <w:rPr>
          <w:rFonts w:eastAsia="Calibri" w:cs="Arial"/>
          <w:sz w:val="20"/>
        </w:rPr>
        <w:t xml:space="preserve">my </w:t>
      </w:r>
      <w:r w:rsidRPr="00C76AC1">
        <w:rPr>
          <w:rFonts w:eastAsia="Calibri" w:cs="Arial"/>
          <w:sz w:val="20"/>
        </w:rPr>
        <w:t>future health care.</w:t>
      </w:r>
    </w:p>
    <w:p w14:paraId="75F0687E" w14:textId="00216600" w:rsidR="00ED0E67" w:rsidRPr="00C76AC1" w:rsidRDefault="00ED0E67" w:rsidP="009E33EA">
      <w:pPr>
        <w:pStyle w:val="ListParagraph"/>
        <w:numPr>
          <w:ilvl w:val="0"/>
          <w:numId w:val="25"/>
        </w:numPr>
        <w:rPr>
          <w:rFonts w:eastAsia="Calibri" w:cs="Arial"/>
          <w:sz w:val="20"/>
        </w:rPr>
      </w:pPr>
      <w:r w:rsidRPr="00C76AC1">
        <w:rPr>
          <w:rFonts w:eastAsia="Calibri" w:cs="Arial"/>
          <w:sz w:val="20"/>
        </w:rPr>
        <w:t xml:space="preserve">I understand that I will be given a signed copy of this document to keep on </w:t>
      </w:r>
      <w:r w:rsidR="002E424D">
        <w:rPr>
          <w:rFonts w:eastAsia="Calibri" w:cs="Arial"/>
          <w:sz w:val="20"/>
        </w:rPr>
        <w:t xml:space="preserve">my own </w:t>
      </w:r>
      <w:r w:rsidRPr="00C76AC1">
        <w:rPr>
          <w:rFonts w:eastAsia="Calibri" w:cs="Arial"/>
          <w:sz w:val="20"/>
        </w:rPr>
        <w:t>behalf.</w:t>
      </w:r>
    </w:p>
    <w:p w14:paraId="117D56AC" w14:textId="77777777" w:rsidR="00ED0E67" w:rsidRDefault="00ED0E67" w:rsidP="009E33EA">
      <w:pPr>
        <w:pStyle w:val="ListParagraph"/>
        <w:rPr>
          <w:rFonts w:eastAsia="Calibri" w:cs="Arial"/>
          <w:sz w:val="20"/>
        </w:rPr>
      </w:pPr>
    </w:p>
    <w:p w14:paraId="0BD47349" w14:textId="53BB0603" w:rsidR="00ED0E67" w:rsidRDefault="00ED0E67" w:rsidP="009E33EA">
      <w:pPr>
        <w:tabs>
          <w:tab w:val="left" w:pos="5400"/>
        </w:tabs>
        <w:spacing w:line="240" w:lineRule="auto"/>
        <w:rPr>
          <w:rFonts w:cs="Arial"/>
          <w:sz w:val="16"/>
          <w:szCs w:val="22"/>
        </w:rPr>
      </w:pPr>
    </w:p>
    <w:p w14:paraId="48E2771B" w14:textId="106F1C6B" w:rsidR="002139DF" w:rsidRDefault="002139DF" w:rsidP="009E33EA">
      <w:pPr>
        <w:tabs>
          <w:tab w:val="left" w:pos="5400"/>
        </w:tabs>
        <w:spacing w:line="240" w:lineRule="auto"/>
        <w:rPr>
          <w:rFonts w:cs="Arial"/>
          <w:sz w:val="16"/>
          <w:szCs w:val="22"/>
        </w:rPr>
      </w:pPr>
    </w:p>
    <w:p w14:paraId="11A1EEA5" w14:textId="77777777" w:rsidR="002139DF" w:rsidRPr="00C9051E" w:rsidRDefault="002139DF" w:rsidP="009E33EA">
      <w:pPr>
        <w:tabs>
          <w:tab w:val="left" w:pos="5400"/>
        </w:tabs>
        <w:spacing w:line="240" w:lineRule="auto"/>
        <w:rPr>
          <w:rFonts w:cs="Arial"/>
          <w:sz w:val="16"/>
          <w:szCs w:val="22"/>
        </w:rPr>
      </w:pPr>
    </w:p>
    <w:tbl>
      <w:tblPr>
        <w:tblW w:w="936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88"/>
        <w:gridCol w:w="3092"/>
        <w:gridCol w:w="140"/>
        <w:gridCol w:w="1640"/>
        <w:gridCol w:w="1766"/>
        <w:gridCol w:w="568"/>
        <w:gridCol w:w="1638"/>
        <w:gridCol w:w="236"/>
      </w:tblGrid>
      <w:tr w:rsidR="00ED0E67" w:rsidRPr="00216B02" w14:paraId="26D587DF" w14:textId="77777777" w:rsidTr="002A0C6D">
        <w:trPr>
          <w:trHeight w:hRule="exact" w:val="255"/>
        </w:trPr>
        <w:tc>
          <w:tcPr>
            <w:tcW w:w="288" w:type="dxa"/>
            <w:tcBorders>
              <w:top w:val="single" w:sz="4" w:space="0" w:color="auto"/>
            </w:tcBorders>
          </w:tcPr>
          <w:p w14:paraId="705777CE" w14:textId="77777777" w:rsidR="00ED0E67" w:rsidRPr="00216B02" w:rsidRDefault="00ED0E67" w:rsidP="009E33EA">
            <w:pPr>
              <w:tabs>
                <w:tab w:val="left" w:pos="5400"/>
              </w:tabs>
              <w:spacing w:line="240" w:lineRule="auto"/>
              <w:ind w:left="-113" w:right="-113"/>
              <w:rPr>
                <w:rFonts w:cs="Arial"/>
              </w:rPr>
            </w:pPr>
          </w:p>
        </w:tc>
        <w:tc>
          <w:tcPr>
            <w:tcW w:w="3092" w:type="dxa"/>
            <w:tcBorders>
              <w:top w:val="single" w:sz="4" w:space="0" w:color="auto"/>
            </w:tcBorders>
          </w:tcPr>
          <w:p w14:paraId="669C1431" w14:textId="77777777" w:rsidR="00ED0E67" w:rsidRPr="00216B02" w:rsidRDefault="00ED0E67" w:rsidP="009E33EA">
            <w:pPr>
              <w:tabs>
                <w:tab w:val="left" w:pos="5400"/>
              </w:tabs>
              <w:spacing w:line="240" w:lineRule="auto"/>
              <w:ind w:left="-113" w:right="-113"/>
              <w:rPr>
                <w:rFonts w:cs="Arial"/>
              </w:rPr>
            </w:pPr>
          </w:p>
        </w:tc>
        <w:tc>
          <w:tcPr>
            <w:tcW w:w="5752" w:type="dxa"/>
            <w:gridSpan w:val="5"/>
            <w:tcBorders>
              <w:top w:val="single" w:sz="4" w:space="0" w:color="auto"/>
              <w:bottom w:val="nil"/>
            </w:tcBorders>
          </w:tcPr>
          <w:p w14:paraId="0CBF8D78" w14:textId="77777777" w:rsidR="00ED0E67" w:rsidRPr="00216B02" w:rsidRDefault="00ED0E67" w:rsidP="009E33EA">
            <w:pPr>
              <w:tabs>
                <w:tab w:val="left" w:pos="5400"/>
              </w:tabs>
              <w:spacing w:line="240" w:lineRule="auto"/>
              <w:ind w:left="-113" w:right="-113"/>
              <w:rPr>
                <w:rFonts w:cs="Arial"/>
              </w:rPr>
            </w:pPr>
          </w:p>
        </w:tc>
        <w:tc>
          <w:tcPr>
            <w:tcW w:w="236" w:type="dxa"/>
            <w:tcBorders>
              <w:top w:val="single" w:sz="4" w:space="0" w:color="auto"/>
            </w:tcBorders>
          </w:tcPr>
          <w:p w14:paraId="2BA2FD20" w14:textId="77777777" w:rsidR="00ED0E67" w:rsidRPr="00216B02" w:rsidRDefault="00ED0E67" w:rsidP="009E33EA">
            <w:pPr>
              <w:tabs>
                <w:tab w:val="left" w:pos="5400"/>
              </w:tabs>
              <w:spacing w:line="240" w:lineRule="auto"/>
              <w:ind w:left="-113" w:right="-113"/>
              <w:rPr>
                <w:rFonts w:cs="Arial"/>
              </w:rPr>
            </w:pPr>
          </w:p>
        </w:tc>
      </w:tr>
      <w:tr w:rsidR="00ED0E67" w:rsidRPr="00216B02" w14:paraId="4E6B3D68" w14:textId="77777777" w:rsidTr="00713E08">
        <w:trPr>
          <w:trHeight w:hRule="exact" w:val="378"/>
        </w:trPr>
        <w:tc>
          <w:tcPr>
            <w:tcW w:w="288" w:type="dxa"/>
          </w:tcPr>
          <w:p w14:paraId="68CA4848" w14:textId="77777777" w:rsidR="00ED0E67" w:rsidRPr="00216B02" w:rsidRDefault="00ED0E67" w:rsidP="009E33EA">
            <w:pPr>
              <w:tabs>
                <w:tab w:val="left" w:pos="5400"/>
              </w:tabs>
              <w:spacing w:line="240" w:lineRule="auto"/>
              <w:ind w:left="-113" w:right="-113"/>
              <w:rPr>
                <w:rFonts w:cs="Arial"/>
              </w:rPr>
            </w:pPr>
          </w:p>
        </w:tc>
        <w:tc>
          <w:tcPr>
            <w:tcW w:w="3092" w:type="dxa"/>
          </w:tcPr>
          <w:p w14:paraId="3343DCEE" w14:textId="77777777" w:rsidR="00ED0E67" w:rsidRPr="00216B02" w:rsidRDefault="00ED0E67" w:rsidP="009E33EA">
            <w:pPr>
              <w:tabs>
                <w:tab w:val="left" w:pos="5400"/>
              </w:tabs>
              <w:spacing w:line="240" w:lineRule="auto"/>
              <w:ind w:left="-113" w:right="-113"/>
              <w:rPr>
                <w:rFonts w:cs="Arial"/>
              </w:rPr>
            </w:pPr>
            <w:r w:rsidRPr="00216B02">
              <w:rPr>
                <w:rFonts w:cs="Arial"/>
                <w:sz w:val="22"/>
                <w:szCs w:val="22"/>
              </w:rPr>
              <w:t xml:space="preserve">Name of </w:t>
            </w:r>
            <w:r>
              <w:rPr>
                <w:rFonts w:cs="Arial"/>
                <w:sz w:val="22"/>
                <w:szCs w:val="22"/>
              </w:rPr>
              <w:t>Participant</w:t>
            </w:r>
            <w:r w:rsidRPr="00216B02">
              <w:rPr>
                <w:rFonts w:cs="Arial"/>
                <w:sz w:val="16"/>
                <w:szCs w:val="16"/>
              </w:rPr>
              <w:t xml:space="preserve"> (please print)</w:t>
            </w:r>
          </w:p>
        </w:tc>
        <w:tc>
          <w:tcPr>
            <w:tcW w:w="5752" w:type="dxa"/>
            <w:gridSpan w:val="5"/>
            <w:tcBorders>
              <w:top w:val="nil"/>
              <w:bottom w:val="single" w:sz="4" w:space="0" w:color="auto"/>
            </w:tcBorders>
          </w:tcPr>
          <w:p w14:paraId="4D7F6A15" w14:textId="77777777" w:rsidR="00ED0E67" w:rsidRPr="00216B02" w:rsidRDefault="00ED0E67" w:rsidP="009E33EA">
            <w:pPr>
              <w:tabs>
                <w:tab w:val="left" w:pos="5400"/>
              </w:tabs>
              <w:spacing w:line="240" w:lineRule="auto"/>
              <w:ind w:left="-113" w:right="-113"/>
              <w:rPr>
                <w:rFonts w:cs="Arial"/>
              </w:rPr>
            </w:pPr>
          </w:p>
        </w:tc>
        <w:tc>
          <w:tcPr>
            <w:tcW w:w="236" w:type="dxa"/>
          </w:tcPr>
          <w:p w14:paraId="2C157661" w14:textId="77777777" w:rsidR="00ED0E67" w:rsidRPr="00216B02" w:rsidRDefault="00ED0E67" w:rsidP="009E33EA">
            <w:pPr>
              <w:tabs>
                <w:tab w:val="left" w:pos="5400"/>
              </w:tabs>
              <w:spacing w:line="240" w:lineRule="auto"/>
              <w:ind w:left="-113" w:right="-113"/>
              <w:rPr>
                <w:rFonts w:cs="Arial"/>
              </w:rPr>
            </w:pPr>
          </w:p>
        </w:tc>
      </w:tr>
      <w:tr w:rsidR="00ED0E67" w:rsidRPr="00216B02" w14:paraId="31E98E67" w14:textId="77777777" w:rsidTr="002A0C6D">
        <w:trPr>
          <w:trHeight w:hRule="exact" w:val="255"/>
        </w:trPr>
        <w:tc>
          <w:tcPr>
            <w:tcW w:w="288" w:type="dxa"/>
            <w:vAlign w:val="bottom"/>
          </w:tcPr>
          <w:p w14:paraId="031F9447" w14:textId="77777777" w:rsidR="00ED0E67" w:rsidRPr="00216B02" w:rsidRDefault="00ED0E67" w:rsidP="009E33EA">
            <w:pPr>
              <w:tabs>
                <w:tab w:val="left" w:pos="5400"/>
              </w:tabs>
              <w:spacing w:line="240" w:lineRule="auto"/>
              <w:ind w:left="-113" w:right="-113"/>
              <w:rPr>
                <w:rFonts w:cs="Arial"/>
              </w:rPr>
            </w:pPr>
          </w:p>
        </w:tc>
        <w:tc>
          <w:tcPr>
            <w:tcW w:w="3092" w:type="dxa"/>
            <w:vAlign w:val="bottom"/>
          </w:tcPr>
          <w:p w14:paraId="6D8824EF" w14:textId="77777777" w:rsidR="00ED0E67" w:rsidRPr="00216B02" w:rsidRDefault="00ED0E67" w:rsidP="009E33EA">
            <w:pPr>
              <w:tabs>
                <w:tab w:val="left" w:pos="5400"/>
              </w:tabs>
              <w:spacing w:line="240" w:lineRule="auto"/>
              <w:ind w:left="-113" w:right="-113"/>
              <w:rPr>
                <w:rFonts w:cs="Arial"/>
              </w:rPr>
            </w:pPr>
          </w:p>
        </w:tc>
        <w:tc>
          <w:tcPr>
            <w:tcW w:w="5752" w:type="dxa"/>
            <w:gridSpan w:val="5"/>
            <w:tcBorders>
              <w:top w:val="single" w:sz="4" w:space="0" w:color="auto"/>
              <w:bottom w:val="nil"/>
            </w:tcBorders>
            <w:vAlign w:val="bottom"/>
          </w:tcPr>
          <w:p w14:paraId="1AFDC70F" w14:textId="77777777" w:rsidR="00ED0E67" w:rsidRPr="00216B02" w:rsidRDefault="00ED0E67" w:rsidP="009E33EA">
            <w:pPr>
              <w:tabs>
                <w:tab w:val="left" w:pos="5400"/>
              </w:tabs>
              <w:spacing w:line="240" w:lineRule="auto"/>
              <w:ind w:left="-113" w:right="-113"/>
              <w:rPr>
                <w:rFonts w:cs="Arial"/>
              </w:rPr>
            </w:pPr>
          </w:p>
        </w:tc>
        <w:tc>
          <w:tcPr>
            <w:tcW w:w="236" w:type="dxa"/>
            <w:vAlign w:val="bottom"/>
          </w:tcPr>
          <w:p w14:paraId="14CA59F3" w14:textId="77777777" w:rsidR="00ED0E67" w:rsidRPr="00216B02" w:rsidRDefault="00ED0E67" w:rsidP="009E33EA">
            <w:pPr>
              <w:tabs>
                <w:tab w:val="left" w:pos="5400"/>
              </w:tabs>
              <w:spacing w:line="240" w:lineRule="auto"/>
              <w:ind w:left="-113" w:right="-113"/>
              <w:rPr>
                <w:rFonts w:cs="Arial"/>
              </w:rPr>
            </w:pPr>
          </w:p>
        </w:tc>
      </w:tr>
      <w:tr w:rsidR="00ED0E67" w:rsidRPr="00216B02" w14:paraId="712AC552" w14:textId="77777777" w:rsidTr="00713E08">
        <w:trPr>
          <w:trHeight w:hRule="exact" w:val="255"/>
        </w:trPr>
        <w:tc>
          <w:tcPr>
            <w:tcW w:w="288" w:type="dxa"/>
            <w:tcBorders>
              <w:left w:val="single" w:sz="4" w:space="0" w:color="auto"/>
            </w:tcBorders>
          </w:tcPr>
          <w:p w14:paraId="00419C70" w14:textId="77777777" w:rsidR="00ED0E67" w:rsidRPr="00216B02" w:rsidRDefault="00ED0E67" w:rsidP="009E33EA">
            <w:pPr>
              <w:tabs>
                <w:tab w:val="left" w:pos="5400"/>
              </w:tabs>
              <w:spacing w:line="240" w:lineRule="auto"/>
              <w:ind w:left="-113" w:right="-113"/>
              <w:rPr>
                <w:rFonts w:cs="Arial"/>
              </w:rPr>
            </w:pPr>
          </w:p>
        </w:tc>
        <w:tc>
          <w:tcPr>
            <w:tcW w:w="4872" w:type="dxa"/>
            <w:gridSpan w:val="3"/>
          </w:tcPr>
          <w:p w14:paraId="701B2BC2" w14:textId="77777777" w:rsidR="00ED0E67" w:rsidRPr="00216B02" w:rsidRDefault="00ED0E67" w:rsidP="009E33EA">
            <w:pPr>
              <w:tabs>
                <w:tab w:val="left" w:pos="5400"/>
              </w:tabs>
              <w:spacing w:line="240" w:lineRule="auto"/>
              <w:ind w:left="-113" w:right="-113"/>
              <w:rPr>
                <w:rFonts w:cs="Arial"/>
              </w:rPr>
            </w:pPr>
          </w:p>
        </w:tc>
        <w:tc>
          <w:tcPr>
            <w:tcW w:w="3972" w:type="dxa"/>
            <w:gridSpan w:val="3"/>
          </w:tcPr>
          <w:p w14:paraId="5D6A9EB9" w14:textId="77777777" w:rsidR="00ED0E67" w:rsidRPr="00216B02" w:rsidRDefault="00ED0E67" w:rsidP="009E33EA">
            <w:pPr>
              <w:tabs>
                <w:tab w:val="left" w:pos="5400"/>
              </w:tabs>
              <w:spacing w:line="240" w:lineRule="auto"/>
              <w:ind w:left="-113" w:right="-113"/>
              <w:rPr>
                <w:rFonts w:cs="Arial"/>
              </w:rPr>
            </w:pPr>
          </w:p>
        </w:tc>
        <w:tc>
          <w:tcPr>
            <w:tcW w:w="236" w:type="dxa"/>
            <w:tcBorders>
              <w:right w:val="single" w:sz="4" w:space="0" w:color="auto"/>
            </w:tcBorders>
          </w:tcPr>
          <w:p w14:paraId="5E5800FD" w14:textId="77777777" w:rsidR="00ED0E67" w:rsidRPr="00216B02" w:rsidRDefault="00ED0E67" w:rsidP="009E33EA">
            <w:pPr>
              <w:tabs>
                <w:tab w:val="left" w:pos="5400"/>
              </w:tabs>
              <w:spacing w:line="240" w:lineRule="auto"/>
              <w:ind w:left="-113" w:right="-113"/>
              <w:rPr>
                <w:rFonts w:cs="Arial"/>
              </w:rPr>
            </w:pPr>
          </w:p>
        </w:tc>
      </w:tr>
      <w:tr w:rsidR="00ED0E67" w:rsidRPr="00216B02" w14:paraId="6589EE72" w14:textId="77777777" w:rsidTr="009E33EA">
        <w:tblPrEx>
          <w:tblBorders>
            <w:top w:val="none" w:sz="0" w:space="0" w:color="auto"/>
            <w:left w:val="none" w:sz="0" w:space="0" w:color="auto"/>
            <w:bottom w:val="none" w:sz="0" w:space="0" w:color="auto"/>
            <w:right w:val="none" w:sz="0" w:space="0" w:color="auto"/>
          </w:tblBorders>
        </w:tblPrEx>
        <w:trPr>
          <w:trHeight w:hRule="exact" w:val="405"/>
        </w:trPr>
        <w:tc>
          <w:tcPr>
            <w:tcW w:w="288" w:type="dxa"/>
            <w:tcBorders>
              <w:left w:val="single" w:sz="4" w:space="0" w:color="auto"/>
            </w:tcBorders>
          </w:tcPr>
          <w:p w14:paraId="10E0CBB6" w14:textId="77777777" w:rsidR="00ED0E67" w:rsidRPr="00216B02" w:rsidRDefault="00ED0E67" w:rsidP="009E33EA">
            <w:pPr>
              <w:tabs>
                <w:tab w:val="left" w:pos="5400"/>
              </w:tabs>
              <w:spacing w:line="240" w:lineRule="auto"/>
              <w:ind w:left="-113" w:right="-113"/>
              <w:rPr>
                <w:rFonts w:cs="Arial"/>
              </w:rPr>
            </w:pPr>
          </w:p>
        </w:tc>
        <w:tc>
          <w:tcPr>
            <w:tcW w:w="3232" w:type="dxa"/>
            <w:gridSpan w:val="2"/>
          </w:tcPr>
          <w:p w14:paraId="1AF3AE68" w14:textId="61B8AFA4" w:rsidR="00ED0E67" w:rsidRPr="00216B02" w:rsidRDefault="00ED0E67" w:rsidP="009E33EA">
            <w:pPr>
              <w:tabs>
                <w:tab w:val="left" w:pos="5400"/>
              </w:tabs>
              <w:spacing w:line="240" w:lineRule="auto"/>
              <w:ind w:left="-113" w:right="-113"/>
              <w:rPr>
                <w:rFonts w:cs="Arial"/>
              </w:rPr>
            </w:pPr>
            <w:r w:rsidRPr="00216B02">
              <w:rPr>
                <w:rFonts w:cs="Arial"/>
                <w:sz w:val="22"/>
                <w:szCs w:val="22"/>
              </w:rPr>
              <w:t>Signature</w:t>
            </w:r>
            <w:r>
              <w:rPr>
                <w:rFonts w:cs="Arial"/>
                <w:sz w:val="22"/>
                <w:szCs w:val="22"/>
              </w:rPr>
              <w:t xml:space="preserve"> of </w:t>
            </w:r>
            <w:r w:rsidR="00460F11">
              <w:rPr>
                <w:rFonts w:cs="Arial"/>
                <w:sz w:val="22"/>
                <w:szCs w:val="22"/>
              </w:rPr>
              <w:t>Participant</w:t>
            </w:r>
          </w:p>
        </w:tc>
        <w:tc>
          <w:tcPr>
            <w:tcW w:w="3406" w:type="dxa"/>
            <w:gridSpan w:val="2"/>
            <w:tcBorders>
              <w:bottom w:val="single" w:sz="4" w:space="0" w:color="auto"/>
            </w:tcBorders>
          </w:tcPr>
          <w:p w14:paraId="1176827B" w14:textId="77777777" w:rsidR="00ED0E67" w:rsidRPr="00216B02" w:rsidRDefault="00ED0E67" w:rsidP="009E33EA">
            <w:pPr>
              <w:tabs>
                <w:tab w:val="left" w:pos="5400"/>
              </w:tabs>
              <w:spacing w:line="240" w:lineRule="auto"/>
              <w:ind w:left="-113" w:right="-113"/>
              <w:rPr>
                <w:rFonts w:cs="Arial"/>
              </w:rPr>
            </w:pPr>
          </w:p>
        </w:tc>
        <w:tc>
          <w:tcPr>
            <w:tcW w:w="568" w:type="dxa"/>
          </w:tcPr>
          <w:p w14:paraId="0A787317" w14:textId="77777777" w:rsidR="00ED0E67" w:rsidRPr="00216B02" w:rsidRDefault="00ED0E67" w:rsidP="009E33EA">
            <w:pPr>
              <w:tabs>
                <w:tab w:val="left" w:pos="5400"/>
              </w:tabs>
              <w:spacing w:line="240" w:lineRule="auto"/>
              <w:ind w:left="-113" w:right="-113"/>
              <w:jc w:val="right"/>
              <w:rPr>
                <w:rFonts w:cs="Arial"/>
              </w:rPr>
            </w:pPr>
            <w:r w:rsidRPr="00216B02">
              <w:rPr>
                <w:rFonts w:cs="Arial"/>
                <w:sz w:val="22"/>
                <w:szCs w:val="22"/>
              </w:rPr>
              <w:t>Date</w:t>
            </w:r>
          </w:p>
        </w:tc>
        <w:tc>
          <w:tcPr>
            <w:tcW w:w="1638" w:type="dxa"/>
            <w:tcBorders>
              <w:bottom w:val="single" w:sz="4" w:space="0" w:color="auto"/>
            </w:tcBorders>
          </w:tcPr>
          <w:p w14:paraId="49E3FAFE" w14:textId="77777777" w:rsidR="00ED0E67" w:rsidRPr="00216B02" w:rsidRDefault="00ED0E67" w:rsidP="009E33EA">
            <w:pPr>
              <w:tabs>
                <w:tab w:val="left" w:pos="5400"/>
              </w:tabs>
              <w:spacing w:line="240" w:lineRule="auto"/>
              <w:ind w:left="-113" w:right="-113"/>
              <w:rPr>
                <w:rFonts w:cs="Arial"/>
              </w:rPr>
            </w:pPr>
          </w:p>
        </w:tc>
        <w:tc>
          <w:tcPr>
            <w:tcW w:w="236" w:type="dxa"/>
            <w:tcBorders>
              <w:right w:val="single" w:sz="4" w:space="0" w:color="auto"/>
            </w:tcBorders>
          </w:tcPr>
          <w:p w14:paraId="4A20C09C" w14:textId="77777777" w:rsidR="00ED0E67" w:rsidRPr="00216B02" w:rsidRDefault="00ED0E67" w:rsidP="009E33EA">
            <w:pPr>
              <w:tabs>
                <w:tab w:val="left" w:pos="5400"/>
              </w:tabs>
              <w:spacing w:line="240" w:lineRule="auto"/>
              <w:ind w:left="-113" w:right="-113"/>
              <w:rPr>
                <w:rFonts w:cs="Arial"/>
              </w:rPr>
            </w:pPr>
          </w:p>
        </w:tc>
      </w:tr>
      <w:tr w:rsidR="00ED0E67" w:rsidRPr="00216B02" w14:paraId="09915C56" w14:textId="77777777" w:rsidTr="00B2180E">
        <w:trPr>
          <w:trHeight w:hRule="exact" w:val="170"/>
        </w:trPr>
        <w:tc>
          <w:tcPr>
            <w:tcW w:w="9368" w:type="dxa"/>
            <w:gridSpan w:val="8"/>
            <w:tcBorders>
              <w:bottom w:val="single" w:sz="4" w:space="0" w:color="auto"/>
            </w:tcBorders>
          </w:tcPr>
          <w:p w14:paraId="778D7A15" w14:textId="77777777" w:rsidR="00ED0E67" w:rsidRPr="00216B02" w:rsidRDefault="00ED0E67" w:rsidP="009E33EA">
            <w:pPr>
              <w:tabs>
                <w:tab w:val="left" w:pos="5400"/>
              </w:tabs>
              <w:spacing w:line="240" w:lineRule="auto"/>
              <w:ind w:left="-113" w:right="-113"/>
              <w:rPr>
                <w:rFonts w:cs="Arial"/>
              </w:rPr>
            </w:pPr>
          </w:p>
        </w:tc>
      </w:tr>
    </w:tbl>
    <w:p w14:paraId="6EBBB304" w14:textId="11310185" w:rsidR="00ED0E67" w:rsidRPr="003461DF" w:rsidRDefault="00ED0E67" w:rsidP="00ED0E67">
      <w:pPr>
        <w:rPr>
          <w:rFonts w:cs="Arial"/>
          <w:b/>
          <w:sz w:val="22"/>
          <w:szCs w:val="22"/>
          <w:u w:val="single"/>
          <w:vertAlign w:val="superscript"/>
        </w:rPr>
      </w:pPr>
      <w:r w:rsidRPr="003461DF">
        <w:rPr>
          <w:rFonts w:cs="Arial"/>
          <w:b/>
          <w:sz w:val="22"/>
          <w:szCs w:val="22"/>
          <w:u w:val="single"/>
        </w:rPr>
        <w:t xml:space="preserve">Declaration by </w:t>
      </w:r>
      <w:r w:rsidR="00C6430F">
        <w:rPr>
          <w:rFonts w:cs="Arial"/>
          <w:b/>
          <w:sz w:val="22"/>
          <w:szCs w:val="22"/>
          <w:u w:val="single"/>
        </w:rPr>
        <w:t xml:space="preserve">Investigator or </w:t>
      </w:r>
      <w:r>
        <w:rPr>
          <w:rFonts w:cs="Arial"/>
          <w:b/>
          <w:sz w:val="22"/>
          <w:szCs w:val="22"/>
          <w:u w:val="single"/>
        </w:rPr>
        <w:t>Study D</w:t>
      </w:r>
      <w:r w:rsidRPr="003461DF">
        <w:rPr>
          <w:rFonts w:cs="Arial"/>
          <w:b/>
          <w:sz w:val="22"/>
          <w:szCs w:val="22"/>
          <w:u w:val="single"/>
        </w:rPr>
        <w:t>octor</w:t>
      </w:r>
      <w:r>
        <w:rPr>
          <w:rFonts w:cs="Arial"/>
          <w:b/>
          <w:sz w:val="22"/>
          <w:szCs w:val="22"/>
          <w:u w:val="single"/>
        </w:rPr>
        <w:t>/Senior Researcher</w:t>
      </w:r>
      <w:r w:rsidRPr="003461DF">
        <w:rPr>
          <w:rFonts w:cs="Arial"/>
          <w:b/>
          <w:sz w:val="22"/>
          <w:szCs w:val="22"/>
          <w:u w:val="single"/>
          <w:vertAlign w:val="superscript"/>
        </w:rPr>
        <w:t>†</w:t>
      </w:r>
    </w:p>
    <w:p w14:paraId="31CF9BC9" w14:textId="77777777" w:rsidR="00ED0E67" w:rsidRPr="003461DF" w:rsidRDefault="00ED0E67" w:rsidP="00ED0E67">
      <w:pPr>
        <w:rPr>
          <w:rFonts w:cs="Arial"/>
          <w:sz w:val="16"/>
          <w:szCs w:val="16"/>
        </w:rPr>
      </w:pPr>
    </w:p>
    <w:p w14:paraId="04984743" w14:textId="38B5E276" w:rsidR="00ED0E67" w:rsidRDefault="00ED0E67" w:rsidP="00ED0E67">
      <w:pPr>
        <w:rPr>
          <w:rFonts w:cs="Arial"/>
          <w:sz w:val="22"/>
          <w:szCs w:val="22"/>
        </w:rPr>
      </w:pPr>
      <w:r w:rsidRPr="009A7E16">
        <w:rPr>
          <w:rFonts w:cs="Arial"/>
          <w:sz w:val="22"/>
          <w:szCs w:val="22"/>
        </w:rPr>
        <w:t xml:space="preserve">I have given a verbal explanation of the research </w:t>
      </w:r>
      <w:proofErr w:type="gramStart"/>
      <w:r w:rsidRPr="009A7E16">
        <w:rPr>
          <w:rFonts w:cs="Arial"/>
          <w:sz w:val="22"/>
          <w:szCs w:val="22"/>
        </w:rPr>
        <w:t>project,</w:t>
      </w:r>
      <w:proofErr w:type="gramEnd"/>
      <w:r w:rsidRPr="009A7E16">
        <w:rPr>
          <w:rFonts w:cs="Arial"/>
          <w:sz w:val="22"/>
          <w:szCs w:val="22"/>
        </w:rPr>
        <w:t xml:space="preserve"> its procedures and risks and I believe that the </w:t>
      </w:r>
      <w:r w:rsidR="00C6430F">
        <w:rPr>
          <w:rFonts w:cs="Arial"/>
          <w:sz w:val="22"/>
          <w:szCs w:val="22"/>
        </w:rPr>
        <w:t>participant</w:t>
      </w:r>
      <w:r>
        <w:rPr>
          <w:rFonts w:cs="Arial"/>
          <w:sz w:val="22"/>
          <w:szCs w:val="22"/>
        </w:rPr>
        <w:t xml:space="preserve"> </w:t>
      </w:r>
      <w:r w:rsidRPr="009A7E16">
        <w:rPr>
          <w:rFonts w:cs="Arial"/>
          <w:sz w:val="22"/>
          <w:szCs w:val="22"/>
        </w:rPr>
        <w:t>has understood that explanation.</w:t>
      </w:r>
    </w:p>
    <w:tbl>
      <w:tblPr>
        <w:tblW w:w="9358" w:type="dxa"/>
        <w:tblLook w:val="01E0" w:firstRow="1" w:lastRow="1" w:firstColumn="1" w:lastColumn="1" w:noHBand="0" w:noVBand="0"/>
      </w:tblPr>
      <w:tblGrid>
        <w:gridCol w:w="288"/>
        <w:gridCol w:w="1080"/>
        <w:gridCol w:w="1973"/>
        <w:gridCol w:w="1627"/>
        <w:gridCol w:w="568"/>
        <w:gridCol w:w="3572"/>
        <w:gridCol w:w="14"/>
        <w:gridCol w:w="236"/>
      </w:tblGrid>
      <w:tr w:rsidR="00ED0E67" w:rsidRPr="00216B02" w14:paraId="5563157B" w14:textId="77777777" w:rsidTr="00B2180E">
        <w:trPr>
          <w:trHeight w:hRule="exact" w:val="170"/>
        </w:trPr>
        <w:tc>
          <w:tcPr>
            <w:tcW w:w="9358" w:type="dxa"/>
            <w:gridSpan w:val="8"/>
            <w:tcBorders>
              <w:top w:val="single" w:sz="4" w:space="0" w:color="auto"/>
              <w:left w:val="single" w:sz="4" w:space="0" w:color="auto"/>
              <w:right w:val="single" w:sz="4" w:space="0" w:color="auto"/>
            </w:tcBorders>
          </w:tcPr>
          <w:p w14:paraId="60F295A0" w14:textId="77777777" w:rsidR="00ED0E67" w:rsidRPr="00216B02" w:rsidRDefault="00ED0E67" w:rsidP="00B2180E">
            <w:pPr>
              <w:ind w:left="-113" w:right="-113"/>
              <w:rPr>
                <w:rFonts w:cs="Arial"/>
              </w:rPr>
            </w:pPr>
          </w:p>
        </w:tc>
      </w:tr>
      <w:tr w:rsidR="00ED0E67" w:rsidRPr="00216B02" w14:paraId="07933B30" w14:textId="77777777" w:rsidTr="00B2180E">
        <w:tc>
          <w:tcPr>
            <w:tcW w:w="288" w:type="dxa"/>
            <w:tcBorders>
              <w:left w:val="single" w:sz="4" w:space="0" w:color="auto"/>
            </w:tcBorders>
          </w:tcPr>
          <w:p w14:paraId="553C0146" w14:textId="77777777" w:rsidR="00ED0E67" w:rsidRPr="00216B02" w:rsidRDefault="00ED0E67" w:rsidP="00B2180E">
            <w:pPr>
              <w:ind w:left="-113" w:right="-113"/>
              <w:rPr>
                <w:rFonts w:cs="Arial"/>
              </w:rPr>
            </w:pPr>
          </w:p>
        </w:tc>
        <w:tc>
          <w:tcPr>
            <w:tcW w:w="3053" w:type="dxa"/>
            <w:gridSpan w:val="2"/>
          </w:tcPr>
          <w:p w14:paraId="7A09C25A" w14:textId="77777777" w:rsidR="00ED0E67" w:rsidRPr="00216B02" w:rsidRDefault="00ED0E67" w:rsidP="00B2180E">
            <w:pPr>
              <w:ind w:left="-113" w:right="-113"/>
              <w:rPr>
                <w:rFonts w:cs="Arial"/>
              </w:rPr>
            </w:pPr>
            <w:r w:rsidRPr="00216B02">
              <w:rPr>
                <w:rFonts w:cs="Arial"/>
                <w:sz w:val="22"/>
                <w:szCs w:val="22"/>
              </w:rPr>
              <w:t>Name of Study Doctor/</w:t>
            </w:r>
          </w:p>
          <w:p w14:paraId="6371F46C" w14:textId="77777777" w:rsidR="00ED0E67" w:rsidRPr="00216B02" w:rsidRDefault="00ED0E67" w:rsidP="00B2180E">
            <w:pPr>
              <w:ind w:left="-113" w:right="-113"/>
              <w:rPr>
                <w:rFonts w:cs="Arial"/>
              </w:rPr>
            </w:pPr>
            <w:r w:rsidRPr="00216B02">
              <w:rPr>
                <w:rFonts w:cs="Arial"/>
                <w:sz w:val="22"/>
                <w:szCs w:val="22"/>
              </w:rPr>
              <w:t>Senior Researcher</w:t>
            </w:r>
            <w:r w:rsidRPr="00216B02">
              <w:rPr>
                <w:rFonts w:cs="Arial"/>
                <w:sz w:val="22"/>
                <w:szCs w:val="22"/>
                <w:vertAlign w:val="superscript"/>
              </w:rPr>
              <w:t>†</w:t>
            </w:r>
            <w:r w:rsidRPr="00216B02">
              <w:rPr>
                <w:rFonts w:cs="Arial"/>
                <w:sz w:val="22"/>
                <w:szCs w:val="22"/>
              </w:rPr>
              <w:t xml:space="preserve"> </w:t>
            </w:r>
            <w:r w:rsidRPr="00216B02">
              <w:rPr>
                <w:rFonts w:cs="Arial"/>
                <w:sz w:val="16"/>
                <w:szCs w:val="16"/>
              </w:rPr>
              <w:t>(please print)</w:t>
            </w:r>
          </w:p>
        </w:tc>
        <w:tc>
          <w:tcPr>
            <w:tcW w:w="5767" w:type="dxa"/>
            <w:gridSpan w:val="3"/>
            <w:tcBorders>
              <w:bottom w:val="single" w:sz="4" w:space="0" w:color="auto"/>
            </w:tcBorders>
          </w:tcPr>
          <w:p w14:paraId="25BACBA5" w14:textId="77777777" w:rsidR="00ED0E67" w:rsidRPr="00216B02" w:rsidRDefault="00ED0E67" w:rsidP="00B2180E">
            <w:pPr>
              <w:ind w:left="-113" w:right="-113"/>
              <w:rPr>
                <w:rFonts w:cs="Arial"/>
              </w:rPr>
            </w:pPr>
          </w:p>
        </w:tc>
        <w:tc>
          <w:tcPr>
            <w:tcW w:w="250" w:type="dxa"/>
            <w:gridSpan w:val="2"/>
            <w:tcBorders>
              <w:right w:val="single" w:sz="4" w:space="0" w:color="auto"/>
            </w:tcBorders>
          </w:tcPr>
          <w:p w14:paraId="0A234ED0" w14:textId="77777777" w:rsidR="00ED0E67" w:rsidRPr="00216B02" w:rsidRDefault="00ED0E67" w:rsidP="00B2180E">
            <w:pPr>
              <w:ind w:left="-113" w:right="-113"/>
              <w:rPr>
                <w:rFonts w:cs="Arial"/>
              </w:rPr>
            </w:pPr>
          </w:p>
        </w:tc>
      </w:tr>
      <w:tr w:rsidR="00ED0E67" w:rsidRPr="00216B02" w14:paraId="3B2CC56C" w14:textId="77777777" w:rsidTr="00B2180E">
        <w:trPr>
          <w:trHeight w:hRule="exact" w:val="57"/>
        </w:trPr>
        <w:tc>
          <w:tcPr>
            <w:tcW w:w="9108" w:type="dxa"/>
            <w:gridSpan w:val="6"/>
            <w:tcBorders>
              <w:left w:val="single" w:sz="4" w:space="0" w:color="auto"/>
            </w:tcBorders>
          </w:tcPr>
          <w:p w14:paraId="365247B3" w14:textId="77777777" w:rsidR="00ED0E67" w:rsidRPr="00216B02" w:rsidRDefault="00ED0E67" w:rsidP="00B2180E">
            <w:pPr>
              <w:ind w:left="-113" w:right="-113"/>
              <w:rPr>
                <w:rFonts w:cs="Arial"/>
              </w:rPr>
            </w:pPr>
          </w:p>
        </w:tc>
        <w:tc>
          <w:tcPr>
            <w:tcW w:w="250" w:type="dxa"/>
            <w:gridSpan w:val="2"/>
            <w:tcBorders>
              <w:right w:val="single" w:sz="4" w:space="0" w:color="auto"/>
            </w:tcBorders>
          </w:tcPr>
          <w:p w14:paraId="0D957EC3" w14:textId="77777777" w:rsidR="00ED0E67" w:rsidRPr="00216B02" w:rsidRDefault="00ED0E67" w:rsidP="00B2180E">
            <w:pPr>
              <w:ind w:left="-113" w:right="-113"/>
              <w:rPr>
                <w:rFonts w:cs="Arial"/>
              </w:rPr>
            </w:pPr>
          </w:p>
        </w:tc>
      </w:tr>
      <w:tr w:rsidR="00ED0E67" w:rsidRPr="00216B02" w14:paraId="424BE039" w14:textId="77777777" w:rsidTr="00B2180E">
        <w:trPr>
          <w:trHeight w:hRule="exact" w:val="454"/>
        </w:trPr>
        <w:tc>
          <w:tcPr>
            <w:tcW w:w="288" w:type="dxa"/>
            <w:tcBorders>
              <w:left w:val="single" w:sz="4" w:space="0" w:color="auto"/>
            </w:tcBorders>
            <w:vAlign w:val="bottom"/>
          </w:tcPr>
          <w:p w14:paraId="3F9E9E1F" w14:textId="77777777" w:rsidR="00ED0E67" w:rsidRPr="00216B02" w:rsidRDefault="00ED0E67" w:rsidP="00B2180E">
            <w:pPr>
              <w:ind w:left="-113" w:right="-113"/>
              <w:rPr>
                <w:rFonts w:cs="Arial"/>
              </w:rPr>
            </w:pPr>
          </w:p>
        </w:tc>
        <w:tc>
          <w:tcPr>
            <w:tcW w:w="1080" w:type="dxa"/>
            <w:vAlign w:val="bottom"/>
          </w:tcPr>
          <w:p w14:paraId="4324D597" w14:textId="77777777" w:rsidR="00ED0E67" w:rsidRPr="00216B02" w:rsidRDefault="00ED0E67" w:rsidP="00B2180E">
            <w:pPr>
              <w:ind w:left="-113" w:right="-113"/>
              <w:rPr>
                <w:rFonts w:cs="Arial"/>
              </w:rPr>
            </w:pPr>
            <w:r w:rsidRPr="00216B02">
              <w:rPr>
                <w:rFonts w:cs="Arial"/>
                <w:sz w:val="22"/>
                <w:szCs w:val="22"/>
              </w:rPr>
              <w:t>Signature</w:t>
            </w:r>
          </w:p>
        </w:tc>
        <w:tc>
          <w:tcPr>
            <w:tcW w:w="3600" w:type="dxa"/>
            <w:gridSpan w:val="2"/>
            <w:tcBorders>
              <w:bottom w:val="single" w:sz="4" w:space="0" w:color="auto"/>
            </w:tcBorders>
            <w:vAlign w:val="bottom"/>
          </w:tcPr>
          <w:p w14:paraId="7722E2E2" w14:textId="77777777" w:rsidR="00ED0E67" w:rsidRPr="00216B02" w:rsidRDefault="00ED0E67" w:rsidP="00B2180E">
            <w:pPr>
              <w:ind w:left="-113" w:right="-113"/>
              <w:rPr>
                <w:rFonts w:cs="Arial"/>
              </w:rPr>
            </w:pPr>
          </w:p>
        </w:tc>
        <w:tc>
          <w:tcPr>
            <w:tcW w:w="568" w:type="dxa"/>
            <w:vAlign w:val="bottom"/>
          </w:tcPr>
          <w:p w14:paraId="106700ED" w14:textId="77777777" w:rsidR="00ED0E67" w:rsidRPr="00216B02" w:rsidRDefault="00ED0E67" w:rsidP="00B2180E">
            <w:pPr>
              <w:ind w:left="-113" w:right="-113"/>
              <w:rPr>
                <w:rFonts w:cs="Arial"/>
              </w:rPr>
            </w:pPr>
            <w:r>
              <w:rPr>
                <w:rFonts w:cs="Arial"/>
                <w:sz w:val="22"/>
                <w:szCs w:val="22"/>
              </w:rPr>
              <w:t xml:space="preserve"> </w:t>
            </w:r>
            <w:r w:rsidRPr="00216B02">
              <w:rPr>
                <w:rFonts w:cs="Arial"/>
                <w:sz w:val="22"/>
                <w:szCs w:val="22"/>
              </w:rPr>
              <w:t>Date</w:t>
            </w:r>
          </w:p>
        </w:tc>
        <w:tc>
          <w:tcPr>
            <w:tcW w:w="3586" w:type="dxa"/>
            <w:gridSpan w:val="2"/>
            <w:tcBorders>
              <w:bottom w:val="single" w:sz="4" w:space="0" w:color="auto"/>
            </w:tcBorders>
            <w:vAlign w:val="bottom"/>
          </w:tcPr>
          <w:p w14:paraId="5A9B2B49" w14:textId="77777777" w:rsidR="00ED0E67" w:rsidRPr="00216B02" w:rsidRDefault="00ED0E67" w:rsidP="00B2180E">
            <w:pPr>
              <w:ind w:left="-113" w:right="-113"/>
              <w:rPr>
                <w:rFonts w:cs="Arial"/>
              </w:rPr>
            </w:pPr>
          </w:p>
        </w:tc>
        <w:tc>
          <w:tcPr>
            <w:tcW w:w="236" w:type="dxa"/>
            <w:tcBorders>
              <w:right w:val="single" w:sz="4" w:space="0" w:color="auto"/>
            </w:tcBorders>
            <w:vAlign w:val="bottom"/>
          </w:tcPr>
          <w:p w14:paraId="0DD86949" w14:textId="77777777" w:rsidR="00ED0E67" w:rsidRPr="00216B02" w:rsidRDefault="00ED0E67" w:rsidP="00B2180E">
            <w:pPr>
              <w:ind w:left="-113" w:right="-113"/>
              <w:rPr>
                <w:rFonts w:cs="Arial"/>
              </w:rPr>
            </w:pPr>
          </w:p>
        </w:tc>
      </w:tr>
      <w:tr w:rsidR="00ED0E67" w:rsidRPr="00216B02" w14:paraId="513EDA32" w14:textId="77777777" w:rsidTr="00B2180E">
        <w:trPr>
          <w:trHeight w:hRule="exact" w:val="170"/>
        </w:trPr>
        <w:tc>
          <w:tcPr>
            <w:tcW w:w="9358" w:type="dxa"/>
            <w:gridSpan w:val="8"/>
            <w:tcBorders>
              <w:left w:val="single" w:sz="4" w:space="0" w:color="auto"/>
              <w:bottom w:val="single" w:sz="4" w:space="0" w:color="auto"/>
              <w:right w:val="single" w:sz="4" w:space="0" w:color="auto"/>
            </w:tcBorders>
          </w:tcPr>
          <w:p w14:paraId="73E5C837" w14:textId="77777777" w:rsidR="00ED0E67" w:rsidRPr="00216B02" w:rsidRDefault="00ED0E67" w:rsidP="00B2180E">
            <w:pPr>
              <w:ind w:left="-113" w:right="-113"/>
              <w:rPr>
                <w:rFonts w:cs="Arial"/>
              </w:rPr>
            </w:pPr>
          </w:p>
        </w:tc>
      </w:tr>
    </w:tbl>
    <w:p w14:paraId="73457F83" w14:textId="77777777" w:rsidR="00ED0E67" w:rsidRPr="003461DF" w:rsidRDefault="00ED0E67" w:rsidP="00ED0E67">
      <w:pPr>
        <w:rPr>
          <w:rFonts w:cs="Arial"/>
          <w:sz w:val="16"/>
          <w:szCs w:val="16"/>
        </w:rPr>
      </w:pPr>
    </w:p>
    <w:p w14:paraId="4C39AC24" w14:textId="77777777" w:rsidR="00ED0E67" w:rsidRPr="00661A0C" w:rsidRDefault="00ED0E67" w:rsidP="00ED0E67">
      <w:pPr>
        <w:spacing w:before="40"/>
        <w:rPr>
          <w:rFonts w:cs="Arial"/>
          <w:sz w:val="18"/>
          <w:szCs w:val="18"/>
        </w:rPr>
      </w:pPr>
      <w:r w:rsidRPr="00661A0C">
        <w:rPr>
          <w:rFonts w:cs="Arial"/>
          <w:sz w:val="18"/>
          <w:szCs w:val="18"/>
          <w:vertAlign w:val="superscript"/>
        </w:rPr>
        <w:t>†</w:t>
      </w:r>
      <w:r w:rsidRPr="00661A0C">
        <w:rPr>
          <w:rFonts w:cs="Arial"/>
          <w:sz w:val="18"/>
          <w:szCs w:val="18"/>
        </w:rPr>
        <w:t xml:space="preserve"> A senior member of the research team must provide the explanation </w:t>
      </w:r>
      <w:r>
        <w:rPr>
          <w:rFonts w:cs="Arial"/>
          <w:sz w:val="18"/>
          <w:szCs w:val="18"/>
        </w:rPr>
        <w:t xml:space="preserve">of, </w:t>
      </w:r>
      <w:r w:rsidRPr="00661A0C">
        <w:rPr>
          <w:rFonts w:cs="Arial"/>
          <w:sz w:val="18"/>
          <w:szCs w:val="18"/>
        </w:rPr>
        <w:t>and information concerning</w:t>
      </w:r>
      <w:r>
        <w:rPr>
          <w:rFonts w:cs="Arial"/>
          <w:sz w:val="18"/>
          <w:szCs w:val="18"/>
        </w:rPr>
        <w:t>,</w:t>
      </w:r>
      <w:r w:rsidRPr="00661A0C">
        <w:rPr>
          <w:rFonts w:cs="Arial"/>
          <w:sz w:val="18"/>
          <w:szCs w:val="18"/>
        </w:rPr>
        <w:t xml:space="preserve"> the research project. </w:t>
      </w:r>
    </w:p>
    <w:p w14:paraId="57C6A9E2" w14:textId="77777777" w:rsidR="00FD5BC5" w:rsidRPr="00534742" w:rsidRDefault="00FD5BC5" w:rsidP="00FD5BC5">
      <w:pPr>
        <w:pStyle w:val="p2"/>
        <w:widowControl/>
        <w:tabs>
          <w:tab w:val="clear" w:pos="720"/>
        </w:tabs>
        <w:spacing w:line="240" w:lineRule="auto"/>
        <w:rPr>
          <w:rFonts w:cs="Arial"/>
          <w:szCs w:val="24"/>
        </w:rPr>
      </w:pPr>
    </w:p>
    <w:p w14:paraId="6BEB5EDE" w14:textId="77777777" w:rsidR="0079082D" w:rsidRDefault="0079082D" w:rsidP="0068283D">
      <w:pPr>
        <w:spacing w:before="0" w:after="0" w:line="240" w:lineRule="auto"/>
        <w:rPr>
          <w:rFonts w:cs="Arial"/>
          <w:b/>
          <w:bCs/>
          <w:szCs w:val="28"/>
        </w:rPr>
      </w:pPr>
    </w:p>
    <w:p w14:paraId="6D758A37" w14:textId="0B87B01D" w:rsidR="00FD5BC5" w:rsidRPr="00C76AC1" w:rsidRDefault="00FD5BC5" w:rsidP="00C76AC1">
      <w:pPr>
        <w:spacing w:before="0" w:after="0" w:line="240" w:lineRule="auto"/>
        <w:rPr>
          <w:rFonts w:cs="Arial"/>
          <w:b/>
          <w:bCs/>
          <w:szCs w:val="28"/>
        </w:rPr>
      </w:pPr>
    </w:p>
    <w:sectPr w:rsidR="00FD5BC5" w:rsidRPr="00C76AC1" w:rsidSect="00AF5F8A">
      <w:headerReference w:type="default" r:id="rId13"/>
      <w:footerReference w:type="default" r:id="rId14"/>
      <w:pgSz w:w="12240" w:h="15840" w:code="1"/>
      <w:pgMar w:top="1440" w:right="1440" w:bottom="1440" w:left="1440" w:header="432" w:footer="432"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54B11" w14:textId="77777777" w:rsidR="00754AA5" w:rsidRDefault="00754AA5">
      <w:r>
        <w:separator/>
      </w:r>
    </w:p>
  </w:endnote>
  <w:endnote w:type="continuationSeparator" w:id="0">
    <w:p w14:paraId="71F52942" w14:textId="77777777" w:rsidR="00754AA5" w:rsidRDefault="00754AA5">
      <w:r>
        <w:continuationSeparator/>
      </w:r>
    </w:p>
  </w:endnote>
  <w:endnote w:type="continuationNotice" w:id="1">
    <w:p w14:paraId="64FF3DE9" w14:textId="77777777" w:rsidR="00754AA5" w:rsidRDefault="00754AA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encil">
    <w:panose1 w:val="040409050D0802020404"/>
    <w:charset w:val="00"/>
    <w:family w:val="decorativ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OLMOKJ+Arial,Bol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7B691" w14:textId="758B3A37" w:rsidR="00333477" w:rsidRPr="00865DA8" w:rsidRDefault="00333477" w:rsidP="00C74658">
    <w:pPr>
      <w:spacing w:before="0" w:after="0" w:line="240" w:lineRule="auto"/>
      <w:rPr>
        <w:sz w:val="20"/>
        <w:szCs w:val="16"/>
      </w:rPr>
    </w:pPr>
    <w:r w:rsidRPr="00865DA8">
      <w:rPr>
        <w:sz w:val="20"/>
        <w:szCs w:val="16"/>
      </w:rPr>
      <w:t>Protocol</w:t>
    </w:r>
    <w:r>
      <w:rPr>
        <w:sz w:val="20"/>
        <w:szCs w:val="16"/>
      </w:rPr>
      <w:t>: NFL-101 – CESTO II</w:t>
    </w:r>
  </w:p>
  <w:p w14:paraId="6781E619" w14:textId="263E6B60" w:rsidR="00333477" w:rsidRDefault="00333477" w:rsidP="00C74658">
    <w:pPr>
      <w:spacing w:before="0" w:after="0" w:line="240" w:lineRule="auto"/>
      <w:rPr>
        <w:noProof/>
        <w:sz w:val="20"/>
        <w:szCs w:val="16"/>
      </w:rPr>
    </w:pPr>
    <w:r>
      <w:rPr>
        <w:sz w:val="20"/>
        <w:szCs w:val="16"/>
      </w:rPr>
      <w:t xml:space="preserve">Master </w:t>
    </w:r>
    <w:r w:rsidRPr="00865DA8">
      <w:rPr>
        <w:sz w:val="20"/>
        <w:szCs w:val="16"/>
      </w:rPr>
      <w:t xml:space="preserve">ICF version </w:t>
    </w:r>
    <w:r w:rsidR="00A06F7F">
      <w:rPr>
        <w:sz w:val="20"/>
        <w:szCs w:val="16"/>
      </w:rPr>
      <w:t>7</w:t>
    </w:r>
    <w:r w:rsidRPr="00865DA8">
      <w:rPr>
        <w:sz w:val="20"/>
        <w:szCs w:val="16"/>
      </w:rPr>
      <w:t>.</w:t>
    </w:r>
    <w:r>
      <w:rPr>
        <w:sz w:val="20"/>
        <w:szCs w:val="16"/>
      </w:rPr>
      <w:t>0</w:t>
    </w:r>
    <w:r w:rsidRPr="00865DA8">
      <w:rPr>
        <w:sz w:val="20"/>
        <w:szCs w:val="16"/>
      </w:rPr>
      <w:t xml:space="preserve">, </w:t>
    </w:r>
    <w:r w:rsidR="00A06F7F">
      <w:rPr>
        <w:sz w:val="20"/>
        <w:szCs w:val="16"/>
      </w:rPr>
      <w:t>23Sep2021</w:t>
    </w:r>
    <w:r>
      <w:rPr>
        <w:sz w:val="20"/>
        <w:szCs w:val="16"/>
      </w:rPr>
      <w:tab/>
    </w:r>
    <w:r>
      <w:rPr>
        <w:sz w:val="20"/>
        <w:szCs w:val="16"/>
      </w:rPr>
      <w:tab/>
    </w:r>
    <w:r>
      <w:rPr>
        <w:sz w:val="20"/>
        <w:szCs w:val="16"/>
      </w:rPr>
      <w:tab/>
    </w:r>
    <w:r>
      <w:rPr>
        <w:sz w:val="20"/>
        <w:szCs w:val="16"/>
      </w:rPr>
      <w:tab/>
    </w:r>
    <w:r>
      <w:rPr>
        <w:sz w:val="20"/>
        <w:szCs w:val="16"/>
      </w:rPr>
      <w:tab/>
      <w:t xml:space="preserve">Page </w:t>
    </w:r>
    <w:r w:rsidRPr="00C74658">
      <w:rPr>
        <w:sz w:val="20"/>
        <w:szCs w:val="16"/>
      </w:rPr>
      <w:fldChar w:fldCharType="begin"/>
    </w:r>
    <w:r w:rsidRPr="00C74658">
      <w:rPr>
        <w:sz w:val="20"/>
        <w:szCs w:val="16"/>
      </w:rPr>
      <w:instrText xml:space="preserve"> PAGE   \* MERGEFORMAT </w:instrText>
    </w:r>
    <w:r w:rsidRPr="00C74658">
      <w:rPr>
        <w:sz w:val="20"/>
        <w:szCs w:val="16"/>
      </w:rPr>
      <w:fldChar w:fldCharType="separate"/>
    </w:r>
    <w:r w:rsidR="00F378C6">
      <w:rPr>
        <w:noProof/>
        <w:sz w:val="20"/>
        <w:szCs w:val="16"/>
      </w:rPr>
      <w:t>14</w:t>
    </w:r>
    <w:r w:rsidRPr="00C74658">
      <w:rPr>
        <w:noProof/>
        <w:sz w:val="20"/>
        <w:szCs w:val="16"/>
      </w:rPr>
      <w:fldChar w:fldCharType="end"/>
    </w:r>
    <w:r>
      <w:rPr>
        <w:noProof/>
        <w:sz w:val="20"/>
        <w:szCs w:val="16"/>
      </w:rPr>
      <w:t xml:space="preserve"> of </w:t>
    </w:r>
    <w:r w:rsidR="006F07FF">
      <w:rPr>
        <w:noProof/>
        <w:sz w:val="20"/>
        <w:szCs w:val="16"/>
      </w:rPr>
      <w:t>20</w:t>
    </w:r>
  </w:p>
  <w:p w14:paraId="34745FBA" w14:textId="61B19D1A" w:rsidR="005F1657" w:rsidRPr="00865DA8" w:rsidRDefault="005F1657" w:rsidP="00C74658">
    <w:pPr>
      <w:spacing w:before="0" w:after="0" w:line="240" w:lineRule="auto"/>
      <w:rPr>
        <w:sz w:val="20"/>
        <w:szCs w:val="16"/>
      </w:rPr>
    </w:pPr>
    <w:r>
      <w:rPr>
        <w:noProof/>
        <w:sz w:val="20"/>
        <w:szCs w:val="16"/>
      </w:rPr>
      <w:t>UTAS local V</w:t>
    </w:r>
    <w:r w:rsidR="00A06F7F">
      <w:rPr>
        <w:noProof/>
        <w:sz w:val="20"/>
        <w:szCs w:val="16"/>
      </w:rPr>
      <w:t>2.0</w:t>
    </w:r>
    <w:r w:rsidR="00074175">
      <w:rPr>
        <w:noProof/>
        <w:sz w:val="20"/>
        <w:szCs w:val="16"/>
      </w:rPr>
      <w:t xml:space="preserve"> </w:t>
    </w:r>
    <w:r>
      <w:rPr>
        <w:noProof/>
        <w:sz w:val="20"/>
        <w:szCs w:val="16"/>
      </w:rPr>
      <w:t xml:space="preserve">dated </w:t>
    </w:r>
    <w:r w:rsidR="00A06F7F">
      <w:rPr>
        <w:noProof/>
        <w:sz w:val="20"/>
        <w:szCs w:val="16"/>
      </w:rPr>
      <w:t>30Sep2021</w:t>
    </w:r>
  </w:p>
  <w:p w14:paraId="6E3359FE" w14:textId="77777777" w:rsidR="00333477" w:rsidRDefault="00333477" w:rsidP="00402D5E">
    <w:pPr>
      <w:tabs>
        <w:tab w:val="center" w:pos="4680"/>
        <w:tab w:val="right" w:pos="9360"/>
      </w:tabs>
      <w:spacing w:before="0" w:after="0" w:line="360" w:lineRule="auto"/>
      <w:jc w:val="center"/>
      <w:rPr>
        <w:rFonts w:cs="Arial"/>
        <w:sz w:val="20"/>
      </w:rPr>
    </w:pPr>
  </w:p>
  <w:p w14:paraId="27B31F08" w14:textId="22CCB87E" w:rsidR="00333477" w:rsidRPr="00402D5E" w:rsidRDefault="00333477" w:rsidP="00C76AC1">
    <w:pPr>
      <w:tabs>
        <w:tab w:val="center" w:pos="4680"/>
        <w:tab w:val="right" w:pos="9360"/>
      </w:tabs>
      <w:spacing w:before="0" w:after="0" w:line="360" w:lineRule="auto"/>
      <w:jc w:val="center"/>
    </w:pPr>
    <w:r w:rsidRPr="00537DA5">
      <w:rPr>
        <w:rFonts w:cs="Arial"/>
        <w:sz w:val="20"/>
      </w:rPr>
      <w:t>Confidential to</w:t>
    </w:r>
    <w:r>
      <w:rPr>
        <w:rFonts w:cs="Arial"/>
        <w:sz w:val="20"/>
      </w:rPr>
      <w:t xml:space="preserve"> </w:t>
    </w:r>
    <w:r w:rsidRPr="00DB036C">
      <w:rPr>
        <w:rFonts w:cs="Arial"/>
        <w:sz w:val="20"/>
      </w:rPr>
      <w:t>NFL BIOSCIENCES SAS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3F387" w14:textId="77777777" w:rsidR="00754AA5" w:rsidRDefault="00754AA5">
      <w:pPr>
        <w:pStyle w:val="Header"/>
        <w:tabs>
          <w:tab w:val="clear" w:pos="4320"/>
          <w:tab w:val="clear" w:pos="8640"/>
        </w:tabs>
      </w:pPr>
      <w:r>
        <w:separator/>
      </w:r>
    </w:p>
  </w:footnote>
  <w:footnote w:type="continuationSeparator" w:id="0">
    <w:p w14:paraId="0B90FBFD" w14:textId="77777777" w:rsidR="00754AA5" w:rsidRDefault="00754AA5">
      <w:r>
        <w:continuationSeparator/>
      </w:r>
    </w:p>
  </w:footnote>
  <w:footnote w:type="continuationNotice" w:id="1">
    <w:p w14:paraId="6377DD8E" w14:textId="77777777" w:rsidR="00754AA5" w:rsidRDefault="00754AA5">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0E6D4" w14:textId="23FCC7E0" w:rsidR="00333477" w:rsidRDefault="00333477" w:rsidP="00EE7DA9">
    <w:pPr>
      <w:spacing w:before="0" w:after="0" w:line="240" w:lineRule="auto"/>
      <w:rPr>
        <w:sz w:val="20"/>
        <w:szCs w:val="16"/>
      </w:rPr>
    </w:pPr>
  </w:p>
  <w:p w14:paraId="49EA56BE" w14:textId="5FBEFB5B" w:rsidR="00EE7DA9" w:rsidRPr="00865DA8" w:rsidRDefault="00EE7DA9" w:rsidP="00EE7DA9">
    <w:pPr>
      <w:spacing w:before="0" w:after="0" w:line="240" w:lineRule="auto"/>
      <w:rPr>
        <w:sz w:val="20"/>
        <w:szCs w:val="16"/>
      </w:rPr>
    </w:pPr>
    <w:r>
      <w:rPr>
        <w:noProof/>
        <w:lang w:val="en-AU" w:eastAsia="en-AU"/>
      </w:rPr>
      <w:drawing>
        <wp:anchor distT="0" distB="0" distL="114300" distR="114300" simplePos="0" relativeHeight="251659264" behindDoc="1" locked="0" layoutInCell="1" allowOverlap="1" wp14:anchorId="19BEBFCA" wp14:editId="3F9AB574">
          <wp:simplePos x="0" y="0"/>
          <wp:positionH relativeFrom="page">
            <wp:posOffset>4717415</wp:posOffset>
          </wp:positionH>
          <wp:positionV relativeFrom="paragraph">
            <wp:posOffset>179705</wp:posOffset>
          </wp:positionV>
          <wp:extent cx="2778760" cy="559435"/>
          <wp:effectExtent l="0" t="0" r="0" b="0"/>
          <wp:wrapTight wrapText="bothSides">
            <wp:wrapPolygon edited="0">
              <wp:start x="6664" y="0"/>
              <wp:lineTo x="4590" y="1471"/>
              <wp:lineTo x="4590" y="7355"/>
              <wp:lineTo x="6812" y="13240"/>
              <wp:lineTo x="5035" y="13975"/>
              <wp:lineTo x="4442" y="15446"/>
              <wp:lineTo x="4590" y="19859"/>
              <wp:lineTo x="14216" y="19859"/>
              <wp:lineTo x="14364" y="16182"/>
              <wp:lineTo x="15104" y="11768"/>
              <wp:lineTo x="17029" y="6620"/>
              <wp:lineTo x="16585" y="0"/>
              <wp:lineTo x="6664"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8760" cy="559435"/>
                  </a:xfrm>
                  <a:prstGeom prst="rect">
                    <a:avLst/>
                  </a:prstGeom>
                  <a:noFill/>
                </pic:spPr>
              </pic:pic>
            </a:graphicData>
          </a:graphic>
          <wp14:sizeRelH relativeFrom="page">
            <wp14:pctWidth>0</wp14:pctWidth>
          </wp14:sizeRelH>
          <wp14:sizeRelV relativeFrom="page">
            <wp14:pctHeight>0</wp14:pctHeight>
          </wp14:sizeRelV>
        </wp:anchor>
      </w:drawing>
    </w:r>
    <w:r w:rsidRPr="009D10FE">
      <w:rPr>
        <w:noProof/>
        <w:lang w:val="en-AU" w:eastAsia="en-AU"/>
      </w:rPr>
      <w:drawing>
        <wp:inline distT="0" distB="0" distL="0" distR="0" wp14:anchorId="6A75D3BD" wp14:editId="193E99CC">
          <wp:extent cx="1512164" cy="14395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512164" cy="1439545"/>
                  </a:xfrm>
                  <a:prstGeom prst="rect">
                    <a:avLst/>
                  </a:prstGeom>
                  <a:ln>
                    <a:noFill/>
                  </a:ln>
                </pic:spPr>
              </pic:pic>
            </a:graphicData>
          </a:graphic>
        </wp:inline>
      </w:drawing>
    </w:r>
    <w:r>
      <w:rPr>
        <w:sz w:val="20"/>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583E"/>
    <w:multiLevelType w:val="hybridMultilevel"/>
    <w:tmpl w:val="28F6C0A6"/>
    <w:lvl w:ilvl="0" w:tplc="B4164EB4">
      <w:start w:val="1"/>
      <w:numFmt w:val="bullet"/>
      <w:lvlText w:val="-"/>
      <w:lvlJc w:val="left"/>
      <w:pPr>
        <w:ind w:left="504" w:hanging="360"/>
      </w:pPr>
      <w:rPr>
        <w:rFonts w:ascii="Stencil" w:hAnsi="Stenci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 w15:restartNumberingAfterBreak="0">
    <w:nsid w:val="01321C20"/>
    <w:multiLevelType w:val="hybridMultilevel"/>
    <w:tmpl w:val="52ACF172"/>
    <w:lvl w:ilvl="0" w:tplc="52D2CE5A">
      <w:numFmt w:val="bullet"/>
      <w:lvlText w:val="•"/>
      <w:lvlJc w:val="left"/>
      <w:pPr>
        <w:ind w:left="360" w:hanging="360"/>
      </w:pPr>
      <w:rPr>
        <w:rFonts w:ascii="Arial" w:eastAsia="Times New Roman"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1E30B74"/>
    <w:multiLevelType w:val="hybridMultilevel"/>
    <w:tmpl w:val="0CE867E4"/>
    <w:lvl w:ilvl="0" w:tplc="52D2CE5A">
      <w:numFmt w:val="bullet"/>
      <w:lvlText w:val="•"/>
      <w:lvlJc w:val="left"/>
      <w:pPr>
        <w:tabs>
          <w:tab w:val="num" w:pos="360"/>
        </w:tabs>
        <w:ind w:left="360" w:hanging="360"/>
      </w:pPr>
      <w:rPr>
        <w:rFonts w:ascii="Arial" w:eastAsia="Times New Roman" w:hAnsi="Arial" w:hint="default"/>
      </w:rPr>
    </w:lvl>
    <w:lvl w:ilvl="1" w:tplc="04090001">
      <w:start w:val="1"/>
      <w:numFmt w:val="bullet"/>
      <w:lvlText w:val=""/>
      <w:lvlJc w:val="left"/>
      <w:pPr>
        <w:tabs>
          <w:tab w:val="num" w:pos="360"/>
        </w:tabs>
        <w:ind w:left="360" w:hanging="360"/>
      </w:pPr>
      <w:rPr>
        <w:rFonts w:ascii="Symbol" w:hAnsi="Symbol"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 w15:restartNumberingAfterBreak="0">
    <w:nsid w:val="04085B1E"/>
    <w:multiLevelType w:val="hybridMultilevel"/>
    <w:tmpl w:val="91888188"/>
    <w:lvl w:ilvl="0" w:tplc="52D2CE5A">
      <w:numFmt w:val="bullet"/>
      <w:lvlText w:val="•"/>
      <w:lvlJc w:val="left"/>
      <w:pPr>
        <w:ind w:left="504" w:hanging="360"/>
      </w:pPr>
      <w:rPr>
        <w:rFonts w:ascii="Arial" w:eastAsia="Times New Roman" w:hAnsi="Aria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4" w15:restartNumberingAfterBreak="0">
    <w:nsid w:val="05431DDC"/>
    <w:multiLevelType w:val="hybridMultilevel"/>
    <w:tmpl w:val="7A1C2708"/>
    <w:lvl w:ilvl="0" w:tplc="B4164EB4">
      <w:start w:val="1"/>
      <w:numFmt w:val="bullet"/>
      <w:lvlText w:val="-"/>
      <w:lvlJc w:val="left"/>
      <w:pPr>
        <w:ind w:left="2016" w:hanging="360"/>
      </w:pPr>
      <w:rPr>
        <w:rFonts w:ascii="Stencil" w:hAnsi="Stencil"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5" w15:restartNumberingAfterBreak="0">
    <w:nsid w:val="0D0952C7"/>
    <w:multiLevelType w:val="hybridMultilevel"/>
    <w:tmpl w:val="CF78A72C"/>
    <w:lvl w:ilvl="0" w:tplc="52D2CE5A">
      <w:numFmt w:val="bullet"/>
      <w:lvlText w:val="•"/>
      <w:lvlJc w:val="left"/>
      <w:pPr>
        <w:tabs>
          <w:tab w:val="num" w:pos="780"/>
        </w:tabs>
        <w:ind w:left="780" w:hanging="360"/>
      </w:pPr>
      <w:rPr>
        <w:rFonts w:ascii="Arial" w:eastAsia="Times New Roman" w:hAnsi="Aria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10DC7776"/>
    <w:multiLevelType w:val="hybridMultilevel"/>
    <w:tmpl w:val="D34A37DC"/>
    <w:lvl w:ilvl="0" w:tplc="3A486110">
      <w:start w:val="1"/>
      <w:numFmt w:val="bullet"/>
      <w:lvlText w:val=""/>
      <w:lvlJc w:val="left"/>
      <w:pPr>
        <w:ind w:left="1440" w:hanging="360"/>
      </w:pPr>
      <w:rPr>
        <w:rFonts w:ascii="Symbol" w:hAnsi="Symbol" w:hint="default"/>
        <w:lang w:val="en-US"/>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116F00DC"/>
    <w:multiLevelType w:val="hybridMultilevel"/>
    <w:tmpl w:val="5F967F52"/>
    <w:lvl w:ilvl="0" w:tplc="52D2CE5A">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C06769"/>
    <w:multiLevelType w:val="hybridMultilevel"/>
    <w:tmpl w:val="E0E42F44"/>
    <w:lvl w:ilvl="0" w:tplc="B4164EB4">
      <w:start w:val="1"/>
      <w:numFmt w:val="bullet"/>
      <w:lvlText w:val="-"/>
      <w:lvlJc w:val="left"/>
      <w:pPr>
        <w:ind w:left="504" w:hanging="360"/>
      </w:pPr>
      <w:rPr>
        <w:rFonts w:ascii="Stencil" w:hAnsi="Stencil" w:hint="default"/>
        <w:lang w:val="en-US"/>
      </w:rPr>
    </w:lvl>
    <w:lvl w:ilvl="1" w:tplc="040C0003">
      <w:start w:val="1"/>
      <w:numFmt w:val="bullet"/>
      <w:lvlText w:val="o"/>
      <w:lvlJc w:val="left"/>
      <w:pPr>
        <w:ind w:left="1224" w:hanging="360"/>
      </w:pPr>
      <w:rPr>
        <w:rFonts w:ascii="Courier New" w:hAnsi="Courier New" w:cs="Courier New" w:hint="default"/>
      </w:rPr>
    </w:lvl>
    <w:lvl w:ilvl="2" w:tplc="040C0005" w:tentative="1">
      <w:start w:val="1"/>
      <w:numFmt w:val="bullet"/>
      <w:lvlText w:val=""/>
      <w:lvlJc w:val="left"/>
      <w:pPr>
        <w:ind w:left="1944" w:hanging="360"/>
      </w:pPr>
      <w:rPr>
        <w:rFonts w:ascii="Wingdings" w:hAnsi="Wingdings" w:hint="default"/>
      </w:rPr>
    </w:lvl>
    <w:lvl w:ilvl="3" w:tplc="040C0001" w:tentative="1">
      <w:start w:val="1"/>
      <w:numFmt w:val="bullet"/>
      <w:lvlText w:val=""/>
      <w:lvlJc w:val="left"/>
      <w:pPr>
        <w:ind w:left="2664" w:hanging="360"/>
      </w:pPr>
      <w:rPr>
        <w:rFonts w:ascii="Symbol" w:hAnsi="Symbol" w:hint="default"/>
      </w:rPr>
    </w:lvl>
    <w:lvl w:ilvl="4" w:tplc="040C0003" w:tentative="1">
      <w:start w:val="1"/>
      <w:numFmt w:val="bullet"/>
      <w:lvlText w:val="o"/>
      <w:lvlJc w:val="left"/>
      <w:pPr>
        <w:ind w:left="3384" w:hanging="360"/>
      </w:pPr>
      <w:rPr>
        <w:rFonts w:ascii="Courier New" w:hAnsi="Courier New" w:cs="Courier New" w:hint="default"/>
      </w:rPr>
    </w:lvl>
    <w:lvl w:ilvl="5" w:tplc="040C0005" w:tentative="1">
      <w:start w:val="1"/>
      <w:numFmt w:val="bullet"/>
      <w:lvlText w:val=""/>
      <w:lvlJc w:val="left"/>
      <w:pPr>
        <w:ind w:left="4104" w:hanging="360"/>
      </w:pPr>
      <w:rPr>
        <w:rFonts w:ascii="Wingdings" w:hAnsi="Wingdings" w:hint="default"/>
      </w:rPr>
    </w:lvl>
    <w:lvl w:ilvl="6" w:tplc="040C0001" w:tentative="1">
      <w:start w:val="1"/>
      <w:numFmt w:val="bullet"/>
      <w:lvlText w:val=""/>
      <w:lvlJc w:val="left"/>
      <w:pPr>
        <w:ind w:left="4824" w:hanging="360"/>
      </w:pPr>
      <w:rPr>
        <w:rFonts w:ascii="Symbol" w:hAnsi="Symbol" w:hint="default"/>
      </w:rPr>
    </w:lvl>
    <w:lvl w:ilvl="7" w:tplc="040C0003" w:tentative="1">
      <w:start w:val="1"/>
      <w:numFmt w:val="bullet"/>
      <w:lvlText w:val="o"/>
      <w:lvlJc w:val="left"/>
      <w:pPr>
        <w:ind w:left="5544" w:hanging="360"/>
      </w:pPr>
      <w:rPr>
        <w:rFonts w:ascii="Courier New" w:hAnsi="Courier New" w:cs="Courier New" w:hint="default"/>
      </w:rPr>
    </w:lvl>
    <w:lvl w:ilvl="8" w:tplc="040C0005" w:tentative="1">
      <w:start w:val="1"/>
      <w:numFmt w:val="bullet"/>
      <w:lvlText w:val=""/>
      <w:lvlJc w:val="left"/>
      <w:pPr>
        <w:ind w:left="6264" w:hanging="360"/>
      </w:pPr>
      <w:rPr>
        <w:rFonts w:ascii="Wingdings" w:hAnsi="Wingdings" w:hint="default"/>
      </w:rPr>
    </w:lvl>
  </w:abstractNum>
  <w:abstractNum w:abstractNumId="9" w15:restartNumberingAfterBreak="0">
    <w:nsid w:val="175C519A"/>
    <w:multiLevelType w:val="hybridMultilevel"/>
    <w:tmpl w:val="38AEF4B0"/>
    <w:lvl w:ilvl="0" w:tplc="2AA683A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78A401C"/>
    <w:multiLevelType w:val="hybridMultilevel"/>
    <w:tmpl w:val="8A78AFEC"/>
    <w:lvl w:ilvl="0" w:tplc="B4164EB4">
      <w:start w:val="1"/>
      <w:numFmt w:val="bullet"/>
      <w:lvlText w:val="-"/>
      <w:lvlJc w:val="left"/>
      <w:pPr>
        <w:ind w:left="504" w:hanging="360"/>
      </w:pPr>
      <w:rPr>
        <w:rFonts w:ascii="Stencil" w:hAnsi="Stenci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1" w15:restartNumberingAfterBreak="0">
    <w:nsid w:val="196919E8"/>
    <w:multiLevelType w:val="hybridMultilevel"/>
    <w:tmpl w:val="0908C41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1AA972DB"/>
    <w:multiLevelType w:val="hybridMultilevel"/>
    <w:tmpl w:val="F7808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DC1B7F"/>
    <w:multiLevelType w:val="hybridMultilevel"/>
    <w:tmpl w:val="1BF04FA2"/>
    <w:lvl w:ilvl="0" w:tplc="52D2CE5A">
      <w:numFmt w:val="bullet"/>
      <w:lvlText w:val="•"/>
      <w:lvlJc w:val="left"/>
      <w:pPr>
        <w:tabs>
          <w:tab w:val="num" w:pos="720"/>
        </w:tabs>
        <w:ind w:left="720" w:hanging="360"/>
      </w:pPr>
      <w:rPr>
        <w:rFonts w:ascii="Arial" w:eastAsia="Times New Roman" w:hAnsi="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21155D23"/>
    <w:multiLevelType w:val="hybridMultilevel"/>
    <w:tmpl w:val="C8FC1212"/>
    <w:lvl w:ilvl="0" w:tplc="52D2CE5A">
      <w:numFmt w:val="bullet"/>
      <w:lvlText w:val="•"/>
      <w:lvlJc w:val="left"/>
      <w:pPr>
        <w:tabs>
          <w:tab w:val="num" w:pos="360"/>
        </w:tabs>
        <w:ind w:left="360" w:hanging="360"/>
      </w:pPr>
      <w:rPr>
        <w:rFonts w:ascii="Arial" w:eastAsia="Times New Roman" w:hAnsi="Aria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5" w15:restartNumberingAfterBreak="0">
    <w:nsid w:val="23FF30E8"/>
    <w:multiLevelType w:val="hybridMultilevel"/>
    <w:tmpl w:val="C5BE8DAE"/>
    <w:lvl w:ilvl="0" w:tplc="04090001">
      <w:start w:val="1"/>
      <w:numFmt w:val="bullet"/>
      <w:lvlText w:val=""/>
      <w:lvlJc w:val="left"/>
      <w:pPr>
        <w:ind w:left="1139" w:hanging="360"/>
      </w:pPr>
      <w:rPr>
        <w:rFonts w:ascii="Symbol" w:hAnsi="Symbol" w:hint="default"/>
      </w:rPr>
    </w:lvl>
    <w:lvl w:ilvl="1" w:tplc="04090003" w:tentative="1">
      <w:start w:val="1"/>
      <w:numFmt w:val="bullet"/>
      <w:lvlText w:val="o"/>
      <w:lvlJc w:val="left"/>
      <w:pPr>
        <w:ind w:left="1859" w:hanging="360"/>
      </w:pPr>
      <w:rPr>
        <w:rFonts w:ascii="Courier New" w:hAnsi="Courier New" w:cs="Courier New" w:hint="default"/>
      </w:rPr>
    </w:lvl>
    <w:lvl w:ilvl="2" w:tplc="04090005" w:tentative="1">
      <w:start w:val="1"/>
      <w:numFmt w:val="bullet"/>
      <w:lvlText w:val=""/>
      <w:lvlJc w:val="left"/>
      <w:pPr>
        <w:ind w:left="2579" w:hanging="360"/>
      </w:pPr>
      <w:rPr>
        <w:rFonts w:ascii="Wingdings" w:hAnsi="Wingdings" w:hint="default"/>
      </w:rPr>
    </w:lvl>
    <w:lvl w:ilvl="3" w:tplc="04090001" w:tentative="1">
      <w:start w:val="1"/>
      <w:numFmt w:val="bullet"/>
      <w:lvlText w:val=""/>
      <w:lvlJc w:val="left"/>
      <w:pPr>
        <w:ind w:left="3299" w:hanging="360"/>
      </w:pPr>
      <w:rPr>
        <w:rFonts w:ascii="Symbol" w:hAnsi="Symbol" w:hint="default"/>
      </w:rPr>
    </w:lvl>
    <w:lvl w:ilvl="4" w:tplc="04090003" w:tentative="1">
      <w:start w:val="1"/>
      <w:numFmt w:val="bullet"/>
      <w:lvlText w:val="o"/>
      <w:lvlJc w:val="left"/>
      <w:pPr>
        <w:ind w:left="4019" w:hanging="360"/>
      </w:pPr>
      <w:rPr>
        <w:rFonts w:ascii="Courier New" w:hAnsi="Courier New" w:cs="Courier New" w:hint="default"/>
      </w:rPr>
    </w:lvl>
    <w:lvl w:ilvl="5" w:tplc="04090005" w:tentative="1">
      <w:start w:val="1"/>
      <w:numFmt w:val="bullet"/>
      <w:lvlText w:val=""/>
      <w:lvlJc w:val="left"/>
      <w:pPr>
        <w:ind w:left="4739" w:hanging="360"/>
      </w:pPr>
      <w:rPr>
        <w:rFonts w:ascii="Wingdings" w:hAnsi="Wingdings" w:hint="default"/>
      </w:rPr>
    </w:lvl>
    <w:lvl w:ilvl="6" w:tplc="04090001" w:tentative="1">
      <w:start w:val="1"/>
      <w:numFmt w:val="bullet"/>
      <w:lvlText w:val=""/>
      <w:lvlJc w:val="left"/>
      <w:pPr>
        <w:ind w:left="5459" w:hanging="360"/>
      </w:pPr>
      <w:rPr>
        <w:rFonts w:ascii="Symbol" w:hAnsi="Symbol" w:hint="default"/>
      </w:rPr>
    </w:lvl>
    <w:lvl w:ilvl="7" w:tplc="04090003" w:tentative="1">
      <w:start w:val="1"/>
      <w:numFmt w:val="bullet"/>
      <w:lvlText w:val="o"/>
      <w:lvlJc w:val="left"/>
      <w:pPr>
        <w:ind w:left="6179" w:hanging="360"/>
      </w:pPr>
      <w:rPr>
        <w:rFonts w:ascii="Courier New" w:hAnsi="Courier New" w:cs="Courier New" w:hint="default"/>
      </w:rPr>
    </w:lvl>
    <w:lvl w:ilvl="8" w:tplc="04090005" w:tentative="1">
      <w:start w:val="1"/>
      <w:numFmt w:val="bullet"/>
      <w:lvlText w:val=""/>
      <w:lvlJc w:val="left"/>
      <w:pPr>
        <w:ind w:left="6899" w:hanging="360"/>
      </w:pPr>
      <w:rPr>
        <w:rFonts w:ascii="Wingdings" w:hAnsi="Wingdings" w:hint="default"/>
      </w:rPr>
    </w:lvl>
  </w:abstractNum>
  <w:abstractNum w:abstractNumId="16" w15:restartNumberingAfterBreak="0">
    <w:nsid w:val="24F75132"/>
    <w:multiLevelType w:val="hybridMultilevel"/>
    <w:tmpl w:val="78168100"/>
    <w:lvl w:ilvl="0" w:tplc="52D2CE5A">
      <w:numFmt w:val="bullet"/>
      <w:lvlText w:val="•"/>
      <w:lvlJc w:val="left"/>
      <w:pPr>
        <w:ind w:left="504" w:hanging="360"/>
      </w:pPr>
      <w:rPr>
        <w:rFonts w:ascii="Arial" w:eastAsia="Times New Roman" w:hAnsi="Aria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7" w15:restartNumberingAfterBreak="0">
    <w:nsid w:val="25E20BCD"/>
    <w:multiLevelType w:val="hybridMultilevel"/>
    <w:tmpl w:val="D4902A1C"/>
    <w:lvl w:ilvl="0" w:tplc="B4164EB4">
      <w:start w:val="1"/>
      <w:numFmt w:val="bullet"/>
      <w:lvlText w:val="-"/>
      <w:lvlJc w:val="left"/>
      <w:pPr>
        <w:ind w:left="504" w:hanging="360"/>
      </w:pPr>
      <w:rPr>
        <w:rFonts w:ascii="Stencil" w:hAnsi="Stenci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8" w15:restartNumberingAfterBreak="0">
    <w:nsid w:val="302F4153"/>
    <w:multiLevelType w:val="multilevel"/>
    <w:tmpl w:val="052CB2A0"/>
    <w:lvl w:ilvl="0">
      <w:start w:val="1"/>
      <w:numFmt w:val="bullet"/>
      <w:lvlText w:val=""/>
      <w:lvlJc w:val="left"/>
      <w:pPr>
        <w:tabs>
          <w:tab w:val="num" w:pos="360"/>
        </w:tabs>
        <w:ind w:left="360" w:hanging="360"/>
      </w:pPr>
      <w:rPr>
        <w:rFonts w:ascii="Symbol" w:hAnsi="Symbol" w:hint="default"/>
        <w:b/>
        <w:i w:val="0"/>
        <w:sz w:val="20"/>
        <w:szCs w:val="20"/>
      </w:rPr>
    </w:lvl>
    <w:lvl w:ilvl="1">
      <w:start w:val="1"/>
      <w:numFmt w:val="bullet"/>
      <w:lvlText w:val=""/>
      <w:lvlJc w:val="left"/>
      <w:pPr>
        <w:tabs>
          <w:tab w:val="num" w:pos="792"/>
        </w:tabs>
        <w:ind w:left="792" w:hanging="432"/>
      </w:pPr>
      <w:rPr>
        <w:rFonts w:ascii="Symbol" w:hAnsi="Symbol" w:hint="default"/>
        <w:b w:val="0"/>
        <w:i w:val="0"/>
        <w:sz w:val="20"/>
        <w:szCs w:val="20"/>
      </w:rPr>
    </w:lvl>
    <w:lvl w:ilvl="2">
      <w:start w:val="1"/>
      <w:numFmt w:val="decimal"/>
      <w:lvlText w:val="%1.%2.%3"/>
      <w:lvlJc w:val="left"/>
      <w:pPr>
        <w:tabs>
          <w:tab w:val="num" w:pos="1440"/>
        </w:tabs>
        <w:ind w:left="1440" w:hanging="648"/>
      </w:pPr>
      <w:rPr>
        <w:rFonts w:ascii="Arial" w:hAnsi="Arial" w:cs="Arial" w:hint="default"/>
        <w:b w:val="0"/>
        <w:i w:val="0"/>
        <w:sz w:val="20"/>
        <w:szCs w:val="20"/>
      </w:rPr>
    </w:lvl>
    <w:lvl w:ilvl="3">
      <w:start w:val="1"/>
      <w:numFmt w:val="decimal"/>
      <w:lvlText w:val="%1.%2.%3.%4"/>
      <w:lvlJc w:val="left"/>
      <w:pPr>
        <w:tabs>
          <w:tab w:val="num" w:pos="2232"/>
        </w:tabs>
        <w:ind w:left="2232" w:hanging="792"/>
      </w:pPr>
      <w:rPr>
        <w:rFonts w:ascii="Arial" w:hAnsi="Arial" w:cs="Arial" w:hint="default"/>
      </w:rPr>
    </w:lvl>
    <w:lvl w:ilvl="4">
      <w:start w:val="1"/>
      <w:numFmt w:val="decimal"/>
      <w:lvlText w:val="%1.%2.%3.%4.%5"/>
      <w:lvlJc w:val="left"/>
      <w:pPr>
        <w:tabs>
          <w:tab w:val="num" w:pos="3168"/>
        </w:tabs>
        <w:ind w:left="3168" w:hanging="936"/>
      </w:pPr>
      <w:rPr>
        <w:rFonts w:ascii="Century Gothic" w:hAnsi="Century Gothic" w:hint="default"/>
        <w:b w:val="0"/>
        <w:i w:val="0"/>
        <w:sz w:val="20"/>
        <w:szCs w:val="20"/>
      </w:rPr>
    </w:lvl>
    <w:lvl w:ilvl="5">
      <w:start w:val="1"/>
      <w:numFmt w:val="decimal"/>
      <w:lvlText w:val="%1.%2.%3.%4.%5.%6"/>
      <w:lvlJc w:val="left"/>
      <w:pPr>
        <w:tabs>
          <w:tab w:val="num" w:pos="4248"/>
        </w:tabs>
        <w:ind w:left="4248" w:hanging="1080"/>
      </w:pPr>
      <w:rPr>
        <w:rFonts w:ascii="Century Gothic" w:hAnsi="Century Gothic" w:hint="default"/>
        <w:b w:val="0"/>
        <w:i w:val="0"/>
        <w:sz w:val="20"/>
        <w:szCs w:val="20"/>
      </w:rPr>
    </w:lvl>
    <w:lvl w:ilvl="6">
      <w:start w:val="1"/>
      <w:numFmt w:val="decimal"/>
      <w:lvlText w:val="%1.%2.%3.%4.%5.%6.%7"/>
      <w:lvlJc w:val="left"/>
      <w:pPr>
        <w:tabs>
          <w:tab w:val="num" w:pos="5472"/>
        </w:tabs>
        <w:ind w:left="5472" w:hanging="1224"/>
      </w:pPr>
      <w:rPr>
        <w:rFonts w:ascii="Century Gothic" w:hAnsi="Century Gothic" w:hint="default"/>
        <w:b w:val="0"/>
        <w:i w:val="0"/>
        <w:sz w:val="20"/>
        <w:szCs w:val="20"/>
      </w:rPr>
    </w:lvl>
    <w:lvl w:ilvl="7">
      <w:start w:val="1"/>
      <w:numFmt w:val="decimal"/>
      <w:lvlText w:val="%1.%2.%3.%4.%5.%6.%7.%8"/>
      <w:lvlJc w:val="left"/>
      <w:pPr>
        <w:tabs>
          <w:tab w:val="num" w:pos="2520"/>
        </w:tabs>
        <w:ind w:left="2520" w:hanging="1440"/>
      </w:pPr>
      <w:rPr>
        <w:rFonts w:ascii="Century Gothic" w:hAnsi="Century Gothic" w:hint="default"/>
        <w:b w:val="0"/>
        <w:i w:val="0"/>
        <w:sz w:val="20"/>
        <w:szCs w:val="20"/>
      </w:rPr>
    </w:lvl>
    <w:lvl w:ilvl="8">
      <w:start w:val="1"/>
      <w:numFmt w:val="decimal"/>
      <w:lvlText w:val="%1.%2.%3.%4.%5.%6.%7.%8.%9."/>
      <w:lvlJc w:val="left"/>
      <w:pPr>
        <w:tabs>
          <w:tab w:val="num" w:pos="8424"/>
        </w:tabs>
        <w:ind w:left="8424" w:hanging="1584"/>
      </w:pPr>
      <w:rPr>
        <w:rFonts w:ascii="Arial Narrow" w:hAnsi="Arial Narrow" w:hint="default"/>
      </w:rPr>
    </w:lvl>
  </w:abstractNum>
  <w:abstractNum w:abstractNumId="19" w15:restartNumberingAfterBreak="0">
    <w:nsid w:val="30E20DA9"/>
    <w:multiLevelType w:val="hybridMultilevel"/>
    <w:tmpl w:val="853A93B4"/>
    <w:lvl w:ilvl="0" w:tplc="2AA683A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6A353FF"/>
    <w:multiLevelType w:val="hybridMultilevel"/>
    <w:tmpl w:val="6678795A"/>
    <w:lvl w:ilvl="0" w:tplc="B4164EB4">
      <w:start w:val="1"/>
      <w:numFmt w:val="bullet"/>
      <w:lvlText w:val="-"/>
      <w:lvlJc w:val="left"/>
      <w:pPr>
        <w:ind w:left="1080" w:hanging="360"/>
      </w:pPr>
      <w:rPr>
        <w:rFonts w:ascii="Stencil" w:hAnsi="Stenci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89023C8"/>
    <w:multiLevelType w:val="hybridMultilevel"/>
    <w:tmpl w:val="CC440A0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39C333F2"/>
    <w:multiLevelType w:val="hybridMultilevel"/>
    <w:tmpl w:val="2F043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3" w15:restartNumberingAfterBreak="0">
    <w:nsid w:val="3AD42850"/>
    <w:multiLevelType w:val="hybridMultilevel"/>
    <w:tmpl w:val="647657B6"/>
    <w:lvl w:ilvl="0" w:tplc="B4164EB4">
      <w:start w:val="1"/>
      <w:numFmt w:val="bullet"/>
      <w:lvlText w:val="-"/>
      <w:lvlJc w:val="left"/>
      <w:pPr>
        <w:ind w:left="360" w:hanging="360"/>
      </w:pPr>
      <w:rPr>
        <w:rFonts w:ascii="Stencil" w:hAnsi="Stenci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B87586E"/>
    <w:multiLevelType w:val="hybridMultilevel"/>
    <w:tmpl w:val="04090001"/>
    <w:lvl w:ilvl="0" w:tplc="E76CC034">
      <w:start w:val="1"/>
      <w:numFmt w:val="bullet"/>
      <w:lvlText w:val=""/>
      <w:lvlJc w:val="left"/>
      <w:pPr>
        <w:tabs>
          <w:tab w:val="num" w:pos="1584"/>
        </w:tabs>
        <w:ind w:left="1584" w:hanging="360"/>
      </w:pPr>
      <w:rPr>
        <w:rFonts w:ascii="Symbol" w:hAnsi="Symbol" w:hint="default"/>
      </w:rPr>
    </w:lvl>
    <w:lvl w:ilvl="1" w:tplc="FDC86BA2">
      <w:numFmt w:val="decimal"/>
      <w:lvlText w:val=""/>
      <w:lvlJc w:val="left"/>
    </w:lvl>
    <w:lvl w:ilvl="2" w:tplc="BC56C7E2">
      <w:numFmt w:val="decimal"/>
      <w:lvlText w:val=""/>
      <w:lvlJc w:val="left"/>
    </w:lvl>
    <w:lvl w:ilvl="3" w:tplc="9BF45A32">
      <w:numFmt w:val="decimal"/>
      <w:lvlText w:val=""/>
      <w:lvlJc w:val="left"/>
    </w:lvl>
    <w:lvl w:ilvl="4" w:tplc="8B583076">
      <w:numFmt w:val="decimal"/>
      <w:lvlText w:val=""/>
      <w:lvlJc w:val="left"/>
    </w:lvl>
    <w:lvl w:ilvl="5" w:tplc="95A4583E">
      <w:numFmt w:val="decimal"/>
      <w:lvlText w:val=""/>
      <w:lvlJc w:val="left"/>
    </w:lvl>
    <w:lvl w:ilvl="6" w:tplc="A7561718">
      <w:numFmt w:val="decimal"/>
      <w:lvlText w:val=""/>
      <w:lvlJc w:val="left"/>
    </w:lvl>
    <w:lvl w:ilvl="7" w:tplc="787A4E1E">
      <w:numFmt w:val="decimal"/>
      <w:lvlText w:val=""/>
      <w:lvlJc w:val="left"/>
    </w:lvl>
    <w:lvl w:ilvl="8" w:tplc="4788AFA4">
      <w:numFmt w:val="decimal"/>
      <w:lvlText w:val=""/>
      <w:lvlJc w:val="left"/>
    </w:lvl>
  </w:abstractNum>
  <w:abstractNum w:abstractNumId="25" w15:restartNumberingAfterBreak="0">
    <w:nsid w:val="3BD65368"/>
    <w:multiLevelType w:val="multilevel"/>
    <w:tmpl w:val="15164F2A"/>
    <w:lvl w:ilvl="0">
      <w:start w:val="1"/>
      <w:numFmt w:val="decimal"/>
      <w:pStyle w:val="Heading1"/>
      <w:lvlText w:val="%1"/>
      <w:lvlJc w:val="left"/>
      <w:pPr>
        <w:tabs>
          <w:tab w:val="num" w:pos="360"/>
        </w:tabs>
        <w:ind w:left="360" w:hanging="360"/>
      </w:pPr>
      <w:rPr>
        <w:rFonts w:ascii="Arial" w:hAnsi="Arial" w:cs="Arial" w:hint="default"/>
        <w:b/>
        <w:i w:val="0"/>
        <w:sz w:val="20"/>
        <w:szCs w:val="20"/>
      </w:rPr>
    </w:lvl>
    <w:lvl w:ilvl="1">
      <w:start w:val="1"/>
      <w:numFmt w:val="decimal"/>
      <w:pStyle w:val="Heading2"/>
      <w:lvlText w:val="%1.%2"/>
      <w:lvlJc w:val="left"/>
      <w:pPr>
        <w:tabs>
          <w:tab w:val="num" w:pos="792"/>
        </w:tabs>
        <w:ind w:left="792" w:hanging="432"/>
      </w:pPr>
      <w:rPr>
        <w:rFonts w:ascii="Arial" w:hAnsi="Arial" w:cs="Arial" w:hint="default"/>
        <w:b w:val="0"/>
        <w:i w:val="0"/>
        <w:sz w:val="20"/>
        <w:szCs w:val="20"/>
      </w:rPr>
    </w:lvl>
    <w:lvl w:ilvl="2">
      <w:start w:val="1"/>
      <w:numFmt w:val="decimal"/>
      <w:pStyle w:val="Heading3"/>
      <w:lvlText w:val="%1.%2.%3"/>
      <w:lvlJc w:val="left"/>
      <w:pPr>
        <w:tabs>
          <w:tab w:val="num" w:pos="1440"/>
        </w:tabs>
        <w:ind w:left="1440" w:hanging="648"/>
      </w:pPr>
      <w:rPr>
        <w:rFonts w:ascii="Arial" w:hAnsi="Arial" w:cs="Arial" w:hint="default"/>
        <w:b w:val="0"/>
        <w:i w:val="0"/>
        <w:sz w:val="20"/>
        <w:szCs w:val="20"/>
      </w:rPr>
    </w:lvl>
    <w:lvl w:ilvl="3">
      <w:start w:val="1"/>
      <w:numFmt w:val="decimal"/>
      <w:pStyle w:val="Heading4"/>
      <w:lvlText w:val="%1.%2.%3.%4"/>
      <w:lvlJc w:val="left"/>
      <w:pPr>
        <w:tabs>
          <w:tab w:val="num" w:pos="2232"/>
        </w:tabs>
        <w:ind w:left="2232" w:hanging="792"/>
      </w:pPr>
      <w:rPr>
        <w:rFonts w:ascii="Arial" w:hAnsi="Arial" w:cs="Arial" w:hint="default"/>
      </w:rPr>
    </w:lvl>
    <w:lvl w:ilvl="4">
      <w:start w:val="1"/>
      <w:numFmt w:val="decimal"/>
      <w:pStyle w:val="Heading5"/>
      <w:lvlText w:val="%1.%2.%3.%4.%5"/>
      <w:lvlJc w:val="left"/>
      <w:pPr>
        <w:tabs>
          <w:tab w:val="num" w:pos="3168"/>
        </w:tabs>
        <w:ind w:left="3168" w:hanging="936"/>
      </w:pPr>
      <w:rPr>
        <w:rFonts w:ascii="Arial" w:hAnsi="Arial" w:cs="Arial" w:hint="default"/>
        <w:b w:val="0"/>
        <w:i w:val="0"/>
        <w:sz w:val="20"/>
        <w:szCs w:val="20"/>
      </w:rPr>
    </w:lvl>
    <w:lvl w:ilvl="5">
      <w:start w:val="1"/>
      <w:numFmt w:val="decimal"/>
      <w:pStyle w:val="Heading6"/>
      <w:lvlText w:val="%1.%2.%3.%4.%5.%6"/>
      <w:lvlJc w:val="left"/>
      <w:pPr>
        <w:tabs>
          <w:tab w:val="num" w:pos="4248"/>
        </w:tabs>
        <w:ind w:left="4248" w:hanging="1080"/>
      </w:pPr>
      <w:rPr>
        <w:rFonts w:ascii="Century Gothic" w:hAnsi="Century Gothic" w:hint="default"/>
        <w:b w:val="0"/>
        <w:i w:val="0"/>
        <w:sz w:val="20"/>
        <w:szCs w:val="20"/>
      </w:rPr>
    </w:lvl>
    <w:lvl w:ilvl="6">
      <w:start w:val="1"/>
      <w:numFmt w:val="decimal"/>
      <w:pStyle w:val="Heading7"/>
      <w:lvlText w:val="%1.%2.%3.%4.%5.%6.%7"/>
      <w:lvlJc w:val="left"/>
      <w:pPr>
        <w:tabs>
          <w:tab w:val="num" w:pos="5472"/>
        </w:tabs>
        <w:ind w:left="5472" w:hanging="1224"/>
      </w:pPr>
      <w:rPr>
        <w:rFonts w:ascii="Century Gothic" w:hAnsi="Century Gothic" w:hint="default"/>
        <w:b w:val="0"/>
        <w:i w:val="0"/>
        <w:sz w:val="20"/>
        <w:szCs w:val="20"/>
      </w:rPr>
    </w:lvl>
    <w:lvl w:ilvl="7">
      <w:start w:val="1"/>
      <w:numFmt w:val="decimal"/>
      <w:pStyle w:val="Heading8"/>
      <w:lvlText w:val="%1.%2.%3.%4.%5.%6.%7.%8"/>
      <w:lvlJc w:val="left"/>
      <w:pPr>
        <w:tabs>
          <w:tab w:val="num" w:pos="2520"/>
        </w:tabs>
        <w:ind w:left="2520" w:hanging="1440"/>
      </w:pPr>
      <w:rPr>
        <w:rFonts w:ascii="Century Gothic" w:hAnsi="Century Gothic" w:hint="default"/>
        <w:b w:val="0"/>
        <w:i w:val="0"/>
        <w:sz w:val="20"/>
        <w:szCs w:val="20"/>
      </w:rPr>
    </w:lvl>
    <w:lvl w:ilvl="8">
      <w:start w:val="1"/>
      <w:numFmt w:val="decimal"/>
      <w:pStyle w:val="Heading9"/>
      <w:lvlText w:val="%1.%2.%3.%4.%5.%6.%7.%8.%9."/>
      <w:lvlJc w:val="left"/>
      <w:pPr>
        <w:tabs>
          <w:tab w:val="num" w:pos="8424"/>
        </w:tabs>
        <w:ind w:left="8424" w:hanging="1584"/>
      </w:pPr>
      <w:rPr>
        <w:rFonts w:ascii="Arial Narrow" w:hAnsi="Arial Narrow" w:hint="default"/>
      </w:rPr>
    </w:lvl>
  </w:abstractNum>
  <w:abstractNum w:abstractNumId="26" w15:restartNumberingAfterBreak="0">
    <w:nsid w:val="42114191"/>
    <w:multiLevelType w:val="hybridMultilevel"/>
    <w:tmpl w:val="267E168E"/>
    <w:lvl w:ilvl="0" w:tplc="B4164EB4">
      <w:start w:val="1"/>
      <w:numFmt w:val="bullet"/>
      <w:lvlText w:val="-"/>
      <w:lvlJc w:val="left"/>
      <w:pPr>
        <w:ind w:left="1440" w:hanging="360"/>
      </w:pPr>
      <w:rPr>
        <w:rFonts w:ascii="Stencil" w:hAnsi="Stencil" w:hint="default"/>
        <w:lang w:val="en-US"/>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7" w15:restartNumberingAfterBreak="0">
    <w:nsid w:val="42685BD1"/>
    <w:multiLevelType w:val="hybridMultilevel"/>
    <w:tmpl w:val="456E073C"/>
    <w:lvl w:ilvl="0" w:tplc="B4164EB4">
      <w:start w:val="1"/>
      <w:numFmt w:val="bullet"/>
      <w:lvlText w:val="-"/>
      <w:lvlJc w:val="left"/>
      <w:pPr>
        <w:ind w:left="1080" w:hanging="360"/>
      </w:pPr>
      <w:rPr>
        <w:rFonts w:ascii="Stencil" w:hAnsi="Stenci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B4F6460"/>
    <w:multiLevelType w:val="hybridMultilevel"/>
    <w:tmpl w:val="731EDA1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BC51995"/>
    <w:multiLevelType w:val="hybridMultilevel"/>
    <w:tmpl w:val="406E39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2C6462E"/>
    <w:multiLevelType w:val="hybridMultilevel"/>
    <w:tmpl w:val="0776735C"/>
    <w:lvl w:ilvl="0" w:tplc="52D2CE5A">
      <w:numFmt w:val="bullet"/>
      <w:lvlText w:val="•"/>
      <w:lvlJc w:val="left"/>
      <w:pPr>
        <w:ind w:left="504" w:hanging="360"/>
      </w:pPr>
      <w:rPr>
        <w:rFonts w:ascii="Arial" w:eastAsia="Times New Roman" w:hAnsi="Aria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31" w15:restartNumberingAfterBreak="0">
    <w:nsid w:val="567E557E"/>
    <w:multiLevelType w:val="hybridMultilevel"/>
    <w:tmpl w:val="159C5BC2"/>
    <w:lvl w:ilvl="0" w:tplc="04090001">
      <w:start w:val="1"/>
      <w:numFmt w:val="bullet"/>
      <w:lvlText w:val=""/>
      <w:lvlJc w:val="left"/>
      <w:pPr>
        <w:tabs>
          <w:tab w:val="num" w:pos="780"/>
        </w:tabs>
        <w:ind w:left="7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56886C5A"/>
    <w:multiLevelType w:val="hybridMultilevel"/>
    <w:tmpl w:val="14149896"/>
    <w:lvl w:ilvl="0" w:tplc="B4164EB4">
      <w:start w:val="1"/>
      <w:numFmt w:val="bullet"/>
      <w:lvlText w:val="-"/>
      <w:lvlJc w:val="left"/>
      <w:pPr>
        <w:ind w:left="504" w:hanging="360"/>
      </w:pPr>
      <w:rPr>
        <w:rFonts w:ascii="Stencil" w:hAnsi="Stenci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33" w15:restartNumberingAfterBreak="0">
    <w:nsid w:val="572B4600"/>
    <w:multiLevelType w:val="hybridMultilevel"/>
    <w:tmpl w:val="EC90D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0B54B9"/>
    <w:multiLevelType w:val="hybridMultilevel"/>
    <w:tmpl w:val="2408B05C"/>
    <w:lvl w:ilvl="0" w:tplc="52D2CE5A">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C614316"/>
    <w:multiLevelType w:val="hybridMultilevel"/>
    <w:tmpl w:val="35DE0E0C"/>
    <w:lvl w:ilvl="0" w:tplc="52D2CE5A">
      <w:numFmt w:val="bullet"/>
      <w:lvlText w:val="•"/>
      <w:lvlJc w:val="left"/>
      <w:pPr>
        <w:ind w:left="504" w:hanging="360"/>
      </w:pPr>
      <w:rPr>
        <w:rFonts w:ascii="Arial" w:eastAsia="Times New Roman" w:hAnsi="Aria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36" w15:restartNumberingAfterBreak="0">
    <w:nsid w:val="5E256B0E"/>
    <w:multiLevelType w:val="hybridMultilevel"/>
    <w:tmpl w:val="8EE8CF6A"/>
    <w:lvl w:ilvl="0" w:tplc="B4164EB4">
      <w:start w:val="1"/>
      <w:numFmt w:val="bullet"/>
      <w:lvlText w:val="-"/>
      <w:lvlJc w:val="left"/>
      <w:pPr>
        <w:ind w:left="1080" w:hanging="360"/>
      </w:pPr>
      <w:rPr>
        <w:rFonts w:ascii="Stencil" w:hAnsi="Stenci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17B7FF9"/>
    <w:multiLevelType w:val="hybridMultilevel"/>
    <w:tmpl w:val="6DA005D8"/>
    <w:lvl w:ilvl="0" w:tplc="52D2CE5A">
      <w:numFmt w:val="bullet"/>
      <w:lvlText w:val="•"/>
      <w:lvlJc w:val="left"/>
      <w:pPr>
        <w:ind w:left="360" w:hanging="360"/>
      </w:pPr>
      <w:rPr>
        <w:rFonts w:ascii="Arial" w:eastAsia="Times New Roman"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2B342C6"/>
    <w:multiLevelType w:val="hybridMultilevel"/>
    <w:tmpl w:val="0F78ACB8"/>
    <w:lvl w:ilvl="0" w:tplc="7988F2BC">
      <w:start w:val="1"/>
      <w:numFmt w:val="bullet"/>
      <w:lvlText w:val=""/>
      <w:lvlJc w:val="left"/>
      <w:pPr>
        <w:ind w:left="360" w:hanging="360"/>
      </w:pPr>
      <w:rPr>
        <w:rFonts w:ascii="Symbol" w:hAnsi="Symbol" w:hint="default"/>
        <w:lang w:val="en-US"/>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9" w15:restartNumberingAfterBreak="0">
    <w:nsid w:val="673B009B"/>
    <w:multiLevelType w:val="hybridMultilevel"/>
    <w:tmpl w:val="E534C1B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74061BF"/>
    <w:multiLevelType w:val="hybridMultilevel"/>
    <w:tmpl w:val="44C842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67834753"/>
    <w:multiLevelType w:val="hybridMultilevel"/>
    <w:tmpl w:val="E50A4710"/>
    <w:lvl w:ilvl="0" w:tplc="B4164EB4">
      <w:start w:val="1"/>
      <w:numFmt w:val="bullet"/>
      <w:lvlText w:val="-"/>
      <w:lvlJc w:val="left"/>
      <w:pPr>
        <w:ind w:left="720" w:hanging="360"/>
      </w:pPr>
      <w:rPr>
        <w:rFonts w:ascii="Stencil" w:hAnsi="Stenci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9F76D87"/>
    <w:multiLevelType w:val="hybridMultilevel"/>
    <w:tmpl w:val="4962C032"/>
    <w:lvl w:ilvl="0" w:tplc="B4164EB4">
      <w:start w:val="1"/>
      <w:numFmt w:val="bullet"/>
      <w:lvlText w:val="-"/>
      <w:lvlJc w:val="left"/>
      <w:pPr>
        <w:ind w:left="504" w:hanging="360"/>
      </w:pPr>
      <w:rPr>
        <w:rFonts w:ascii="Stencil" w:hAnsi="Stenci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43" w15:restartNumberingAfterBreak="0">
    <w:nsid w:val="6AC30CA9"/>
    <w:multiLevelType w:val="hybridMultilevel"/>
    <w:tmpl w:val="B128F84C"/>
    <w:lvl w:ilvl="0" w:tplc="52D2CE5A">
      <w:numFmt w:val="bullet"/>
      <w:lvlText w:val="•"/>
      <w:lvlJc w:val="left"/>
      <w:pPr>
        <w:ind w:left="360" w:hanging="360"/>
      </w:pPr>
      <w:rPr>
        <w:rFonts w:ascii="Arial" w:eastAsia="Times New Roman"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12E3C16"/>
    <w:multiLevelType w:val="hybridMultilevel"/>
    <w:tmpl w:val="944EF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2CA7211"/>
    <w:multiLevelType w:val="hybridMultilevel"/>
    <w:tmpl w:val="A9CECF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3B667AD"/>
    <w:multiLevelType w:val="hybridMultilevel"/>
    <w:tmpl w:val="0BE6DDFC"/>
    <w:lvl w:ilvl="0" w:tplc="34680BB2">
      <w:numFmt w:val="bullet"/>
      <w:lvlText w:val="-"/>
      <w:lvlJc w:val="left"/>
      <w:pPr>
        <w:ind w:left="576" w:hanging="360"/>
      </w:pPr>
      <w:rPr>
        <w:rFonts w:ascii="Arial" w:eastAsia="Times New Roman" w:hAnsi="Arial" w:cs="Arial"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47" w15:restartNumberingAfterBreak="0">
    <w:nsid w:val="768E73E1"/>
    <w:multiLevelType w:val="hybridMultilevel"/>
    <w:tmpl w:val="BA469A0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8" w15:restartNumberingAfterBreak="0">
    <w:nsid w:val="7AC17EC4"/>
    <w:multiLevelType w:val="multilevel"/>
    <w:tmpl w:val="691CB0AE"/>
    <w:lvl w:ilvl="0">
      <w:start w:val="1"/>
      <w:numFmt w:val="decimal"/>
      <w:lvlText w:val="%1"/>
      <w:lvlJc w:val="left"/>
      <w:pPr>
        <w:tabs>
          <w:tab w:val="num" w:pos="8352"/>
        </w:tabs>
        <w:ind w:left="8352" w:hanging="360"/>
      </w:pPr>
      <w:rPr>
        <w:rFonts w:ascii="Century Gothic" w:hAnsi="Century Gothic" w:hint="default"/>
        <w:b w:val="0"/>
        <w:i w:val="0"/>
        <w:sz w:val="20"/>
        <w:szCs w:val="20"/>
      </w:rPr>
    </w:lvl>
    <w:lvl w:ilvl="1">
      <w:start w:val="1"/>
      <w:numFmt w:val="decimal"/>
      <w:lvlText w:val="%1.%2"/>
      <w:lvlJc w:val="left"/>
      <w:pPr>
        <w:tabs>
          <w:tab w:val="num" w:pos="8784"/>
        </w:tabs>
        <w:ind w:left="8784" w:hanging="432"/>
      </w:pPr>
      <w:rPr>
        <w:rFonts w:ascii="Century Gothic" w:hAnsi="Century Gothic" w:hint="default"/>
        <w:b w:val="0"/>
        <w:i w:val="0"/>
        <w:sz w:val="20"/>
        <w:szCs w:val="20"/>
      </w:rPr>
    </w:lvl>
    <w:lvl w:ilvl="2">
      <w:start w:val="1"/>
      <w:numFmt w:val="decimal"/>
      <w:lvlText w:val="%1.%2.%3"/>
      <w:lvlJc w:val="left"/>
      <w:pPr>
        <w:tabs>
          <w:tab w:val="num" w:pos="9216"/>
        </w:tabs>
        <w:ind w:left="9216" w:hanging="432"/>
      </w:pPr>
      <w:rPr>
        <w:rFonts w:ascii="Century Gothic" w:hAnsi="Century Gothic" w:hint="default"/>
        <w:b w:val="0"/>
        <w:i w:val="0"/>
        <w:sz w:val="20"/>
        <w:szCs w:val="20"/>
      </w:rPr>
    </w:lvl>
    <w:lvl w:ilvl="3">
      <w:start w:val="1"/>
      <w:numFmt w:val="decimal"/>
      <w:lvlText w:val="%1.%2.%3.%4"/>
      <w:lvlJc w:val="left"/>
      <w:pPr>
        <w:tabs>
          <w:tab w:val="num" w:pos="11520"/>
        </w:tabs>
        <w:ind w:left="11520" w:hanging="1440"/>
      </w:pPr>
      <w:rPr>
        <w:rFonts w:hint="default"/>
      </w:rPr>
    </w:lvl>
    <w:lvl w:ilvl="4">
      <w:start w:val="1"/>
      <w:numFmt w:val="decimal"/>
      <w:lvlText w:val="%1.%2.%3.%4.%5."/>
      <w:lvlJc w:val="left"/>
      <w:pPr>
        <w:tabs>
          <w:tab w:val="num" w:pos="13320"/>
        </w:tabs>
        <w:ind w:left="13320" w:hanging="1800"/>
      </w:pPr>
      <w:rPr>
        <w:rFonts w:ascii="Arial" w:hAnsi="Arial" w:hint="default"/>
      </w:rPr>
    </w:lvl>
    <w:lvl w:ilvl="5">
      <w:start w:val="1"/>
      <w:numFmt w:val="decimal"/>
      <w:lvlText w:val="%1.%2.%3.%4.%5.%6."/>
      <w:lvlJc w:val="left"/>
      <w:pPr>
        <w:tabs>
          <w:tab w:val="num" w:pos="15379"/>
        </w:tabs>
        <w:ind w:left="15379" w:hanging="2059"/>
      </w:pPr>
      <w:rPr>
        <w:rFonts w:ascii="Arial" w:hAnsi="Arial" w:hint="default"/>
      </w:rPr>
    </w:lvl>
    <w:lvl w:ilvl="6">
      <w:start w:val="1"/>
      <w:numFmt w:val="decimal"/>
      <w:lvlText w:val="%1.%2.%3.%4.%5.%6.%7"/>
      <w:lvlJc w:val="left"/>
      <w:pPr>
        <w:tabs>
          <w:tab w:val="num" w:pos="2952"/>
        </w:tabs>
        <w:ind w:left="29520" w:hanging="27000"/>
      </w:pPr>
      <w:rPr>
        <w:rFonts w:ascii="Century Gothic" w:hAnsi="Century Gothic" w:hint="default"/>
        <w:b w:val="0"/>
        <w:i w:val="0"/>
        <w:sz w:val="20"/>
        <w:szCs w:val="20"/>
      </w:rPr>
    </w:lvl>
    <w:lvl w:ilvl="7">
      <w:start w:val="1"/>
      <w:numFmt w:val="decimal"/>
      <w:pStyle w:val="Heading8body"/>
      <w:lvlText w:val="%1.%2.%3.%4.%5.%6.%7.%8"/>
      <w:lvlJc w:val="left"/>
      <w:pPr>
        <w:tabs>
          <w:tab w:val="num" w:pos="6912"/>
        </w:tabs>
        <w:ind w:left="6912" w:hanging="1440"/>
      </w:pPr>
      <w:rPr>
        <w:rFonts w:ascii="Century Gothic" w:hAnsi="Century Gothic" w:hint="default"/>
        <w:b w:val="0"/>
        <w:i w:val="0"/>
        <w:sz w:val="20"/>
        <w:szCs w:val="20"/>
      </w:rPr>
    </w:lvl>
    <w:lvl w:ilvl="8">
      <w:start w:val="1"/>
      <w:numFmt w:val="decimal"/>
      <w:lvlText w:val="%1.%2.%3.%4.%5.%6.%7.%8.%9"/>
      <w:lvlJc w:val="left"/>
      <w:pPr>
        <w:tabs>
          <w:tab w:val="num" w:pos="9288"/>
        </w:tabs>
        <w:ind w:left="9288" w:hanging="432"/>
      </w:pPr>
      <w:rPr>
        <w:rFonts w:ascii="Century Gothic" w:hAnsi="Century Gothic" w:hint="default"/>
        <w:b w:val="0"/>
        <w:i w:val="0"/>
        <w:sz w:val="20"/>
        <w:szCs w:val="20"/>
      </w:rPr>
    </w:lvl>
  </w:abstractNum>
  <w:abstractNum w:abstractNumId="49" w15:restartNumberingAfterBreak="0">
    <w:nsid w:val="7E792DF2"/>
    <w:multiLevelType w:val="hybridMultilevel"/>
    <w:tmpl w:val="A772712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0" w15:restartNumberingAfterBreak="0">
    <w:nsid w:val="7F2F155A"/>
    <w:multiLevelType w:val="hybridMultilevel"/>
    <w:tmpl w:val="8C4A5DBE"/>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51" w15:restartNumberingAfterBreak="0">
    <w:nsid w:val="7FE4286A"/>
    <w:multiLevelType w:val="hybridMultilevel"/>
    <w:tmpl w:val="28CCA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48"/>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15"/>
  </w:num>
  <w:num w:numId="6">
    <w:abstractNumId w:val="18"/>
  </w:num>
  <w:num w:numId="7">
    <w:abstractNumId w:val="28"/>
  </w:num>
  <w:num w:numId="8">
    <w:abstractNumId w:val="39"/>
  </w:num>
  <w:num w:numId="9">
    <w:abstractNumId w:val="2"/>
  </w:num>
  <w:num w:numId="10">
    <w:abstractNumId w:val="24"/>
  </w:num>
  <w:num w:numId="1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49"/>
  </w:num>
  <w:num w:numId="15">
    <w:abstractNumId w:val="45"/>
  </w:num>
  <w:num w:numId="16">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1"/>
  </w:num>
  <w:num w:numId="1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33"/>
  </w:num>
  <w:num w:numId="2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4"/>
  </w:num>
  <w:num w:numId="23">
    <w:abstractNumId w:val="29"/>
  </w:num>
  <w:num w:numId="24">
    <w:abstractNumId w:val="9"/>
  </w:num>
  <w:num w:numId="25">
    <w:abstractNumId w:val="19"/>
  </w:num>
  <w:num w:numId="26">
    <w:abstractNumId w:val="40"/>
  </w:num>
  <w:num w:numId="27">
    <w:abstractNumId w:val="46"/>
  </w:num>
  <w:num w:numId="28">
    <w:abstractNumId w:val="38"/>
  </w:num>
  <w:num w:numId="29">
    <w:abstractNumId w:val="6"/>
  </w:num>
  <w:num w:numId="30">
    <w:abstractNumId w:val="4"/>
  </w:num>
  <w:num w:numId="31">
    <w:abstractNumId w:val="20"/>
  </w:num>
  <w:num w:numId="32">
    <w:abstractNumId w:val="26"/>
  </w:num>
  <w:num w:numId="33">
    <w:abstractNumId w:val="27"/>
  </w:num>
  <w:num w:numId="34">
    <w:abstractNumId w:val="36"/>
  </w:num>
  <w:num w:numId="35">
    <w:abstractNumId w:val="30"/>
  </w:num>
  <w:num w:numId="36">
    <w:abstractNumId w:val="23"/>
  </w:num>
  <w:num w:numId="37">
    <w:abstractNumId w:val="1"/>
  </w:num>
  <w:num w:numId="38">
    <w:abstractNumId w:val="41"/>
  </w:num>
  <w:num w:numId="39">
    <w:abstractNumId w:val="42"/>
  </w:num>
  <w:num w:numId="40">
    <w:abstractNumId w:val="0"/>
  </w:num>
  <w:num w:numId="41">
    <w:abstractNumId w:val="35"/>
  </w:num>
  <w:num w:numId="42">
    <w:abstractNumId w:val="32"/>
  </w:num>
  <w:num w:numId="43">
    <w:abstractNumId w:val="10"/>
  </w:num>
  <w:num w:numId="44">
    <w:abstractNumId w:val="17"/>
  </w:num>
  <w:num w:numId="45">
    <w:abstractNumId w:val="8"/>
  </w:num>
  <w:num w:numId="46">
    <w:abstractNumId w:val="43"/>
  </w:num>
  <w:num w:numId="47">
    <w:abstractNumId w:val="3"/>
  </w:num>
  <w:num w:numId="48">
    <w:abstractNumId w:val="37"/>
  </w:num>
  <w:num w:numId="49">
    <w:abstractNumId w:val="47"/>
  </w:num>
  <w:num w:numId="50">
    <w:abstractNumId w:val="16"/>
  </w:num>
  <w:num w:numId="51">
    <w:abstractNumId w:val="7"/>
  </w:num>
  <w:num w:numId="52">
    <w:abstractNumId w:val="14"/>
  </w:num>
  <w:num w:numId="53">
    <w:abstractNumId w:val="13"/>
  </w:num>
  <w:num w:numId="54">
    <w:abstractNumId w:val="34"/>
  </w:num>
  <w:num w:numId="55">
    <w:abstractNumId w:val="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oNotHyphenateCap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4AA"/>
    <w:rsid w:val="000030F7"/>
    <w:rsid w:val="00007AAA"/>
    <w:rsid w:val="00014C89"/>
    <w:rsid w:val="000219AB"/>
    <w:rsid w:val="000248E8"/>
    <w:rsid w:val="00024BED"/>
    <w:rsid w:val="0002765B"/>
    <w:rsid w:val="00031799"/>
    <w:rsid w:val="00033174"/>
    <w:rsid w:val="00041018"/>
    <w:rsid w:val="00042613"/>
    <w:rsid w:val="00042BB4"/>
    <w:rsid w:val="00050B22"/>
    <w:rsid w:val="000515A1"/>
    <w:rsid w:val="00051972"/>
    <w:rsid w:val="0005199F"/>
    <w:rsid w:val="000539FD"/>
    <w:rsid w:val="0005441C"/>
    <w:rsid w:val="00056059"/>
    <w:rsid w:val="00057642"/>
    <w:rsid w:val="00060B23"/>
    <w:rsid w:val="00061074"/>
    <w:rsid w:val="0006118A"/>
    <w:rsid w:val="0006312B"/>
    <w:rsid w:val="00065547"/>
    <w:rsid w:val="00066D7A"/>
    <w:rsid w:val="000675E5"/>
    <w:rsid w:val="00071866"/>
    <w:rsid w:val="000725FB"/>
    <w:rsid w:val="000738C9"/>
    <w:rsid w:val="00074175"/>
    <w:rsid w:val="000749E0"/>
    <w:rsid w:val="0007777D"/>
    <w:rsid w:val="000832B3"/>
    <w:rsid w:val="0008634D"/>
    <w:rsid w:val="0008653B"/>
    <w:rsid w:val="00087ED8"/>
    <w:rsid w:val="00091D1E"/>
    <w:rsid w:val="00092B93"/>
    <w:rsid w:val="000946E3"/>
    <w:rsid w:val="00096F57"/>
    <w:rsid w:val="000976A1"/>
    <w:rsid w:val="000A074C"/>
    <w:rsid w:val="000A1B4F"/>
    <w:rsid w:val="000A349D"/>
    <w:rsid w:val="000A367B"/>
    <w:rsid w:val="000A3F8C"/>
    <w:rsid w:val="000B17C3"/>
    <w:rsid w:val="000B32F6"/>
    <w:rsid w:val="000B45F9"/>
    <w:rsid w:val="000B6873"/>
    <w:rsid w:val="000B6E2F"/>
    <w:rsid w:val="000C0C9A"/>
    <w:rsid w:val="000C2439"/>
    <w:rsid w:val="000C52C7"/>
    <w:rsid w:val="000C5487"/>
    <w:rsid w:val="000C6D11"/>
    <w:rsid w:val="000E0E33"/>
    <w:rsid w:val="000E20F2"/>
    <w:rsid w:val="000E3B65"/>
    <w:rsid w:val="000E4402"/>
    <w:rsid w:val="000E4655"/>
    <w:rsid w:val="000E5154"/>
    <w:rsid w:val="000E6129"/>
    <w:rsid w:val="000E63B6"/>
    <w:rsid w:val="000E78CF"/>
    <w:rsid w:val="000F6E81"/>
    <w:rsid w:val="000F7583"/>
    <w:rsid w:val="00101D27"/>
    <w:rsid w:val="00102F02"/>
    <w:rsid w:val="001033E8"/>
    <w:rsid w:val="001056FC"/>
    <w:rsid w:val="001063C0"/>
    <w:rsid w:val="001067FE"/>
    <w:rsid w:val="0011030D"/>
    <w:rsid w:val="00117231"/>
    <w:rsid w:val="001177C7"/>
    <w:rsid w:val="00117FB2"/>
    <w:rsid w:val="00120675"/>
    <w:rsid w:val="00121B51"/>
    <w:rsid w:val="0012359B"/>
    <w:rsid w:val="001265CB"/>
    <w:rsid w:val="00131730"/>
    <w:rsid w:val="00131968"/>
    <w:rsid w:val="00133597"/>
    <w:rsid w:val="001353C2"/>
    <w:rsid w:val="0013582E"/>
    <w:rsid w:val="00136C4E"/>
    <w:rsid w:val="00137D29"/>
    <w:rsid w:val="001449B5"/>
    <w:rsid w:val="00145DE0"/>
    <w:rsid w:val="001468BD"/>
    <w:rsid w:val="001474D6"/>
    <w:rsid w:val="00155094"/>
    <w:rsid w:val="00156E2C"/>
    <w:rsid w:val="00156E4F"/>
    <w:rsid w:val="0016182B"/>
    <w:rsid w:val="0016262D"/>
    <w:rsid w:val="001629B7"/>
    <w:rsid w:val="0016341D"/>
    <w:rsid w:val="00164386"/>
    <w:rsid w:val="00165406"/>
    <w:rsid w:val="0017236C"/>
    <w:rsid w:val="001758CD"/>
    <w:rsid w:val="0017718A"/>
    <w:rsid w:val="001771A2"/>
    <w:rsid w:val="00184DA8"/>
    <w:rsid w:val="0018509E"/>
    <w:rsid w:val="0018639F"/>
    <w:rsid w:val="00187B77"/>
    <w:rsid w:val="00192A74"/>
    <w:rsid w:val="0019409C"/>
    <w:rsid w:val="001957A0"/>
    <w:rsid w:val="00195884"/>
    <w:rsid w:val="001A1521"/>
    <w:rsid w:val="001A4868"/>
    <w:rsid w:val="001A4C24"/>
    <w:rsid w:val="001B09F3"/>
    <w:rsid w:val="001B3DE4"/>
    <w:rsid w:val="001B3E53"/>
    <w:rsid w:val="001B714E"/>
    <w:rsid w:val="001C235D"/>
    <w:rsid w:val="001C7626"/>
    <w:rsid w:val="001D44AA"/>
    <w:rsid w:val="001D6670"/>
    <w:rsid w:val="001D762F"/>
    <w:rsid w:val="001E0BCF"/>
    <w:rsid w:val="001E2500"/>
    <w:rsid w:val="001E38B1"/>
    <w:rsid w:val="001E3BC2"/>
    <w:rsid w:val="001E497B"/>
    <w:rsid w:val="001E584C"/>
    <w:rsid w:val="001E6D21"/>
    <w:rsid w:val="001E7003"/>
    <w:rsid w:val="001E768D"/>
    <w:rsid w:val="001E7D61"/>
    <w:rsid w:val="001F0B7F"/>
    <w:rsid w:val="001F0D82"/>
    <w:rsid w:val="001F1392"/>
    <w:rsid w:val="001F41C5"/>
    <w:rsid w:val="002008F8"/>
    <w:rsid w:val="00201201"/>
    <w:rsid w:val="002017B7"/>
    <w:rsid w:val="00204EFD"/>
    <w:rsid w:val="00204F17"/>
    <w:rsid w:val="00207C5E"/>
    <w:rsid w:val="00210501"/>
    <w:rsid w:val="0021281D"/>
    <w:rsid w:val="002139DF"/>
    <w:rsid w:val="00216730"/>
    <w:rsid w:val="00217B7F"/>
    <w:rsid w:val="00221198"/>
    <w:rsid w:val="00226E33"/>
    <w:rsid w:val="00230271"/>
    <w:rsid w:val="0023045F"/>
    <w:rsid w:val="00234ACD"/>
    <w:rsid w:val="00235D40"/>
    <w:rsid w:val="002365AC"/>
    <w:rsid w:val="00236C51"/>
    <w:rsid w:val="002417B2"/>
    <w:rsid w:val="002443BA"/>
    <w:rsid w:val="00246032"/>
    <w:rsid w:val="002473E2"/>
    <w:rsid w:val="002479ED"/>
    <w:rsid w:val="002503C8"/>
    <w:rsid w:val="00252FFD"/>
    <w:rsid w:val="002536AC"/>
    <w:rsid w:val="00254843"/>
    <w:rsid w:val="002570DC"/>
    <w:rsid w:val="0026078E"/>
    <w:rsid w:val="002607E0"/>
    <w:rsid w:val="00260B4B"/>
    <w:rsid w:val="00267CD3"/>
    <w:rsid w:val="00273102"/>
    <w:rsid w:val="0027326B"/>
    <w:rsid w:val="00281C58"/>
    <w:rsid w:val="00292B78"/>
    <w:rsid w:val="00294C87"/>
    <w:rsid w:val="002A0AB1"/>
    <w:rsid w:val="002A0C6D"/>
    <w:rsid w:val="002A148C"/>
    <w:rsid w:val="002A3889"/>
    <w:rsid w:val="002B1C44"/>
    <w:rsid w:val="002B2637"/>
    <w:rsid w:val="002B3D3A"/>
    <w:rsid w:val="002B4D13"/>
    <w:rsid w:val="002B5FDD"/>
    <w:rsid w:val="002C043D"/>
    <w:rsid w:val="002C5044"/>
    <w:rsid w:val="002C5849"/>
    <w:rsid w:val="002C5896"/>
    <w:rsid w:val="002C5CA1"/>
    <w:rsid w:val="002D026F"/>
    <w:rsid w:val="002D2619"/>
    <w:rsid w:val="002D4CF2"/>
    <w:rsid w:val="002D5220"/>
    <w:rsid w:val="002E00E1"/>
    <w:rsid w:val="002E2390"/>
    <w:rsid w:val="002E29AE"/>
    <w:rsid w:val="002E424D"/>
    <w:rsid w:val="002F0D77"/>
    <w:rsid w:val="002F4F18"/>
    <w:rsid w:val="002F503F"/>
    <w:rsid w:val="002F70B8"/>
    <w:rsid w:val="00302B91"/>
    <w:rsid w:val="00305CD8"/>
    <w:rsid w:val="00312197"/>
    <w:rsid w:val="0031261B"/>
    <w:rsid w:val="00314BAE"/>
    <w:rsid w:val="00323CFF"/>
    <w:rsid w:val="00323EEC"/>
    <w:rsid w:val="0032418A"/>
    <w:rsid w:val="00327351"/>
    <w:rsid w:val="00331096"/>
    <w:rsid w:val="00331D55"/>
    <w:rsid w:val="00332210"/>
    <w:rsid w:val="00332CBA"/>
    <w:rsid w:val="00333477"/>
    <w:rsid w:val="00334483"/>
    <w:rsid w:val="00334647"/>
    <w:rsid w:val="003406DD"/>
    <w:rsid w:val="003463E7"/>
    <w:rsid w:val="003466D2"/>
    <w:rsid w:val="00353C8E"/>
    <w:rsid w:val="00354726"/>
    <w:rsid w:val="00354AF4"/>
    <w:rsid w:val="00356D69"/>
    <w:rsid w:val="00357D1F"/>
    <w:rsid w:val="00361EEE"/>
    <w:rsid w:val="00365685"/>
    <w:rsid w:val="00365B6B"/>
    <w:rsid w:val="00365F0A"/>
    <w:rsid w:val="00366F6E"/>
    <w:rsid w:val="00367B1D"/>
    <w:rsid w:val="0037200B"/>
    <w:rsid w:val="00383BFE"/>
    <w:rsid w:val="003913DA"/>
    <w:rsid w:val="003957D3"/>
    <w:rsid w:val="003A108D"/>
    <w:rsid w:val="003A2E63"/>
    <w:rsid w:val="003A60A6"/>
    <w:rsid w:val="003A7823"/>
    <w:rsid w:val="003B0AFD"/>
    <w:rsid w:val="003B3E72"/>
    <w:rsid w:val="003B7F86"/>
    <w:rsid w:val="003C2B1F"/>
    <w:rsid w:val="003C681F"/>
    <w:rsid w:val="003D07B5"/>
    <w:rsid w:val="003D7114"/>
    <w:rsid w:val="003D7680"/>
    <w:rsid w:val="003E09DB"/>
    <w:rsid w:val="003E45EE"/>
    <w:rsid w:val="003E4BD9"/>
    <w:rsid w:val="003E7362"/>
    <w:rsid w:val="003F02DF"/>
    <w:rsid w:val="003F02E8"/>
    <w:rsid w:val="003F08F1"/>
    <w:rsid w:val="003F2AD4"/>
    <w:rsid w:val="003F3A16"/>
    <w:rsid w:val="003F550F"/>
    <w:rsid w:val="003F5DBC"/>
    <w:rsid w:val="003F601F"/>
    <w:rsid w:val="003F6D0C"/>
    <w:rsid w:val="00401BAE"/>
    <w:rsid w:val="00401EE8"/>
    <w:rsid w:val="00402D5E"/>
    <w:rsid w:val="00403BBE"/>
    <w:rsid w:val="00403E30"/>
    <w:rsid w:val="00407AAA"/>
    <w:rsid w:val="00411C20"/>
    <w:rsid w:val="0041399A"/>
    <w:rsid w:val="004150F7"/>
    <w:rsid w:val="0041541C"/>
    <w:rsid w:val="00416EDD"/>
    <w:rsid w:val="00423B85"/>
    <w:rsid w:val="00423D2D"/>
    <w:rsid w:val="004261D7"/>
    <w:rsid w:val="004263B9"/>
    <w:rsid w:val="004275A1"/>
    <w:rsid w:val="00431550"/>
    <w:rsid w:val="004335FB"/>
    <w:rsid w:val="004352E7"/>
    <w:rsid w:val="00435D9D"/>
    <w:rsid w:val="00441A87"/>
    <w:rsid w:val="00442039"/>
    <w:rsid w:val="0044249D"/>
    <w:rsid w:val="00450175"/>
    <w:rsid w:val="0045177B"/>
    <w:rsid w:val="00460484"/>
    <w:rsid w:val="00460932"/>
    <w:rsid w:val="00460F11"/>
    <w:rsid w:val="00461128"/>
    <w:rsid w:val="00461295"/>
    <w:rsid w:val="00462C47"/>
    <w:rsid w:val="00465B22"/>
    <w:rsid w:val="0047558C"/>
    <w:rsid w:val="00476E4A"/>
    <w:rsid w:val="0047742F"/>
    <w:rsid w:val="00483AC1"/>
    <w:rsid w:val="004844E0"/>
    <w:rsid w:val="00485FC7"/>
    <w:rsid w:val="00491272"/>
    <w:rsid w:val="004926A3"/>
    <w:rsid w:val="00494D8A"/>
    <w:rsid w:val="00496390"/>
    <w:rsid w:val="004A0F70"/>
    <w:rsid w:val="004A1197"/>
    <w:rsid w:val="004A290B"/>
    <w:rsid w:val="004A5EF4"/>
    <w:rsid w:val="004A772F"/>
    <w:rsid w:val="004B16BE"/>
    <w:rsid w:val="004B23F5"/>
    <w:rsid w:val="004B74AE"/>
    <w:rsid w:val="004C3E43"/>
    <w:rsid w:val="004C5723"/>
    <w:rsid w:val="004D0D2A"/>
    <w:rsid w:val="004D2351"/>
    <w:rsid w:val="004D399C"/>
    <w:rsid w:val="004D3D20"/>
    <w:rsid w:val="004D3F5E"/>
    <w:rsid w:val="004D684E"/>
    <w:rsid w:val="004D71C6"/>
    <w:rsid w:val="004E1140"/>
    <w:rsid w:val="004E55B6"/>
    <w:rsid w:val="004F327C"/>
    <w:rsid w:val="004F4493"/>
    <w:rsid w:val="004F47CE"/>
    <w:rsid w:val="004F5A52"/>
    <w:rsid w:val="00506633"/>
    <w:rsid w:val="005072C5"/>
    <w:rsid w:val="00510394"/>
    <w:rsid w:val="00510751"/>
    <w:rsid w:val="00515F5B"/>
    <w:rsid w:val="00522E48"/>
    <w:rsid w:val="00523636"/>
    <w:rsid w:val="005237FC"/>
    <w:rsid w:val="005246EB"/>
    <w:rsid w:val="00526D3F"/>
    <w:rsid w:val="00530D39"/>
    <w:rsid w:val="00530E1C"/>
    <w:rsid w:val="00531A28"/>
    <w:rsid w:val="00532081"/>
    <w:rsid w:val="0053368F"/>
    <w:rsid w:val="005338F9"/>
    <w:rsid w:val="0053576B"/>
    <w:rsid w:val="00536158"/>
    <w:rsid w:val="0054072B"/>
    <w:rsid w:val="0054158D"/>
    <w:rsid w:val="00542EE2"/>
    <w:rsid w:val="0054303A"/>
    <w:rsid w:val="005446EF"/>
    <w:rsid w:val="005446F8"/>
    <w:rsid w:val="00544E40"/>
    <w:rsid w:val="0055191C"/>
    <w:rsid w:val="00556DDC"/>
    <w:rsid w:val="00561637"/>
    <w:rsid w:val="0056187F"/>
    <w:rsid w:val="00561F9C"/>
    <w:rsid w:val="005621C7"/>
    <w:rsid w:val="00564A88"/>
    <w:rsid w:val="00570DA4"/>
    <w:rsid w:val="00574D69"/>
    <w:rsid w:val="00575486"/>
    <w:rsid w:val="005759F6"/>
    <w:rsid w:val="00576C06"/>
    <w:rsid w:val="00587700"/>
    <w:rsid w:val="00592EA9"/>
    <w:rsid w:val="005953BA"/>
    <w:rsid w:val="00597550"/>
    <w:rsid w:val="005A5E8C"/>
    <w:rsid w:val="005A6912"/>
    <w:rsid w:val="005A72E4"/>
    <w:rsid w:val="005B04DA"/>
    <w:rsid w:val="005B2457"/>
    <w:rsid w:val="005B3B3A"/>
    <w:rsid w:val="005C0E91"/>
    <w:rsid w:val="005C36C3"/>
    <w:rsid w:val="005C4645"/>
    <w:rsid w:val="005C7685"/>
    <w:rsid w:val="005D0AB3"/>
    <w:rsid w:val="005D1DD7"/>
    <w:rsid w:val="005D2DB3"/>
    <w:rsid w:val="005D536F"/>
    <w:rsid w:val="005D6C2F"/>
    <w:rsid w:val="005E197A"/>
    <w:rsid w:val="005E2347"/>
    <w:rsid w:val="005E26D1"/>
    <w:rsid w:val="005E41B9"/>
    <w:rsid w:val="005E56F8"/>
    <w:rsid w:val="005E5A6E"/>
    <w:rsid w:val="005E5DF1"/>
    <w:rsid w:val="005E6C4E"/>
    <w:rsid w:val="005F12E7"/>
    <w:rsid w:val="005F1657"/>
    <w:rsid w:val="005F2218"/>
    <w:rsid w:val="005F3CFD"/>
    <w:rsid w:val="005F4026"/>
    <w:rsid w:val="005F4B52"/>
    <w:rsid w:val="005F4C3D"/>
    <w:rsid w:val="006011CC"/>
    <w:rsid w:val="00601968"/>
    <w:rsid w:val="00602C7F"/>
    <w:rsid w:val="006051EE"/>
    <w:rsid w:val="00606A06"/>
    <w:rsid w:val="0060708D"/>
    <w:rsid w:val="00610AE8"/>
    <w:rsid w:val="00613906"/>
    <w:rsid w:val="00616CC4"/>
    <w:rsid w:val="0062216B"/>
    <w:rsid w:val="00624FE3"/>
    <w:rsid w:val="00625A03"/>
    <w:rsid w:val="00625FC3"/>
    <w:rsid w:val="00627760"/>
    <w:rsid w:val="006303D1"/>
    <w:rsid w:val="00631E08"/>
    <w:rsid w:val="006357D5"/>
    <w:rsid w:val="00635AA5"/>
    <w:rsid w:val="00636F32"/>
    <w:rsid w:val="00641787"/>
    <w:rsid w:val="006425D5"/>
    <w:rsid w:val="00651939"/>
    <w:rsid w:val="00652173"/>
    <w:rsid w:val="0065220E"/>
    <w:rsid w:val="00653646"/>
    <w:rsid w:val="00655B72"/>
    <w:rsid w:val="00657309"/>
    <w:rsid w:val="00657FFC"/>
    <w:rsid w:val="00660689"/>
    <w:rsid w:val="0066078F"/>
    <w:rsid w:val="00663767"/>
    <w:rsid w:val="00666E5A"/>
    <w:rsid w:val="006671FD"/>
    <w:rsid w:val="00670C8E"/>
    <w:rsid w:val="00671BEC"/>
    <w:rsid w:val="00672004"/>
    <w:rsid w:val="00674794"/>
    <w:rsid w:val="0068002F"/>
    <w:rsid w:val="006827C8"/>
    <w:rsid w:val="0068283D"/>
    <w:rsid w:val="00686C32"/>
    <w:rsid w:val="006870F1"/>
    <w:rsid w:val="0069043C"/>
    <w:rsid w:val="0069181A"/>
    <w:rsid w:val="00692014"/>
    <w:rsid w:val="00692177"/>
    <w:rsid w:val="0069278B"/>
    <w:rsid w:val="006956CC"/>
    <w:rsid w:val="00695960"/>
    <w:rsid w:val="006A1B82"/>
    <w:rsid w:val="006A7975"/>
    <w:rsid w:val="006A79DD"/>
    <w:rsid w:val="006B3D23"/>
    <w:rsid w:val="006B428A"/>
    <w:rsid w:val="006B4486"/>
    <w:rsid w:val="006B56A0"/>
    <w:rsid w:val="006B6A19"/>
    <w:rsid w:val="006B7E30"/>
    <w:rsid w:val="006C4BE3"/>
    <w:rsid w:val="006C5AE3"/>
    <w:rsid w:val="006C5B72"/>
    <w:rsid w:val="006C7465"/>
    <w:rsid w:val="006E16A5"/>
    <w:rsid w:val="006E343A"/>
    <w:rsid w:val="006E3C12"/>
    <w:rsid w:val="006E43A7"/>
    <w:rsid w:val="006E55DA"/>
    <w:rsid w:val="006E55FC"/>
    <w:rsid w:val="006E7D32"/>
    <w:rsid w:val="006F07FF"/>
    <w:rsid w:val="006F2150"/>
    <w:rsid w:val="006F5C08"/>
    <w:rsid w:val="0070070A"/>
    <w:rsid w:val="00700FA8"/>
    <w:rsid w:val="00703BA1"/>
    <w:rsid w:val="00703CB9"/>
    <w:rsid w:val="00706920"/>
    <w:rsid w:val="0070720F"/>
    <w:rsid w:val="0071039D"/>
    <w:rsid w:val="00711211"/>
    <w:rsid w:val="00711D22"/>
    <w:rsid w:val="00713E08"/>
    <w:rsid w:val="007169D9"/>
    <w:rsid w:val="00720CD5"/>
    <w:rsid w:val="007210C0"/>
    <w:rsid w:val="0072576D"/>
    <w:rsid w:val="00725B6D"/>
    <w:rsid w:val="007262C7"/>
    <w:rsid w:val="007267B0"/>
    <w:rsid w:val="0073004C"/>
    <w:rsid w:val="007317CC"/>
    <w:rsid w:val="0073364A"/>
    <w:rsid w:val="00740459"/>
    <w:rsid w:val="0074440A"/>
    <w:rsid w:val="007464BD"/>
    <w:rsid w:val="007501F0"/>
    <w:rsid w:val="007506FD"/>
    <w:rsid w:val="00751619"/>
    <w:rsid w:val="007523DB"/>
    <w:rsid w:val="00753F02"/>
    <w:rsid w:val="00754AA5"/>
    <w:rsid w:val="0075638D"/>
    <w:rsid w:val="00760873"/>
    <w:rsid w:val="00760C91"/>
    <w:rsid w:val="00767B4A"/>
    <w:rsid w:val="00771C1B"/>
    <w:rsid w:val="007735CC"/>
    <w:rsid w:val="007764F8"/>
    <w:rsid w:val="007817C4"/>
    <w:rsid w:val="007822A6"/>
    <w:rsid w:val="007824B1"/>
    <w:rsid w:val="0078563F"/>
    <w:rsid w:val="0079082D"/>
    <w:rsid w:val="0079219C"/>
    <w:rsid w:val="007A17E8"/>
    <w:rsid w:val="007A587D"/>
    <w:rsid w:val="007B190E"/>
    <w:rsid w:val="007B282B"/>
    <w:rsid w:val="007B4F27"/>
    <w:rsid w:val="007B5F06"/>
    <w:rsid w:val="007B6E09"/>
    <w:rsid w:val="007C447C"/>
    <w:rsid w:val="007D0CBD"/>
    <w:rsid w:val="007D109A"/>
    <w:rsid w:val="007D16B7"/>
    <w:rsid w:val="007D194B"/>
    <w:rsid w:val="007D2200"/>
    <w:rsid w:val="007D5FD2"/>
    <w:rsid w:val="007D6DA0"/>
    <w:rsid w:val="007E2711"/>
    <w:rsid w:val="007E3187"/>
    <w:rsid w:val="007E34B9"/>
    <w:rsid w:val="007E3D3B"/>
    <w:rsid w:val="007E45F8"/>
    <w:rsid w:val="007F585F"/>
    <w:rsid w:val="007F6F88"/>
    <w:rsid w:val="00802FCB"/>
    <w:rsid w:val="00804A1E"/>
    <w:rsid w:val="00806F22"/>
    <w:rsid w:val="008118DB"/>
    <w:rsid w:val="0081277D"/>
    <w:rsid w:val="00812E7A"/>
    <w:rsid w:val="0081495E"/>
    <w:rsid w:val="008173AA"/>
    <w:rsid w:val="00817B31"/>
    <w:rsid w:val="00824E5B"/>
    <w:rsid w:val="00825FBA"/>
    <w:rsid w:val="008313A9"/>
    <w:rsid w:val="008315C2"/>
    <w:rsid w:val="00831E26"/>
    <w:rsid w:val="008320C1"/>
    <w:rsid w:val="00833AE0"/>
    <w:rsid w:val="00833E67"/>
    <w:rsid w:val="00834222"/>
    <w:rsid w:val="008346EC"/>
    <w:rsid w:val="00842C4A"/>
    <w:rsid w:val="00844140"/>
    <w:rsid w:val="00847BBA"/>
    <w:rsid w:val="00850740"/>
    <w:rsid w:val="0085258F"/>
    <w:rsid w:val="008549AA"/>
    <w:rsid w:val="008556A8"/>
    <w:rsid w:val="008601CD"/>
    <w:rsid w:val="008612AC"/>
    <w:rsid w:val="00861EE0"/>
    <w:rsid w:val="0086364F"/>
    <w:rsid w:val="008642B1"/>
    <w:rsid w:val="00864351"/>
    <w:rsid w:val="00864405"/>
    <w:rsid w:val="00865DA8"/>
    <w:rsid w:val="00866461"/>
    <w:rsid w:val="00871249"/>
    <w:rsid w:val="00872629"/>
    <w:rsid w:val="00874B10"/>
    <w:rsid w:val="00883D40"/>
    <w:rsid w:val="00886653"/>
    <w:rsid w:val="008876E4"/>
    <w:rsid w:val="00894F0D"/>
    <w:rsid w:val="00896077"/>
    <w:rsid w:val="00896424"/>
    <w:rsid w:val="008A4F35"/>
    <w:rsid w:val="008A5B7C"/>
    <w:rsid w:val="008B1B27"/>
    <w:rsid w:val="008B26A6"/>
    <w:rsid w:val="008B578C"/>
    <w:rsid w:val="008B6D4D"/>
    <w:rsid w:val="008B72ED"/>
    <w:rsid w:val="008B7AE0"/>
    <w:rsid w:val="008C40C7"/>
    <w:rsid w:val="008D14C2"/>
    <w:rsid w:val="008D3E94"/>
    <w:rsid w:val="008D7352"/>
    <w:rsid w:val="008D758F"/>
    <w:rsid w:val="008E0550"/>
    <w:rsid w:val="008E1E60"/>
    <w:rsid w:val="008E2952"/>
    <w:rsid w:val="008E3170"/>
    <w:rsid w:val="008E7293"/>
    <w:rsid w:val="008E7EDF"/>
    <w:rsid w:val="008F0515"/>
    <w:rsid w:val="008F46C3"/>
    <w:rsid w:val="008F5D73"/>
    <w:rsid w:val="008F6AE5"/>
    <w:rsid w:val="008F7CD5"/>
    <w:rsid w:val="009012CD"/>
    <w:rsid w:val="00903B4D"/>
    <w:rsid w:val="00903F86"/>
    <w:rsid w:val="00904D2A"/>
    <w:rsid w:val="00910FDA"/>
    <w:rsid w:val="00915C71"/>
    <w:rsid w:val="0091695C"/>
    <w:rsid w:val="00924D56"/>
    <w:rsid w:val="00926ADB"/>
    <w:rsid w:val="009301DA"/>
    <w:rsid w:val="009323FA"/>
    <w:rsid w:val="0093270F"/>
    <w:rsid w:val="009342B9"/>
    <w:rsid w:val="00934380"/>
    <w:rsid w:val="00935D60"/>
    <w:rsid w:val="00936E6C"/>
    <w:rsid w:val="009440EF"/>
    <w:rsid w:val="009446A0"/>
    <w:rsid w:val="0095050B"/>
    <w:rsid w:val="00950E69"/>
    <w:rsid w:val="009550A6"/>
    <w:rsid w:val="009568D7"/>
    <w:rsid w:val="00956ADE"/>
    <w:rsid w:val="00956E56"/>
    <w:rsid w:val="00957AF5"/>
    <w:rsid w:val="00962B76"/>
    <w:rsid w:val="00966219"/>
    <w:rsid w:val="00972C37"/>
    <w:rsid w:val="009746C9"/>
    <w:rsid w:val="0097683A"/>
    <w:rsid w:val="009768C8"/>
    <w:rsid w:val="00981646"/>
    <w:rsid w:val="00982410"/>
    <w:rsid w:val="00984877"/>
    <w:rsid w:val="00990245"/>
    <w:rsid w:val="00994C21"/>
    <w:rsid w:val="009957E1"/>
    <w:rsid w:val="00995E6D"/>
    <w:rsid w:val="00996A64"/>
    <w:rsid w:val="009A319D"/>
    <w:rsid w:val="009A3271"/>
    <w:rsid w:val="009A4D7E"/>
    <w:rsid w:val="009A6FFE"/>
    <w:rsid w:val="009A7990"/>
    <w:rsid w:val="009B39B3"/>
    <w:rsid w:val="009B4764"/>
    <w:rsid w:val="009B5F29"/>
    <w:rsid w:val="009B62BC"/>
    <w:rsid w:val="009C26B3"/>
    <w:rsid w:val="009C3464"/>
    <w:rsid w:val="009C46D2"/>
    <w:rsid w:val="009C4D77"/>
    <w:rsid w:val="009C6E05"/>
    <w:rsid w:val="009C70B5"/>
    <w:rsid w:val="009D0A90"/>
    <w:rsid w:val="009D1CE9"/>
    <w:rsid w:val="009E1872"/>
    <w:rsid w:val="009E33EA"/>
    <w:rsid w:val="009F3385"/>
    <w:rsid w:val="009F7279"/>
    <w:rsid w:val="009F789A"/>
    <w:rsid w:val="00A011FB"/>
    <w:rsid w:val="00A01238"/>
    <w:rsid w:val="00A01446"/>
    <w:rsid w:val="00A02B47"/>
    <w:rsid w:val="00A06F7F"/>
    <w:rsid w:val="00A0736F"/>
    <w:rsid w:val="00A12DDB"/>
    <w:rsid w:val="00A14198"/>
    <w:rsid w:val="00A17D96"/>
    <w:rsid w:val="00A21E76"/>
    <w:rsid w:val="00A22A3F"/>
    <w:rsid w:val="00A2766B"/>
    <w:rsid w:val="00A301C8"/>
    <w:rsid w:val="00A30DE5"/>
    <w:rsid w:val="00A3133C"/>
    <w:rsid w:val="00A33483"/>
    <w:rsid w:val="00A33C17"/>
    <w:rsid w:val="00A40FE4"/>
    <w:rsid w:val="00A42BA2"/>
    <w:rsid w:val="00A472D4"/>
    <w:rsid w:val="00A50953"/>
    <w:rsid w:val="00A54F03"/>
    <w:rsid w:val="00A56B10"/>
    <w:rsid w:val="00A605F4"/>
    <w:rsid w:val="00A65CA1"/>
    <w:rsid w:val="00A65D80"/>
    <w:rsid w:val="00A6620B"/>
    <w:rsid w:val="00A74098"/>
    <w:rsid w:val="00A777C8"/>
    <w:rsid w:val="00A77F51"/>
    <w:rsid w:val="00A811F9"/>
    <w:rsid w:val="00A853A3"/>
    <w:rsid w:val="00A93E32"/>
    <w:rsid w:val="00AA55E7"/>
    <w:rsid w:val="00AA6DB2"/>
    <w:rsid w:val="00AB2BC9"/>
    <w:rsid w:val="00AB3F43"/>
    <w:rsid w:val="00AB4EB7"/>
    <w:rsid w:val="00AB6614"/>
    <w:rsid w:val="00AB7A21"/>
    <w:rsid w:val="00AC0A3F"/>
    <w:rsid w:val="00AC202C"/>
    <w:rsid w:val="00AC25EA"/>
    <w:rsid w:val="00AC353A"/>
    <w:rsid w:val="00AC35A9"/>
    <w:rsid w:val="00AC38CE"/>
    <w:rsid w:val="00AC3B0E"/>
    <w:rsid w:val="00AC41E5"/>
    <w:rsid w:val="00AC629E"/>
    <w:rsid w:val="00AD2B2D"/>
    <w:rsid w:val="00AD4A28"/>
    <w:rsid w:val="00AD6899"/>
    <w:rsid w:val="00AD7C1B"/>
    <w:rsid w:val="00AE1F18"/>
    <w:rsid w:val="00AE2315"/>
    <w:rsid w:val="00AE40E0"/>
    <w:rsid w:val="00AE4658"/>
    <w:rsid w:val="00AE5D23"/>
    <w:rsid w:val="00AF0025"/>
    <w:rsid w:val="00AF147D"/>
    <w:rsid w:val="00AF2512"/>
    <w:rsid w:val="00AF5F8A"/>
    <w:rsid w:val="00AF6ABD"/>
    <w:rsid w:val="00AF7409"/>
    <w:rsid w:val="00AF7C29"/>
    <w:rsid w:val="00B04142"/>
    <w:rsid w:val="00B0416A"/>
    <w:rsid w:val="00B04E46"/>
    <w:rsid w:val="00B06FE0"/>
    <w:rsid w:val="00B10B22"/>
    <w:rsid w:val="00B1138C"/>
    <w:rsid w:val="00B11815"/>
    <w:rsid w:val="00B127C9"/>
    <w:rsid w:val="00B141F8"/>
    <w:rsid w:val="00B16DDC"/>
    <w:rsid w:val="00B17979"/>
    <w:rsid w:val="00B21596"/>
    <w:rsid w:val="00B2180E"/>
    <w:rsid w:val="00B23DE8"/>
    <w:rsid w:val="00B27F8E"/>
    <w:rsid w:val="00B34C37"/>
    <w:rsid w:val="00B378EB"/>
    <w:rsid w:val="00B417E7"/>
    <w:rsid w:val="00B41D98"/>
    <w:rsid w:val="00B42125"/>
    <w:rsid w:val="00B440AF"/>
    <w:rsid w:val="00B54203"/>
    <w:rsid w:val="00B5655D"/>
    <w:rsid w:val="00B6067C"/>
    <w:rsid w:val="00B6541A"/>
    <w:rsid w:val="00B677E9"/>
    <w:rsid w:val="00B83358"/>
    <w:rsid w:val="00B851A6"/>
    <w:rsid w:val="00B87528"/>
    <w:rsid w:val="00B90587"/>
    <w:rsid w:val="00B9115C"/>
    <w:rsid w:val="00B9276B"/>
    <w:rsid w:val="00B92871"/>
    <w:rsid w:val="00B93327"/>
    <w:rsid w:val="00B93833"/>
    <w:rsid w:val="00B972CE"/>
    <w:rsid w:val="00BA04C3"/>
    <w:rsid w:val="00BA0F5F"/>
    <w:rsid w:val="00BA13E7"/>
    <w:rsid w:val="00BA5219"/>
    <w:rsid w:val="00BA532B"/>
    <w:rsid w:val="00BB0C61"/>
    <w:rsid w:val="00BB7C0C"/>
    <w:rsid w:val="00BC0ABF"/>
    <w:rsid w:val="00BC109B"/>
    <w:rsid w:val="00BC111F"/>
    <w:rsid w:val="00BC2004"/>
    <w:rsid w:val="00BC4452"/>
    <w:rsid w:val="00BC64D3"/>
    <w:rsid w:val="00BD1879"/>
    <w:rsid w:val="00BD479F"/>
    <w:rsid w:val="00BD4A0D"/>
    <w:rsid w:val="00BD5163"/>
    <w:rsid w:val="00BD5755"/>
    <w:rsid w:val="00BE1BF5"/>
    <w:rsid w:val="00BE33D0"/>
    <w:rsid w:val="00BF030C"/>
    <w:rsid w:val="00BF1029"/>
    <w:rsid w:val="00BF1DEF"/>
    <w:rsid w:val="00BF2472"/>
    <w:rsid w:val="00BF3E32"/>
    <w:rsid w:val="00C02472"/>
    <w:rsid w:val="00C0414C"/>
    <w:rsid w:val="00C108F7"/>
    <w:rsid w:val="00C13A67"/>
    <w:rsid w:val="00C16989"/>
    <w:rsid w:val="00C20AC1"/>
    <w:rsid w:val="00C21DA0"/>
    <w:rsid w:val="00C22D89"/>
    <w:rsid w:val="00C2382C"/>
    <w:rsid w:val="00C23B2B"/>
    <w:rsid w:val="00C23D31"/>
    <w:rsid w:val="00C26438"/>
    <w:rsid w:val="00C35355"/>
    <w:rsid w:val="00C3741E"/>
    <w:rsid w:val="00C376A9"/>
    <w:rsid w:val="00C409A3"/>
    <w:rsid w:val="00C4332B"/>
    <w:rsid w:val="00C50042"/>
    <w:rsid w:val="00C50716"/>
    <w:rsid w:val="00C53B46"/>
    <w:rsid w:val="00C6115D"/>
    <w:rsid w:val="00C61AEA"/>
    <w:rsid w:val="00C62B28"/>
    <w:rsid w:val="00C6430F"/>
    <w:rsid w:val="00C66CB8"/>
    <w:rsid w:val="00C67ADD"/>
    <w:rsid w:val="00C74658"/>
    <w:rsid w:val="00C75EEC"/>
    <w:rsid w:val="00C76AC1"/>
    <w:rsid w:val="00C820CC"/>
    <w:rsid w:val="00C83F9D"/>
    <w:rsid w:val="00C90754"/>
    <w:rsid w:val="00C94E02"/>
    <w:rsid w:val="00C958EA"/>
    <w:rsid w:val="00C96161"/>
    <w:rsid w:val="00CA17E5"/>
    <w:rsid w:val="00CA2256"/>
    <w:rsid w:val="00CB6F9D"/>
    <w:rsid w:val="00CC47DF"/>
    <w:rsid w:val="00CC485F"/>
    <w:rsid w:val="00CD078B"/>
    <w:rsid w:val="00CD0BF4"/>
    <w:rsid w:val="00CD2A98"/>
    <w:rsid w:val="00CD2BF6"/>
    <w:rsid w:val="00CD76D5"/>
    <w:rsid w:val="00CE018D"/>
    <w:rsid w:val="00CF1467"/>
    <w:rsid w:val="00CF1814"/>
    <w:rsid w:val="00CF2685"/>
    <w:rsid w:val="00CF4D7D"/>
    <w:rsid w:val="00CF7ACA"/>
    <w:rsid w:val="00D06CF9"/>
    <w:rsid w:val="00D1096B"/>
    <w:rsid w:val="00D10C04"/>
    <w:rsid w:val="00D12B89"/>
    <w:rsid w:val="00D16569"/>
    <w:rsid w:val="00D17D1E"/>
    <w:rsid w:val="00D203DD"/>
    <w:rsid w:val="00D21BB9"/>
    <w:rsid w:val="00D21FF1"/>
    <w:rsid w:val="00D225FD"/>
    <w:rsid w:val="00D268D6"/>
    <w:rsid w:val="00D26EA1"/>
    <w:rsid w:val="00D350F3"/>
    <w:rsid w:val="00D37457"/>
    <w:rsid w:val="00D438FB"/>
    <w:rsid w:val="00D439B9"/>
    <w:rsid w:val="00D443B0"/>
    <w:rsid w:val="00D578BE"/>
    <w:rsid w:val="00D57E69"/>
    <w:rsid w:val="00D6174C"/>
    <w:rsid w:val="00D62F2C"/>
    <w:rsid w:val="00D63D03"/>
    <w:rsid w:val="00D71D02"/>
    <w:rsid w:val="00D7202C"/>
    <w:rsid w:val="00D74A38"/>
    <w:rsid w:val="00D75B84"/>
    <w:rsid w:val="00D86B25"/>
    <w:rsid w:val="00D87982"/>
    <w:rsid w:val="00D90102"/>
    <w:rsid w:val="00D907D3"/>
    <w:rsid w:val="00D90DC4"/>
    <w:rsid w:val="00D917BF"/>
    <w:rsid w:val="00D92F41"/>
    <w:rsid w:val="00D97656"/>
    <w:rsid w:val="00D978AA"/>
    <w:rsid w:val="00DA1EFA"/>
    <w:rsid w:val="00DB036C"/>
    <w:rsid w:val="00DB2A16"/>
    <w:rsid w:val="00DC35B2"/>
    <w:rsid w:val="00DC569F"/>
    <w:rsid w:val="00DD05E4"/>
    <w:rsid w:val="00DD138E"/>
    <w:rsid w:val="00DD1E38"/>
    <w:rsid w:val="00DD2563"/>
    <w:rsid w:val="00DD502D"/>
    <w:rsid w:val="00DE1CB6"/>
    <w:rsid w:val="00DE373E"/>
    <w:rsid w:val="00DE7A4D"/>
    <w:rsid w:val="00DF0096"/>
    <w:rsid w:val="00DF056F"/>
    <w:rsid w:val="00DF3CBE"/>
    <w:rsid w:val="00E0306D"/>
    <w:rsid w:val="00E07024"/>
    <w:rsid w:val="00E10665"/>
    <w:rsid w:val="00E127E4"/>
    <w:rsid w:val="00E164E8"/>
    <w:rsid w:val="00E20B9A"/>
    <w:rsid w:val="00E216D1"/>
    <w:rsid w:val="00E25CD4"/>
    <w:rsid w:val="00E26ECB"/>
    <w:rsid w:val="00E274F5"/>
    <w:rsid w:val="00E309D5"/>
    <w:rsid w:val="00E31116"/>
    <w:rsid w:val="00E3296F"/>
    <w:rsid w:val="00E33445"/>
    <w:rsid w:val="00E36163"/>
    <w:rsid w:val="00E40A03"/>
    <w:rsid w:val="00E42C4B"/>
    <w:rsid w:val="00E4690B"/>
    <w:rsid w:val="00E501AE"/>
    <w:rsid w:val="00E503A3"/>
    <w:rsid w:val="00E5073C"/>
    <w:rsid w:val="00E60545"/>
    <w:rsid w:val="00E60B54"/>
    <w:rsid w:val="00E61DE4"/>
    <w:rsid w:val="00E62F44"/>
    <w:rsid w:val="00E635E7"/>
    <w:rsid w:val="00E657BB"/>
    <w:rsid w:val="00E67603"/>
    <w:rsid w:val="00E74D32"/>
    <w:rsid w:val="00E74DC7"/>
    <w:rsid w:val="00E75DBB"/>
    <w:rsid w:val="00E76427"/>
    <w:rsid w:val="00E76EA9"/>
    <w:rsid w:val="00E821A9"/>
    <w:rsid w:val="00E82CCD"/>
    <w:rsid w:val="00E845D2"/>
    <w:rsid w:val="00E9141C"/>
    <w:rsid w:val="00E92462"/>
    <w:rsid w:val="00EA0FF6"/>
    <w:rsid w:val="00EB29CB"/>
    <w:rsid w:val="00EB2A47"/>
    <w:rsid w:val="00EB4BA3"/>
    <w:rsid w:val="00EB538B"/>
    <w:rsid w:val="00EB602A"/>
    <w:rsid w:val="00EB7922"/>
    <w:rsid w:val="00EC513C"/>
    <w:rsid w:val="00EC565A"/>
    <w:rsid w:val="00EC72D7"/>
    <w:rsid w:val="00ED0E67"/>
    <w:rsid w:val="00ED2BD6"/>
    <w:rsid w:val="00ED4F9C"/>
    <w:rsid w:val="00ED54CB"/>
    <w:rsid w:val="00EE0A6A"/>
    <w:rsid w:val="00EE1264"/>
    <w:rsid w:val="00EE3395"/>
    <w:rsid w:val="00EE788C"/>
    <w:rsid w:val="00EE7A6B"/>
    <w:rsid w:val="00EE7DA9"/>
    <w:rsid w:val="00EF16AC"/>
    <w:rsid w:val="00EF3C15"/>
    <w:rsid w:val="00EF404C"/>
    <w:rsid w:val="00EF593B"/>
    <w:rsid w:val="00EF70DF"/>
    <w:rsid w:val="00F00473"/>
    <w:rsid w:val="00F06B6F"/>
    <w:rsid w:val="00F10EC9"/>
    <w:rsid w:val="00F14212"/>
    <w:rsid w:val="00F1725A"/>
    <w:rsid w:val="00F17F5C"/>
    <w:rsid w:val="00F201EE"/>
    <w:rsid w:val="00F219DA"/>
    <w:rsid w:val="00F23915"/>
    <w:rsid w:val="00F27D4D"/>
    <w:rsid w:val="00F31468"/>
    <w:rsid w:val="00F31734"/>
    <w:rsid w:val="00F3486E"/>
    <w:rsid w:val="00F348F0"/>
    <w:rsid w:val="00F373F0"/>
    <w:rsid w:val="00F37480"/>
    <w:rsid w:val="00F37724"/>
    <w:rsid w:val="00F378C6"/>
    <w:rsid w:val="00F40C1E"/>
    <w:rsid w:val="00F427FD"/>
    <w:rsid w:val="00F4739C"/>
    <w:rsid w:val="00F4746C"/>
    <w:rsid w:val="00F47B56"/>
    <w:rsid w:val="00F47F02"/>
    <w:rsid w:val="00F54794"/>
    <w:rsid w:val="00F65B77"/>
    <w:rsid w:val="00F6614C"/>
    <w:rsid w:val="00F70D64"/>
    <w:rsid w:val="00F745AF"/>
    <w:rsid w:val="00F771CE"/>
    <w:rsid w:val="00F8057B"/>
    <w:rsid w:val="00F82B9C"/>
    <w:rsid w:val="00F833DA"/>
    <w:rsid w:val="00F933B5"/>
    <w:rsid w:val="00F9440A"/>
    <w:rsid w:val="00F96483"/>
    <w:rsid w:val="00F9799F"/>
    <w:rsid w:val="00FA0F24"/>
    <w:rsid w:val="00FA5C16"/>
    <w:rsid w:val="00FA793E"/>
    <w:rsid w:val="00FB032C"/>
    <w:rsid w:val="00FB227A"/>
    <w:rsid w:val="00FB2DAB"/>
    <w:rsid w:val="00FB55C0"/>
    <w:rsid w:val="00FB768A"/>
    <w:rsid w:val="00FC0381"/>
    <w:rsid w:val="00FC04F6"/>
    <w:rsid w:val="00FC1BFA"/>
    <w:rsid w:val="00FC74A8"/>
    <w:rsid w:val="00FD1995"/>
    <w:rsid w:val="00FD1A01"/>
    <w:rsid w:val="00FD2199"/>
    <w:rsid w:val="00FD225B"/>
    <w:rsid w:val="00FD22BE"/>
    <w:rsid w:val="00FD4377"/>
    <w:rsid w:val="00FD44F0"/>
    <w:rsid w:val="00FD4792"/>
    <w:rsid w:val="00FD520A"/>
    <w:rsid w:val="00FD5BC5"/>
    <w:rsid w:val="00FD6369"/>
    <w:rsid w:val="00FE1C5C"/>
    <w:rsid w:val="00FE2F07"/>
    <w:rsid w:val="00FE33C8"/>
    <w:rsid w:val="00FE6039"/>
    <w:rsid w:val="00FF12B9"/>
    <w:rsid w:val="00FF2896"/>
    <w:rsid w:val="00FF3324"/>
    <w:rsid w:val="00FF40E1"/>
    <w:rsid w:val="00FF6ACE"/>
    <w:rsid w:val="012A971E"/>
    <w:rsid w:val="0A59C8BD"/>
    <w:rsid w:val="0B6AA9DB"/>
    <w:rsid w:val="0DC0836A"/>
    <w:rsid w:val="11EDE5F5"/>
    <w:rsid w:val="179868A1"/>
    <w:rsid w:val="1B216F22"/>
    <w:rsid w:val="1FB33500"/>
    <w:rsid w:val="21A9D094"/>
    <w:rsid w:val="250DBE40"/>
    <w:rsid w:val="2C72DBD4"/>
    <w:rsid w:val="30BF2313"/>
    <w:rsid w:val="32FF858C"/>
    <w:rsid w:val="35AB7208"/>
    <w:rsid w:val="3D9ACE91"/>
    <w:rsid w:val="3FB01A3C"/>
    <w:rsid w:val="49182675"/>
    <w:rsid w:val="4CEC1365"/>
    <w:rsid w:val="5936FA4A"/>
    <w:rsid w:val="5AE54861"/>
    <w:rsid w:val="5F1B5265"/>
    <w:rsid w:val="72AA114B"/>
    <w:rsid w:val="7772E753"/>
    <w:rsid w:val="7B64F799"/>
    <w:rsid w:val="7F8EC6BC"/>
    <w:rsid w:val="7FC4FBF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DB23AA9"/>
  <w15:docId w15:val="{5D75DCD5-737C-48FB-BF7F-D20FD4923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509E"/>
    <w:pPr>
      <w:spacing w:before="60" w:after="60" w:line="260" w:lineRule="exact"/>
    </w:pPr>
    <w:rPr>
      <w:rFonts w:ascii="Arial" w:hAnsi="Arial"/>
      <w:sz w:val="24"/>
    </w:rPr>
  </w:style>
  <w:style w:type="paragraph" w:styleId="Heading1">
    <w:name w:val="heading 1"/>
    <w:basedOn w:val="Normal"/>
    <w:next w:val="Normal"/>
    <w:qFormat/>
    <w:rsid w:val="006671FD"/>
    <w:pPr>
      <w:keepNext/>
      <w:numPr>
        <w:numId w:val="4"/>
      </w:numPr>
      <w:spacing w:before="120" w:after="120" w:line="240" w:lineRule="auto"/>
      <w:outlineLvl w:val="0"/>
    </w:pPr>
    <w:rPr>
      <w:b/>
      <w:caps/>
      <w:kern w:val="28"/>
      <w:sz w:val="20"/>
    </w:rPr>
  </w:style>
  <w:style w:type="paragraph" w:styleId="Heading2">
    <w:name w:val="heading 2"/>
    <w:basedOn w:val="Normal"/>
    <w:qFormat/>
    <w:rsid w:val="00E5073C"/>
    <w:pPr>
      <w:numPr>
        <w:ilvl w:val="1"/>
        <w:numId w:val="4"/>
      </w:numPr>
      <w:tabs>
        <w:tab w:val="left" w:pos="630"/>
        <w:tab w:val="left" w:pos="2880"/>
      </w:tabs>
      <w:spacing w:before="120" w:after="120" w:line="240" w:lineRule="auto"/>
      <w:outlineLvl w:val="1"/>
    </w:pPr>
    <w:rPr>
      <w:sz w:val="20"/>
    </w:rPr>
  </w:style>
  <w:style w:type="paragraph" w:styleId="Heading3">
    <w:name w:val="heading 3"/>
    <w:basedOn w:val="Normal"/>
    <w:autoRedefine/>
    <w:qFormat/>
    <w:rsid w:val="00720CD5"/>
    <w:pPr>
      <w:numPr>
        <w:ilvl w:val="2"/>
        <w:numId w:val="4"/>
      </w:numPr>
      <w:spacing w:before="120" w:after="120" w:line="240" w:lineRule="auto"/>
      <w:outlineLvl w:val="2"/>
    </w:pPr>
    <w:rPr>
      <w:rFonts w:cs="Arial"/>
      <w:bCs/>
      <w:color w:val="000000"/>
      <w:sz w:val="20"/>
    </w:rPr>
  </w:style>
  <w:style w:type="paragraph" w:styleId="Heading4">
    <w:name w:val="heading 4"/>
    <w:basedOn w:val="Normal"/>
    <w:autoRedefine/>
    <w:qFormat/>
    <w:rsid w:val="00F201EE"/>
    <w:pPr>
      <w:numPr>
        <w:ilvl w:val="3"/>
        <w:numId w:val="4"/>
      </w:numPr>
      <w:spacing w:before="120" w:after="120" w:line="240" w:lineRule="auto"/>
      <w:outlineLvl w:val="3"/>
    </w:pPr>
    <w:rPr>
      <w:sz w:val="20"/>
    </w:rPr>
  </w:style>
  <w:style w:type="paragraph" w:styleId="Heading5">
    <w:name w:val="heading 5"/>
    <w:basedOn w:val="Normal"/>
    <w:qFormat/>
    <w:pPr>
      <w:numPr>
        <w:ilvl w:val="4"/>
        <w:numId w:val="4"/>
      </w:numPr>
      <w:spacing w:before="120" w:after="120" w:line="240" w:lineRule="auto"/>
      <w:outlineLvl w:val="4"/>
    </w:pPr>
    <w:rPr>
      <w:rFonts w:ascii="Century Gothic" w:hAnsi="Century Gothic"/>
      <w:sz w:val="20"/>
    </w:rPr>
  </w:style>
  <w:style w:type="paragraph" w:styleId="Heading6">
    <w:name w:val="heading 6"/>
    <w:basedOn w:val="Normal"/>
    <w:qFormat/>
    <w:pPr>
      <w:numPr>
        <w:ilvl w:val="5"/>
        <w:numId w:val="4"/>
      </w:numPr>
      <w:spacing w:before="120" w:after="120" w:line="240" w:lineRule="auto"/>
      <w:outlineLvl w:val="5"/>
    </w:pPr>
    <w:rPr>
      <w:rFonts w:ascii="Century Gothic" w:hAnsi="Century Gothic"/>
      <w:sz w:val="20"/>
    </w:rPr>
  </w:style>
  <w:style w:type="paragraph" w:styleId="Heading7">
    <w:name w:val="heading 7"/>
    <w:basedOn w:val="Normal"/>
    <w:qFormat/>
    <w:pPr>
      <w:numPr>
        <w:ilvl w:val="6"/>
        <w:numId w:val="4"/>
      </w:numPr>
      <w:spacing w:before="120" w:after="120" w:line="240" w:lineRule="auto"/>
      <w:outlineLvl w:val="6"/>
    </w:pPr>
    <w:rPr>
      <w:rFonts w:ascii="Century Gothic" w:hAnsi="Century Gothic"/>
      <w:sz w:val="20"/>
    </w:rPr>
  </w:style>
  <w:style w:type="paragraph" w:styleId="Heading8">
    <w:name w:val="heading 8"/>
    <w:basedOn w:val="Heading7"/>
    <w:qFormat/>
    <w:pPr>
      <w:numPr>
        <w:ilvl w:val="7"/>
      </w:numPr>
      <w:outlineLvl w:val="7"/>
    </w:pPr>
  </w:style>
  <w:style w:type="paragraph" w:styleId="Heading9">
    <w:name w:val="heading 9"/>
    <w:basedOn w:val="Normal"/>
    <w:qFormat/>
    <w:pPr>
      <w:numPr>
        <w:ilvl w:val="8"/>
        <w:numId w:val="4"/>
      </w:numPr>
      <w:outlineLvl w:val="8"/>
    </w:pPr>
    <w:rPr>
      <w:rFonts w:ascii="Arial Narrow" w:hAnsi="Arial Narr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spacing w:before="0" w:after="120" w:line="280" w:lineRule="exact"/>
      <w:jc w:val="center"/>
    </w:pPr>
    <w:rPr>
      <w:b/>
      <w:kern w:val="28"/>
      <w:sz w:val="28"/>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sid w:val="0081495E"/>
    <w:rPr>
      <w:rFonts w:ascii="Arial" w:hAnsi="Arial"/>
      <w:sz w:val="24"/>
    </w:rPr>
  </w:style>
  <w:style w:type="paragraph" w:customStyle="1" w:styleId="header-left">
    <w:name w:val="header-left"/>
    <w:basedOn w:val="Normal"/>
    <w:pPr>
      <w:spacing w:before="40" w:after="20" w:line="200" w:lineRule="exact"/>
    </w:pPr>
    <w:rPr>
      <w:i/>
      <w:sz w:val="18"/>
    </w:rPr>
  </w:style>
  <w:style w:type="paragraph" w:customStyle="1" w:styleId="header-center">
    <w:name w:val="header-center"/>
    <w:basedOn w:val="Normal"/>
    <w:pPr>
      <w:spacing w:before="40" w:after="20" w:line="200" w:lineRule="exact"/>
      <w:jc w:val="center"/>
    </w:pPr>
    <w:rPr>
      <w:i/>
      <w:sz w:val="18"/>
    </w:rPr>
  </w:style>
  <w:style w:type="paragraph" w:customStyle="1" w:styleId="header-right">
    <w:name w:val="header-right"/>
    <w:basedOn w:val="Normal"/>
    <w:pPr>
      <w:spacing w:before="40" w:after="20" w:line="200" w:lineRule="exact"/>
      <w:jc w:val="right"/>
    </w:pPr>
    <w:rPr>
      <w:i/>
      <w:sz w:val="18"/>
    </w:rPr>
  </w:style>
  <w:style w:type="paragraph" w:customStyle="1" w:styleId="footer-comment">
    <w:name w:val="footer-comment"/>
    <w:basedOn w:val="Normal"/>
    <w:pPr>
      <w:spacing w:before="20" w:after="20" w:line="200" w:lineRule="exact"/>
      <w:ind w:left="-58" w:right="-58"/>
      <w:jc w:val="center"/>
    </w:pPr>
    <w:rPr>
      <w:b/>
      <w:i/>
      <w:sz w:val="17"/>
    </w:rPr>
  </w:style>
  <w:style w:type="paragraph" w:customStyle="1" w:styleId="footer-doctitle">
    <w:name w:val="footer-doc title"/>
    <w:basedOn w:val="Normal"/>
    <w:pPr>
      <w:spacing w:before="20" w:after="20" w:line="200" w:lineRule="exact"/>
      <w:ind w:left="58"/>
      <w:jc w:val="right"/>
    </w:pPr>
    <w:rPr>
      <w:i/>
      <w:sz w:val="18"/>
    </w:rPr>
  </w:style>
  <w:style w:type="paragraph" w:customStyle="1" w:styleId="footer-pages">
    <w:name w:val="footer-page #s"/>
    <w:basedOn w:val="Normal"/>
    <w:pPr>
      <w:spacing w:before="20" w:after="20" w:line="200" w:lineRule="exact"/>
      <w:ind w:left="58" w:right="58"/>
    </w:pPr>
    <w:rPr>
      <w:i/>
      <w:snapToGrid w:val="0"/>
      <w:sz w:val="18"/>
    </w:rPr>
  </w:style>
  <w:style w:type="paragraph" w:customStyle="1" w:styleId="footer-proced">
    <w:name w:val="footer-proced #"/>
    <w:basedOn w:val="Normal"/>
    <w:pPr>
      <w:spacing w:before="20" w:after="20" w:line="200" w:lineRule="exact"/>
      <w:ind w:left="58" w:right="58"/>
      <w:jc w:val="right"/>
    </w:pPr>
    <w:rPr>
      <w:i/>
      <w:snapToGrid w:val="0"/>
      <w:sz w:val="18"/>
    </w:rPr>
  </w:style>
  <w:style w:type="paragraph" w:customStyle="1" w:styleId="Heading1body">
    <w:name w:val="Heading 1 body"/>
    <w:basedOn w:val="Heading1"/>
    <w:pPr>
      <w:keepNext w:val="0"/>
      <w:numPr>
        <w:numId w:val="0"/>
      </w:numPr>
      <w:tabs>
        <w:tab w:val="left" w:pos="360"/>
      </w:tabs>
      <w:ind w:left="360"/>
    </w:pPr>
    <w:rPr>
      <w:b w:val="0"/>
      <w:caps w:val="0"/>
      <w:kern w:val="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sid w:val="008E2952"/>
    <w:rPr>
      <w:rFonts w:ascii="Arial" w:hAnsi="Arial"/>
      <w:sz w:val="24"/>
    </w:rPr>
  </w:style>
  <w:style w:type="paragraph" w:styleId="BodyText">
    <w:name w:val="Body Text"/>
    <w:basedOn w:val="Normal"/>
    <w:pPr>
      <w:framePr w:w="10800" w:h="360" w:vSpace="360" w:wrap="notBeside" w:vAnchor="page" w:hAnchor="page" w:x="937" w:y="721" w:anchorLock="1"/>
      <w:spacing w:before="20" w:after="0" w:line="90" w:lineRule="exact"/>
      <w:ind w:right="54"/>
      <w:jc w:val="center"/>
    </w:pPr>
    <w:rPr>
      <w:rFonts w:ascii="Arial Narrow" w:hAnsi="Arial Narrow"/>
      <w:b/>
      <w:sz w:val="10"/>
    </w:rPr>
  </w:style>
  <w:style w:type="paragraph" w:styleId="BodyTextIndent">
    <w:name w:val="Body Text Indent"/>
    <w:basedOn w:val="Normal"/>
    <w:pPr>
      <w:spacing w:before="0" w:after="0" w:line="240" w:lineRule="auto"/>
      <w:ind w:left="720"/>
    </w:pPr>
    <w:rPr>
      <w:rFonts w:ascii="Times New Roman" w:hAnsi="Times New Roman"/>
      <w:szCs w:val="24"/>
    </w:rPr>
  </w:style>
  <w:style w:type="paragraph" w:customStyle="1" w:styleId="smallspacer">
    <w:name w:val="small spacer"/>
    <w:basedOn w:val="Normal"/>
    <w:pPr>
      <w:framePr w:hSpace="187" w:vSpace="187" w:wrap="notBeside" w:vAnchor="page" w:hAnchor="text" w:y="1"/>
      <w:spacing w:before="0" w:after="840" w:line="40" w:lineRule="exact"/>
    </w:pPr>
    <w:rPr>
      <w:sz w:val="2"/>
    </w:rPr>
  </w:style>
  <w:style w:type="paragraph" w:customStyle="1" w:styleId="Heading2body">
    <w:name w:val="Heading 2 body"/>
    <w:basedOn w:val="Heading2"/>
    <w:pPr>
      <w:numPr>
        <w:ilvl w:val="0"/>
        <w:numId w:val="0"/>
      </w:numPr>
      <w:tabs>
        <w:tab w:val="left" w:pos="1080"/>
      </w:tabs>
      <w:ind w:left="792"/>
    </w:pPr>
  </w:style>
  <w:style w:type="paragraph" w:customStyle="1" w:styleId="Heading3body">
    <w:name w:val="Heading 3 body"/>
    <w:basedOn w:val="Heading3"/>
    <w:pPr>
      <w:numPr>
        <w:ilvl w:val="0"/>
        <w:numId w:val="0"/>
      </w:numPr>
      <w:tabs>
        <w:tab w:val="left" w:pos="2088"/>
      </w:tabs>
      <w:ind w:left="1440"/>
    </w:pPr>
  </w:style>
  <w:style w:type="paragraph" w:customStyle="1" w:styleId="Heading4body">
    <w:name w:val="Heading 4 body"/>
    <w:basedOn w:val="Heading4"/>
    <w:pPr>
      <w:numPr>
        <w:ilvl w:val="0"/>
        <w:numId w:val="0"/>
      </w:numPr>
      <w:ind w:left="2232"/>
    </w:pPr>
  </w:style>
  <w:style w:type="paragraph" w:customStyle="1" w:styleId="Heading5body">
    <w:name w:val="Heading 5 body"/>
    <w:basedOn w:val="Heading5"/>
    <w:pPr>
      <w:numPr>
        <w:ilvl w:val="0"/>
        <w:numId w:val="0"/>
      </w:numPr>
      <w:ind w:left="3168"/>
    </w:pPr>
  </w:style>
  <w:style w:type="paragraph" w:customStyle="1" w:styleId="Heading6body">
    <w:name w:val="Heading 6 body"/>
    <w:basedOn w:val="Heading6"/>
    <w:pPr>
      <w:numPr>
        <w:ilvl w:val="0"/>
        <w:numId w:val="0"/>
      </w:numPr>
      <w:ind w:left="4248"/>
    </w:pPr>
  </w:style>
  <w:style w:type="paragraph" w:customStyle="1" w:styleId="Heading7body">
    <w:name w:val="Heading 7 body"/>
    <w:basedOn w:val="Heading7"/>
    <w:pPr>
      <w:numPr>
        <w:ilvl w:val="0"/>
        <w:numId w:val="0"/>
      </w:numPr>
      <w:tabs>
        <w:tab w:val="left" w:pos="7834"/>
      </w:tabs>
      <w:ind w:left="5472"/>
    </w:pPr>
  </w:style>
  <w:style w:type="paragraph" w:customStyle="1" w:styleId="Heading8body">
    <w:name w:val="Heading 8 body"/>
    <w:basedOn w:val="Heading8"/>
    <w:pPr>
      <w:numPr>
        <w:numId w:val="2"/>
      </w:numPr>
      <w:tabs>
        <w:tab w:val="left" w:pos="8640"/>
      </w:tabs>
    </w:pPr>
  </w:style>
  <w:style w:type="character" w:customStyle="1" w:styleId="Heading1Char">
    <w:name w:val="Heading 1 Char"/>
    <w:rPr>
      <w:rFonts w:ascii="Century Gothic" w:hAnsi="Century Gothic"/>
      <w:b/>
      <w:caps/>
      <w:kern w:val="28"/>
      <w:lang w:val="en-US" w:eastAsia="en-US" w:bidi="ar-SA"/>
    </w:rPr>
  </w:style>
  <w:style w:type="character" w:customStyle="1" w:styleId="Heading7CharChar">
    <w:name w:val="Heading 7 Char Char"/>
    <w:rPr>
      <w:rFonts w:ascii="Century Gothic" w:hAnsi="Century Gothic"/>
      <w:lang w:val="en-US" w:eastAsia="en-US" w:bidi="ar-SA"/>
    </w:rPr>
  </w:style>
  <w:style w:type="character" w:customStyle="1" w:styleId="Heading8CharChar">
    <w:name w:val="Heading 8 Char Char"/>
    <w:basedOn w:val="Heading7CharChar"/>
    <w:rPr>
      <w:rFonts w:ascii="Century Gothic" w:hAnsi="Century Gothic"/>
      <w:lang w:val="en-US" w:eastAsia="en-US" w:bidi="ar-SA"/>
    </w:rPr>
  </w:style>
  <w:style w:type="character" w:customStyle="1" w:styleId="Heading8bodyCharChar">
    <w:name w:val="Heading 8 body Char Char"/>
    <w:basedOn w:val="Heading8CharChar"/>
    <w:rPr>
      <w:rFonts w:ascii="Century Gothic" w:hAnsi="Century Gothic"/>
      <w:lang w:val="en-US" w:eastAsia="en-US" w:bidi="ar-SA"/>
    </w:rPr>
  </w:style>
  <w:style w:type="character" w:customStyle="1" w:styleId="Heading1bodyChar">
    <w:name w:val="Heading 1 body Char"/>
    <w:basedOn w:val="Heading1Char"/>
    <w:rPr>
      <w:rFonts w:ascii="Century Gothic" w:hAnsi="Century Gothic"/>
      <w:b/>
      <w:caps/>
      <w:kern w:val="28"/>
      <w:lang w:val="en-US" w:eastAsia="en-US" w:bidi="ar-SA"/>
    </w:rPr>
  </w:style>
  <w:style w:type="character" w:styleId="PageNumber">
    <w:name w:val="page number"/>
    <w:basedOn w:val="DefaultParagraphFont"/>
  </w:style>
  <w:style w:type="paragraph" w:styleId="BodyTextIndent3">
    <w:name w:val="Body Text Indent 3"/>
    <w:basedOn w:val="Normal"/>
    <w:pPr>
      <w:suppressAutoHyphens/>
      <w:spacing w:before="0" w:after="0" w:line="240" w:lineRule="auto"/>
      <w:ind w:left="360"/>
    </w:pPr>
    <w:rPr>
      <w:rFonts w:ascii="Century Gothic" w:hAnsi="Century Gothic"/>
      <w:sz w:val="20"/>
    </w:r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rsid w:val="00226E33"/>
    <w:rPr>
      <w:sz w:val="16"/>
      <w:szCs w:val="16"/>
    </w:rPr>
  </w:style>
  <w:style w:type="paragraph" w:styleId="CommentText">
    <w:name w:val="annotation text"/>
    <w:basedOn w:val="Normal"/>
    <w:link w:val="CommentTextChar"/>
    <w:uiPriority w:val="99"/>
    <w:rsid w:val="00226E33"/>
    <w:rPr>
      <w:sz w:val="20"/>
    </w:rPr>
  </w:style>
  <w:style w:type="character" w:customStyle="1" w:styleId="CommentTextChar">
    <w:name w:val="Comment Text Char"/>
    <w:basedOn w:val="DefaultParagraphFont"/>
    <w:link w:val="CommentText"/>
    <w:uiPriority w:val="99"/>
    <w:locked/>
    <w:rsid w:val="00526D3F"/>
    <w:rPr>
      <w:rFonts w:ascii="Arial" w:hAnsi="Arial"/>
    </w:rPr>
  </w:style>
  <w:style w:type="paragraph" w:styleId="CommentSubject">
    <w:name w:val="annotation subject"/>
    <w:basedOn w:val="CommentText"/>
    <w:next w:val="CommentText"/>
    <w:semiHidden/>
    <w:rsid w:val="00226E33"/>
    <w:rPr>
      <w:b/>
      <w:bCs/>
    </w:rPr>
  </w:style>
  <w:style w:type="table" w:styleId="TableGrid">
    <w:name w:val="Table Grid"/>
    <w:basedOn w:val="TableNormal"/>
    <w:uiPriority w:val="39"/>
    <w:rsid w:val="00700FA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61EE0"/>
    <w:rPr>
      <w:rFonts w:ascii="Arial" w:hAnsi="Arial"/>
      <w:sz w:val="24"/>
    </w:rPr>
  </w:style>
  <w:style w:type="paragraph" w:customStyle="1" w:styleId="CellBody">
    <w:name w:val="CellBody"/>
    <w:basedOn w:val="Normal"/>
    <w:rsid w:val="00FD5BC5"/>
    <w:pPr>
      <w:tabs>
        <w:tab w:val="left" w:pos="1440"/>
        <w:tab w:val="left" w:pos="2160"/>
        <w:tab w:val="left" w:pos="2880"/>
        <w:tab w:val="left" w:pos="3600"/>
        <w:tab w:val="left" w:pos="4320"/>
        <w:tab w:val="left" w:pos="5040"/>
        <w:tab w:val="left" w:pos="5760"/>
        <w:tab w:val="left" w:pos="6480"/>
        <w:tab w:val="left" w:pos="7200"/>
        <w:tab w:val="left" w:pos="7920"/>
      </w:tabs>
      <w:spacing w:before="20" w:after="20" w:line="240" w:lineRule="auto"/>
      <w:ind w:firstLine="20"/>
    </w:pPr>
    <w:rPr>
      <w:rFonts w:ascii="Times New Roman" w:hAnsi="Times New Roman"/>
      <w:snapToGrid w:val="0"/>
      <w:kern w:val="24"/>
      <w:sz w:val="22"/>
    </w:rPr>
  </w:style>
  <w:style w:type="paragraph" w:styleId="NormalWeb">
    <w:name w:val="Normal (Web)"/>
    <w:basedOn w:val="Normal"/>
    <w:unhideWhenUsed/>
    <w:rsid w:val="00FD5BC5"/>
    <w:pPr>
      <w:spacing w:before="100" w:beforeAutospacing="1" w:after="100" w:afterAutospacing="1" w:line="240" w:lineRule="auto"/>
    </w:pPr>
    <w:rPr>
      <w:rFonts w:ascii="Times New Roman" w:hAnsi="Times New Roman"/>
      <w:szCs w:val="24"/>
    </w:rPr>
  </w:style>
  <w:style w:type="paragraph" w:styleId="BodyText3">
    <w:name w:val="Body Text 3"/>
    <w:basedOn w:val="Normal"/>
    <w:link w:val="BodyText3Char"/>
    <w:semiHidden/>
    <w:unhideWhenUsed/>
    <w:rsid w:val="00FD5BC5"/>
    <w:pPr>
      <w:spacing w:after="120"/>
    </w:pPr>
    <w:rPr>
      <w:sz w:val="16"/>
      <w:szCs w:val="16"/>
    </w:rPr>
  </w:style>
  <w:style w:type="character" w:customStyle="1" w:styleId="BodyText3Char">
    <w:name w:val="Body Text 3 Char"/>
    <w:basedOn w:val="DefaultParagraphFont"/>
    <w:link w:val="BodyText3"/>
    <w:semiHidden/>
    <w:rsid w:val="00FD5BC5"/>
    <w:rPr>
      <w:rFonts w:ascii="Arial" w:hAnsi="Arial"/>
      <w:sz w:val="16"/>
      <w:szCs w:val="16"/>
    </w:rPr>
  </w:style>
  <w:style w:type="paragraph" w:customStyle="1" w:styleId="Heading10">
    <w:name w:val="Heading1"/>
    <w:basedOn w:val="Normal"/>
    <w:uiPriority w:val="99"/>
    <w:rsid w:val="00FD5BC5"/>
    <w:pPr>
      <w:spacing w:before="0" w:after="0" w:line="240" w:lineRule="auto"/>
    </w:pPr>
    <w:rPr>
      <w:rFonts w:eastAsia="Malgun Gothic"/>
      <w:b/>
      <w:sz w:val="22"/>
    </w:rPr>
  </w:style>
  <w:style w:type="paragraph" w:customStyle="1" w:styleId="p2">
    <w:name w:val="p2"/>
    <w:basedOn w:val="Normal"/>
    <w:rsid w:val="00FD5BC5"/>
    <w:pPr>
      <w:widowControl w:val="0"/>
      <w:tabs>
        <w:tab w:val="left" w:pos="720"/>
      </w:tabs>
      <w:spacing w:before="0" w:after="0" w:line="280" w:lineRule="atLeast"/>
    </w:pPr>
    <w:rPr>
      <w:rFonts w:eastAsia="Malgun Gothic"/>
    </w:rPr>
  </w:style>
  <w:style w:type="paragraph" w:styleId="TOAHeading">
    <w:name w:val="toa heading"/>
    <w:basedOn w:val="Normal"/>
    <w:next w:val="Normal"/>
    <w:semiHidden/>
    <w:rsid w:val="00FD5BC5"/>
    <w:pPr>
      <w:spacing w:before="120" w:after="0" w:line="240" w:lineRule="auto"/>
    </w:pPr>
    <w:rPr>
      <w:rFonts w:eastAsia="Malgun Gothic" w:cs="Arial"/>
      <w:b/>
      <w:bCs/>
      <w:szCs w:val="24"/>
    </w:rPr>
  </w:style>
  <w:style w:type="paragraph" w:customStyle="1" w:styleId="CM41">
    <w:name w:val="CM41"/>
    <w:basedOn w:val="Normal"/>
    <w:next w:val="Normal"/>
    <w:rsid w:val="00FD5BC5"/>
    <w:pPr>
      <w:widowControl w:val="0"/>
      <w:autoSpaceDE w:val="0"/>
      <w:autoSpaceDN w:val="0"/>
      <w:adjustRightInd w:val="0"/>
      <w:spacing w:before="0" w:after="240" w:line="240" w:lineRule="auto"/>
    </w:pPr>
    <w:rPr>
      <w:rFonts w:ascii="OLMOKJ+Arial,Bold" w:eastAsia="Malgun Gothic" w:hAnsi="OLMOKJ+Arial,Bold" w:cs="OLMOKJ+Arial,Bold"/>
      <w:szCs w:val="24"/>
    </w:rPr>
  </w:style>
  <w:style w:type="paragraph" w:customStyle="1" w:styleId="Default">
    <w:name w:val="Default"/>
    <w:rsid w:val="00FD5BC5"/>
    <w:pPr>
      <w:widowControl w:val="0"/>
      <w:autoSpaceDE w:val="0"/>
      <w:autoSpaceDN w:val="0"/>
      <w:adjustRightInd w:val="0"/>
    </w:pPr>
    <w:rPr>
      <w:rFonts w:ascii="OLMOKJ+Arial,Bold" w:eastAsia="Malgun Gothic" w:hAnsi="OLMOKJ+Arial,Bold" w:cs="OLMOKJ+Arial,Bold"/>
      <w:color w:val="000000"/>
      <w:sz w:val="24"/>
      <w:szCs w:val="24"/>
    </w:rPr>
  </w:style>
  <w:style w:type="paragraph" w:customStyle="1" w:styleId="default0">
    <w:name w:val="default"/>
    <w:basedOn w:val="Normal"/>
    <w:rsid w:val="00FD5BC5"/>
    <w:pPr>
      <w:autoSpaceDE w:val="0"/>
      <w:autoSpaceDN w:val="0"/>
      <w:spacing w:before="0" w:after="0" w:line="240" w:lineRule="auto"/>
    </w:pPr>
    <w:rPr>
      <w:rFonts w:ascii="OLMOKJ+Arial,Bold" w:eastAsia="Malgun Gothic" w:hAnsi="OLMOKJ+Arial,Bold"/>
      <w:color w:val="000000"/>
      <w:szCs w:val="24"/>
    </w:rPr>
  </w:style>
  <w:style w:type="paragraph" w:styleId="ListParagraph">
    <w:name w:val="List Paragraph"/>
    <w:basedOn w:val="Normal"/>
    <w:link w:val="ListParagraphChar"/>
    <w:uiPriority w:val="99"/>
    <w:qFormat/>
    <w:rsid w:val="00FD5BC5"/>
    <w:pPr>
      <w:spacing w:before="0" w:after="0" w:line="240" w:lineRule="auto"/>
      <w:ind w:left="720"/>
      <w:contextualSpacing/>
    </w:pPr>
    <w:rPr>
      <w:rFonts w:eastAsia="Malgun Gothic"/>
    </w:rPr>
  </w:style>
  <w:style w:type="character" w:customStyle="1" w:styleId="ListParagraphChar">
    <w:name w:val="List Paragraph Char"/>
    <w:link w:val="ListParagraph"/>
    <w:uiPriority w:val="99"/>
    <w:locked/>
    <w:rsid w:val="00207C5E"/>
    <w:rPr>
      <w:rFonts w:ascii="Arial" w:eastAsia="Malgun Gothic" w:hAnsi="Arial"/>
      <w:sz w:val="24"/>
    </w:rPr>
  </w:style>
  <w:style w:type="character" w:styleId="Hyperlink">
    <w:name w:val="Hyperlink"/>
    <w:basedOn w:val="DefaultParagraphFont"/>
    <w:uiPriority w:val="99"/>
    <w:unhideWhenUsed/>
    <w:rsid w:val="00FD5BC5"/>
    <w:rPr>
      <w:color w:val="0000FF" w:themeColor="hyperlink"/>
      <w:u w:val="single"/>
    </w:rPr>
  </w:style>
  <w:style w:type="character" w:customStyle="1" w:styleId="normaltextrun">
    <w:name w:val="normaltextrun"/>
    <w:basedOn w:val="DefaultParagraphFont"/>
    <w:rsid w:val="004263B9"/>
  </w:style>
  <w:style w:type="character" w:customStyle="1" w:styleId="spellingerror">
    <w:name w:val="spellingerror"/>
    <w:basedOn w:val="DefaultParagraphFont"/>
    <w:rsid w:val="004263B9"/>
  </w:style>
  <w:style w:type="character" w:customStyle="1" w:styleId="UnresolvedMention1">
    <w:name w:val="Unresolved Mention1"/>
    <w:basedOn w:val="DefaultParagraphFont"/>
    <w:uiPriority w:val="99"/>
    <w:semiHidden/>
    <w:unhideWhenUsed/>
    <w:rsid w:val="00F00473"/>
    <w:rPr>
      <w:color w:val="605E5C"/>
      <w:shd w:val="clear" w:color="auto" w:fill="E1DFDD"/>
    </w:rPr>
  </w:style>
  <w:style w:type="character" w:customStyle="1" w:styleId="Style0Car">
    <w:name w:val="Style0 Car"/>
    <w:link w:val="Style0"/>
    <w:uiPriority w:val="99"/>
    <w:locked/>
    <w:rsid w:val="00EC72D7"/>
    <w:rPr>
      <w:rFonts w:ascii="Arial" w:eastAsia="Arial Unicode MS" w:hAnsi="Arial" w:cs="Arial"/>
      <w:sz w:val="22"/>
      <w:szCs w:val="22"/>
      <w:lang w:eastAsia="x-none"/>
    </w:rPr>
  </w:style>
  <w:style w:type="paragraph" w:customStyle="1" w:styleId="Style0">
    <w:name w:val="Style0"/>
    <w:basedOn w:val="Normal"/>
    <w:link w:val="Style0Car"/>
    <w:uiPriority w:val="99"/>
    <w:qFormat/>
    <w:rsid w:val="00EC72D7"/>
    <w:pPr>
      <w:spacing w:before="120" w:after="0" w:line="360" w:lineRule="exact"/>
      <w:jc w:val="both"/>
    </w:pPr>
    <w:rPr>
      <w:rFonts w:eastAsia="Arial Unicode MS" w:cs="Arial"/>
      <w:sz w:val="22"/>
      <w:szCs w:val="22"/>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351673">
      <w:bodyDiv w:val="1"/>
      <w:marLeft w:val="0"/>
      <w:marRight w:val="0"/>
      <w:marTop w:val="0"/>
      <w:marBottom w:val="0"/>
      <w:divBdr>
        <w:top w:val="none" w:sz="0" w:space="0" w:color="auto"/>
        <w:left w:val="none" w:sz="0" w:space="0" w:color="auto"/>
        <w:bottom w:val="none" w:sz="0" w:space="0" w:color="auto"/>
        <w:right w:val="none" w:sz="0" w:space="0" w:color="auto"/>
      </w:divBdr>
    </w:div>
    <w:div w:id="236987637">
      <w:bodyDiv w:val="1"/>
      <w:marLeft w:val="0"/>
      <w:marRight w:val="0"/>
      <w:marTop w:val="0"/>
      <w:marBottom w:val="0"/>
      <w:divBdr>
        <w:top w:val="none" w:sz="0" w:space="0" w:color="auto"/>
        <w:left w:val="none" w:sz="0" w:space="0" w:color="auto"/>
        <w:bottom w:val="none" w:sz="0" w:space="0" w:color="auto"/>
        <w:right w:val="none" w:sz="0" w:space="0" w:color="auto"/>
      </w:divBdr>
    </w:div>
    <w:div w:id="678775459">
      <w:bodyDiv w:val="1"/>
      <w:marLeft w:val="0"/>
      <w:marRight w:val="0"/>
      <w:marTop w:val="0"/>
      <w:marBottom w:val="0"/>
      <w:divBdr>
        <w:top w:val="none" w:sz="0" w:space="0" w:color="auto"/>
        <w:left w:val="none" w:sz="0" w:space="0" w:color="auto"/>
        <w:bottom w:val="none" w:sz="0" w:space="0" w:color="auto"/>
        <w:right w:val="none" w:sz="0" w:space="0" w:color="auto"/>
      </w:divBdr>
    </w:div>
    <w:div w:id="785854378">
      <w:bodyDiv w:val="1"/>
      <w:marLeft w:val="0"/>
      <w:marRight w:val="0"/>
      <w:marTop w:val="0"/>
      <w:marBottom w:val="0"/>
      <w:divBdr>
        <w:top w:val="none" w:sz="0" w:space="0" w:color="auto"/>
        <w:left w:val="none" w:sz="0" w:space="0" w:color="auto"/>
        <w:bottom w:val="none" w:sz="0" w:space="0" w:color="auto"/>
        <w:right w:val="none" w:sz="0" w:space="0" w:color="auto"/>
      </w:divBdr>
    </w:div>
    <w:div w:id="860437608">
      <w:bodyDiv w:val="1"/>
      <w:marLeft w:val="0"/>
      <w:marRight w:val="0"/>
      <w:marTop w:val="0"/>
      <w:marBottom w:val="0"/>
      <w:divBdr>
        <w:top w:val="none" w:sz="0" w:space="0" w:color="auto"/>
        <w:left w:val="none" w:sz="0" w:space="0" w:color="auto"/>
        <w:bottom w:val="none" w:sz="0" w:space="0" w:color="auto"/>
        <w:right w:val="none" w:sz="0" w:space="0" w:color="auto"/>
      </w:divBdr>
    </w:div>
    <w:div w:id="1327637503">
      <w:bodyDiv w:val="1"/>
      <w:marLeft w:val="0"/>
      <w:marRight w:val="0"/>
      <w:marTop w:val="0"/>
      <w:marBottom w:val="0"/>
      <w:divBdr>
        <w:top w:val="none" w:sz="0" w:space="0" w:color="auto"/>
        <w:left w:val="none" w:sz="0" w:space="0" w:color="auto"/>
        <w:bottom w:val="none" w:sz="0" w:space="0" w:color="auto"/>
        <w:right w:val="none" w:sz="0" w:space="0" w:color="auto"/>
      </w:divBdr>
    </w:div>
    <w:div w:id="1668244361">
      <w:bodyDiv w:val="1"/>
      <w:marLeft w:val="0"/>
      <w:marRight w:val="0"/>
      <w:marTop w:val="0"/>
      <w:marBottom w:val="0"/>
      <w:divBdr>
        <w:top w:val="none" w:sz="0" w:space="0" w:color="auto"/>
        <w:left w:val="none" w:sz="0" w:space="0" w:color="auto"/>
        <w:bottom w:val="none" w:sz="0" w:space="0" w:color="auto"/>
        <w:right w:val="none" w:sz="0" w:space="0" w:color="auto"/>
      </w:divBdr>
    </w:div>
    <w:div w:id="1696736476">
      <w:bodyDiv w:val="1"/>
      <w:marLeft w:val="0"/>
      <w:marRight w:val="0"/>
      <w:marTop w:val="0"/>
      <w:marBottom w:val="0"/>
      <w:divBdr>
        <w:top w:val="none" w:sz="0" w:space="0" w:color="auto"/>
        <w:left w:val="none" w:sz="0" w:space="0" w:color="auto"/>
        <w:bottom w:val="none" w:sz="0" w:space="0" w:color="auto"/>
        <w:right w:val="none" w:sz="0" w:space="0" w:color="auto"/>
      </w:divBdr>
    </w:div>
    <w:div w:id="2059039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ellberry@bellberry.com.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edicinesaustralia.com.a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y%20Stuff\Z%20Drive\C5%20Medical%20Werks\Latest%20Versions\Release%20And%20DHR%20SOP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69CD7107338A34285246FC4D632983D" ma:contentTypeVersion="12" ma:contentTypeDescription="Create a new document." ma:contentTypeScope="" ma:versionID="1cba9a792308e1834ae75319782329af">
  <xsd:schema xmlns:xsd="http://www.w3.org/2001/XMLSchema" xmlns:xs="http://www.w3.org/2001/XMLSchema" xmlns:p="http://schemas.microsoft.com/office/2006/metadata/properties" xmlns:ns2="19e7cfba-759d-4571-8163-effd121f91d0" xmlns:ns3="3a6ebc8c-e223-45cf-a143-440f29a0a43a" targetNamespace="http://schemas.microsoft.com/office/2006/metadata/properties" ma:root="true" ma:fieldsID="5108c0993f202d24051d07a2ca05a2af" ns2:_="" ns3:_="">
    <xsd:import namespace="19e7cfba-759d-4571-8163-effd121f91d0"/>
    <xsd:import namespace="3a6ebc8c-e223-45cf-a143-440f29a0a43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e7cfba-759d-4571-8163-effd121f91d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6ebc8c-e223-45cf-a143-440f29a0a43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0123E8-3552-430F-9E0C-EF0BF33EF40B}">
  <ds:schemaRefs>
    <ds:schemaRef ds:uri="http://schemas.openxmlformats.org/officeDocument/2006/bibliography"/>
  </ds:schemaRefs>
</ds:datastoreItem>
</file>

<file path=customXml/itemProps2.xml><?xml version="1.0" encoding="utf-8"?>
<ds:datastoreItem xmlns:ds="http://schemas.openxmlformats.org/officeDocument/2006/customXml" ds:itemID="{7B255D15-5061-4954-A03B-B681A08777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e7cfba-759d-4571-8163-effd121f91d0"/>
    <ds:schemaRef ds:uri="3a6ebc8c-e223-45cf-a143-440f29a0a4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EA322A-1A32-4902-A6D1-D41D049A063C}">
  <ds:schemaRefs>
    <ds:schemaRef ds:uri="http://schemas.microsoft.com/sharepoint/v3/contenttype/forms"/>
  </ds:schemaRefs>
</ds:datastoreItem>
</file>

<file path=customXml/itemProps4.xml><?xml version="1.0" encoding="utf-8"?>
<ds:datastoreItem xmlns:ds="http://schemas.openxmlformats.org/officeDocument/2006/customXml" ds:itemID="{1E7BA18E-0F7C-4FA4-A327-AAEC6FAD76F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Release And DHR SOP2</Template>
  <TotalTime>8</TotalTime>
  <Pages>20</Pages>
  <Words>6064</Words>
  <Characters>29784</Characters>
  <Application>Microsoft Office Word</Application>
  <DocSecurity>0</DocSecurity>
  <Lines>248</Lines>
  <Paragraphs>71</Paragraphs>
  <ScaleCrop>false</ScaleCrop>
  <HeadingPairs>
    <vt:vector size="2" baseType="variant">
      <vt:variant>
        <vt:lpstr>Title</vt:lpstr>
      </vt:variant>
      <vt:variant>
        <vt:i4>1</vt:i4>
      </vt:variant>
    </vt:vector>
  </HeadingPairs>
  <TitlesOfParts>
    <vt:vector size="1" baseType="lpstr">
      <vt:lpstr>Release and DHR SOP</vt:lpstr>
    </vt:vector>
  </TitlesOfParts>
  <Company>Reglera LLC</Company>
  <LinksUpToDate>false</LinksUpToDate>
  <CharactersWithSpaces>35777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and DHR SOP</dc:title>
  <dc:creator>Reglera LLC</dc:creator>
  <cp:lastModifiedBy>Susan Davoren</cp:lastModifiedBy>
  <cp:revision>6</cp:revision>
  <cp:lastPrinted>2021-04-06T06:24:00Z</cp:lastPrinted>
  <dcterms:created xsi:type="dcterms:W3CDTF">2021-08-18T07:36:00Z</dcterms:created>
  <dcterms:modified xsi:type="dcterms:W3CDTF">2021-09-30T04:03:00Z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C_NextReviewDate">
    <vt:lpwstr/>
  </property>
  <property fmtid="{D5CDD505-2E9C-101B-9397-08002B2CF9AE}" pid="4" name="MC_Number">
    <vt:lpwstr>SOP-CLIN-004</vt:lpwstr>
  </property>
  <property fmtid="{D5CDD505-2E9C-101B-9397-08002B2CF9AE}" pid="5" name="MC_Owner">
    <vt:lpwstr>JDAVES</vt:lpwstr>
  </property>
  <property fmtid="{D5CDD505-2E9C-101B-9397-08002B2CF9AE}" pid="6" name="MC_Title">
    <vt:lpwstr>Selection and Oversight of Clinical Trial Vendors</vt:lpwstr>
  </property>
  <property fmtid="{D5CDD505-2E9C-101B-9397-08002B2CF9AE}" pid="7" name="MC_EffectiveDate">
    <vt:lpwstr/>
  </property>
  <property fmtid="{D5CDD505-2E9C-101B-9397-08002B2CF9AE}" pid="8" name="MC_ReleaseDate">
    <vt:lpwstr/>
  </property>
  <property fmtid="{D5CDD505-2E9C-101B-9397-08002B2CF9AE}" pid="9" name="MC_Vault">
    <vt:lpwstr>Clinical Operations-dft</vt:lpwstr>
  </property>
  <property fmtid="{D5CDD505-2E9C-101B-9397-08002B2CF9AE}" pid="10" name="MC_Notes">
    <vt:lpwstr/>
  </property>
  <property fmtid="{D5CDD505-2E9C-101B-9397-08002B2CF9AE}" pid="11" name="MC_Revision">
    <vt:lpwstr>02</vt:lpwstr>
  </property>
  <property fmtid="{D5CDD505-2E9C-101B-9397-08002B2CF9AE}" pid="12" name="MC_Author">
    <vt:lpwstr>JDAVES</vt:lpwstr>
  </property>
  <property fmtid="{D5CDD505-2E9C-101B-9397-08002B2CF9AE}" pid="13" name="MC_CreatedDate">
    <vt:lpwstr>21 Aug 2019</vt:lpwstr>
  </property>
  <property fmtid="{D5CDD505-2E9C-101B-9397-08002B2CF9AE}" pid="14" name="MC_ExpirationDate">
    <vt:lpwstr/>
  </property>
  <property fmtid="{D5CDD505-2E9C-101B-9397-08002B2CF9AE}" pid="15" name="MC_Status">
    <vt:lpwstr>Draft</vt:lpwstr>
  </property>
  <property fmtid="{D5CDD505-2E9C-101B-9397-08002B2CF9AE}" pid="16" name="ContentTypeId">
    <vt:lpwstr>0x010100069CD7107338A34285246FC4D632983D</vt:lpwstr>
  </property>
</Properties>
</file>