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8FE7" w14:textId="13C5E20B" w:rsidR="006355FB" w:rsidRPr="00151817" w:rsidRDefault="00372862" w:rsidP="00FE4BCC">
      <w:pPr>
        <w:pStyle w:val="Heading1"/>
        <w:spacing w:before="840"/>
        <w:rPr>
          <w:lang w:val="en-AU"/>
        </w:rPr>
      </w:pPr>
      <w:bookmarkStart w:id="0" w:name="_Toc25677659"/>
      <w:bookmarkStart w:id="1" w:name="_GoBack"/>
      <w:bookmarkEnd w:id="1"/>
      <w:r>
        <w:rPr>
          <w:lang w:val="en-AU"/>
        </w:rPr>
        <w:t>Taking part in the criminal justice system</w:t>
      </w:r>
      <w:bookmarkEnd w:id="0"/>
      <w:r>
        <w:rPr>
          <w:lang w:val="en-AU"/>
        </w:rPr>
        <w:tab/>
      </w:r>
    </w:p>
    <w:p w14:paraId="2C2F6F1B" w14:textId="2A8EDD68" w:rsidR="009847E9" w:rsidRDefault="00372862" w:rsidP="009847E9">
      <w:pPr>
        <w:pStyle w:val="Heading2"/>
        <w:rPr>
          <w:lang w:val="en-AU"/>
        </w:rPr>
      </w:pPr>
      <w:bookmarkStart w:id="2" w:name="_Toc23414757"/>
      <w:bookmarkStart w:id="3" w:name="_Toc23418850"/>
      <w:bookmarkStart w:id="4" w:name="_Toc24121584"/>
      <w:bookmarkStart w:id="5" w:name="_Toc24445135"/>
      <w:bookmarkStart w:id="6" w:name="_Toc25568020"/>
      <w:bookmarkStart w:id="7" w:name="_Toc25677660"/>
      <w:r>
        <w:rPr>
          <w:lang w:val="en-AU"/>
        </w:rPr>
        <w:t xml:space="preserve">For people with mental illness </w:t>
      </w:r>
      <w:r w:rsidR="00900FB5">
        <w:rPr>
          <w:lang w:val="en-AU"/>
        </w:rPr>
        <w:br/>
      </w:r>
      <w:r>
        <w:rPr>
          <w:lang w:val="en-AU"/>
        </w:rPr>
        <w:t>or cognitive impairment</w:t>
      </w:r>
      <w:bookmarkEnd w:id="2"/>
      <w:bookmarkEnd w:id="3"/>
      <w:bookmarkEnd w:id="4"/>
      <w:bookmarkEnd w:id="5"/>
      <w:bookmarkEnd w:id="6"/>
      <w:bookmarkEnd w:id="7"/>
    </w:p>
    <w:p w14:paraId="32C61EA6" w14:textId="36BBAF78" w:rsidR="00151817" w:rsidRDefault="00151817" w:rsidP="00585580">
      <w:pPr>
        <w:pStyle w:val="Heading3"/>
      </w:pPr>
      <w:r>
        <w:t xml:space="preserve">Easy Read version </w:t>
      </w:r>
    </w:p>
    <w:p w14:paraId="537F67E6" w14:textId="37EBD196" w:rsidR="00900FB5" w:rsidRDefault="00151817" w:rsidP="00477A0F">
      <w:pPr>
        <w:pStyle w:val="Heading2"/>
      </w:pPr>
      <w:r>
        <w:br w:type="page"/>
      </w:r>
      <w:bookmarkStart w:id="8" w:name="_Toc25677661"/>
      <w:r w:rsidR="00900FB5">
        <w:lastRenderedPageBreak/>
        <w:t>How to use this document</w:t>
      </w:r>
      <w:bookmarkEnd w:id="8"/>
      <w:r w:rsidR="00900FB5">
        <w:t xml:space="preserve"> </w:t>
      </w:r>
    </w:p>
    <w:p w14:paraId="7C22754B" w14:textId="1901D3FC" w:rsidR="00900FB5" w:rsidRDefault="00900FB5" w:rsidP="00477A0F">
      <w:pPr>
        <w:spacing w:before="0" w:after="0"/>
      </w:pPr>
      <w:r>
        <w:t xml:space="preserve">The Tasmania Law Reform Institute (TLRI) wrote this document. </w:t>
      </w:r>
      <w:r w:rsidR="00B058C7">
        <w:br/>
      </w:r>
      <w:r>
        <w:t xml:space="preserve">When you see the word ‘we’, it means TLRI.   </w:t>
      </w:r>
    </w:p>
    <w:p w14:paraId="3FA8253F" w14:textId="5036C924" w:rsidR="00900FB5" w:rsidRDefault="00900FB5" w:rsidP="00477A0F">
      <w:pPr>
        <w:spacing w:before="0" w:after="0"/>
      </w:pPr>
      <w:r>
        <w:t xml:space="preserve">We have written this information in an easy to read way. </w:t>
      </w:r>
    </w:p>
    <w:p w14:paraId="77496622" w14:textId="45190896" w:rsidR="00900FB5" w:rsidRDefault="00900FB5" w:rsidP="00477A0F">
      <w:pPr>
        <w:spacing w:before="0" w:after="0"/>
      </w:pPr>
      <w:r>
        <w:t xml:space="preserve">We have written some words in bold. </w:t>
      </w:r>
    </w:p>
    <w:p w14:paraId="55E011F3" w14:textId="7600CAAE" w:rsidR="00900FB5" w:rsidRDefault="00900FB5" w:rsidP="00477A0F">
      <w:pPr>
        <w:spacing w:before="0" w:after="0"/>
      </w:pPr>
      <w:r>
        <w:t xml:space="preserve">We explain what these words mean. </w:t>
      </w:r>
    </w:p>
    <w:p w14:paraId="101D6AD3" w14:textId="33FDC7BF" w:rsidR="00900FB5" w:rsidRDefault="00900FB5" w:rsidP="00477A0F">
      <w:pPr>
        <w:spacing w:before="0" w:after="0"/>
      </w:pPr>
      <w:r>
        <w:t xml:space="preserve">There is a list of these words on page </w:t>
      </w:r>
      <w:r w:rsidR="008E1759">
        <w:t>13</w:t>
      </w:r>
      <w:r>
        <w:t xml:space="preserve">. </w:t>
      </w:r>
    </w:p>
    <w:p w14:paraId="05BCC49E" w14:textId="1AC8F7BA" w:rsidR="00900FB5" w:rsidRDefault="00900FB5" w:rsidP="00477A0F">
      <w:pPr>
        <w:spacing w:before="0" w:after="0"/>
      </w:pPr>
      <w:r>
        <w:t>This Easy Read document is a summary</w:t>
      </w:r>
      <w:r w:rsidR="00D20598">
        <w:t xml:space="preserve"> </w:t>
      </w:r>
      <w:r>
        <w:t xml:space="preserve">of another document. </w:t>
      </w:r>
    </w:p>
    <w:p w14:paraId="76DA0F31" w14:textId="32A66F1A" w:rsidR="00900FB5" w:rsidRPr="00D20598" w:rsidRDefault="00900FB5" w:rsidP="00477A0F">
      <w:pPr>
        <w:spacing w:before="0" w:after="0"/>
        <w:rPr>
          <w:u w:val="single"/>
        </w:rPr>
      </w:pPr>
      <w:r>
        <w:t xml:space="preserve">You can find the other document on our website at </w:t>
      </w:r>
      <w:hyperlink r:id="rId8" w:history="1">
        <w:r w:rsidR="00D20598" w:rsidRPr="009D06AF">
          <w:rPr>
            <w:rStyle w:val="Hyperlink"/>
          </w:rPr>
          <w:t>www.utas.edu.au/law-reform/publications/completed-law-reform-projects</w:t>
        </w:r>
      </w:hyperlink>
      <w:r w:rsidR="00D20598">
        <w:t xml:space="preserve">      </w:t>
      </w:r>
    </w:p>
    <w:p w14:paraId="2E441E04" w14:textId="77777777" w:rsidR="00900FB5" w:rsidRDefault="00900FB5" w:rsidP="00477A0F">
      <w:pPr>
        <w:spacing w:before="0" w:after="0"/>
      </w:pPr>
      <w:r>
        <w:t xml:space="preserve">You can ask for help to read this document. </w:t>
      </w:r>
    </w:p>
    <w:p w14:paraId="7E23B910" w14:textId="0F553D2A" w:rsidR="00900FB5" w:rsidRDefault="00900FB5" w:rsidP="00477A0F">
      <w:pPr>
        <w:spacing w:before="0" w:after="0"/>
      </w:pPr>
      <w:r>
        <w:t xml:space="preserve">A friend, family member or support person may be able to help you. </w:t>
      </w:r>
    </w:p>
    <w:p w14:paraId="3B7FA535" w14:textId="77777777" w:rsidR="00900FB5" w:rsidRDefault="00900FB5" w:rsidP="00477A0F">
      <w:pPr>
        <w:spacing w:before="0" w:after="0"/>
      </w:pPr>
      <w:r>
        <w:t xml:space="preserve"> </w:t>
      </w:r>
    </w:p>
    <w:p w14:paraId="3FA4B2DB" w14:textId="77777777" w:rsidR="00D20598" w:rsidRDefault="00D20598" w:rsidP="00477A0F">
      <w:pPr>
        <w:spacing w:before="0" w:after="0"/>
      </w:pPr>
      <w:r>
        <w:br w:type="page"/>
      </w:r>
    </w:p>
    <w:p w14:paraId="2AF1A89D" w14:textId="5418348C" w:rsidR="00900FB5" w:rsidRDefault="00900FB5" w:rsidP="00477A0F">
      <w:pPr>
        <w:pStyle w:val="Heading2"/>
      </w:pPr>
      <w:bookmarkStart w:id="9" w:name="_Toc25677662"/>
      <w:r>
        <w:lastRenderedPageBreak/>
        <w:t>What’s in this document?</w:t>
      </w:r>
      <w:bookmarkEnd w:id="9"/>
    </w:p>
    <w:p w14:paraId="391F11A9" w14:textId="0D868480" w:rsidR="00776A1B" w:rsidRDefault="00776A1B" w:rsidP="00776A1B">
      <w:pPr>
        <w:pStyle w:val="TOC1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</w:p>
    <w:p w14:paraId="77F563D2" w14:textId="01FCF95F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3" w:history="1">
        <w:r w:rsidR="00776A1B" w:rsidRPr="00A35F7C">
          <w:rPr>
            <w:rStyle w:val="Hyperlink"/>
            <w:noProof/>
          </w:rPr>
          <w:t>What is this report about?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_Toc25677663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4</w:t>
        </w:r>
        <w:r w:rsidR="00776A1B">
          <w:rPr>
            <w:noProof/>
            <w:webHidden/>
          </w:rPr>
          <w:fldChar w:fldCharType="end"/>
        </w:r>
      </w:hyperlink>
    </w:p>
    <w:p w14:paraId="1C0370EB" w14:textId="4F2B9864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4" w:history="1">
        <w:r w:rsidR="00776A1B" w:rsidRPr="00A35F7C">
          <w:rPr>
            <w:rStyle w:val="Hyperlink"/>
            <w:noProof/>
          </w:rPr>
          <w:t>A fitness to stand trial assessment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_Toc25677664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6</w:t>
        </w:r>
        <w:r w:rsidR="00776A1B">
          <w:rPr>
            <w:noProof/>
            <w:webHidden/>
          </w:rPr>
          <w:fldChar w:fldCharType="end"/>
        </w:r>
      </w:hyperlink>
    </w:p>
    <w:p w14:paraId="4B0FA423" w14:textId="5FF43585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5" w:history="1">
        <w:r w:rsidR="00776A1B" w:rsidRPr="00A35F7C">
          <w:rPr>
            <w:rStyle w:val="Hyperlink"/>
            <w:noProof/>
          </w:rPr>
          <w:t>The defence of insanity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_Toc25677665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7</w:t>
        </w:r>
        <w:r w:rsidR="00776A1B">
          <w:rPr>
            <w:noProof/>
            <w:webHidden/>
          </w:rPr>
          <w:fldChar w:fldCharType="end"/>
        </w:r>
      </w:hyperlink>
    </w:p>
    <w:p w14:paraId="3218B878" w14:textId="19C76376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6" w:history="1">
        <w:r w:rsidR="00776A1B" w:rsidRPr="00A35F7C">
          <w:rPr>
            <w:rStyle w:val="Hyperlink"/>
            <w:noProof/>
          </w:rPr>
          <w:t>Forensic orders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_Toc25677666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8</w:t>
        </w:r>
        <w:r w:rsidR="00776A1B">
          <w:rPr>
            <w:noProof/>
            <w:webHidden/>
          </w:rPr>
          <w:fldChar w:fldCharType="end"/>
        </w:r>
      </w:hyperlink>
    </w:p>
    <w:p w14:paraId="7969A0B1" w14:textId="06696779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7" w:history="1">
        <w:r w:rsidR="00776A1B" w:rsidRPr="00A35F7C">
          <w:rPr>
            <w:rStyle w:val="Hyperlink"/>
            <w:noProof/>
          </w:rPr>
          <w:t>What did we do?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_Toc25677667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9</w:t>
        </w:r>
        <w:r w:rsidR="00776A1B">
          <w:rPr>
            <w:noProof/>
            <w:webHidden/>
          </w:rPr>
          <w:fldChar w:fldCharType="end"/>
        </w:r>
      </w:hyperlink>
    </w:p>
    <w:p w14:paraId="6446A2FB" w14:textId="69CCB337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8" w:history="1">
        <w:r w:rsidR="00776A1B" w:rsidRPr="00A35F7C">
          <w:rPr>
            <w:rStyle w:val="Hyperlink"/>
            <w:noProof/>
          </w:rPr>
          <w:t>What did we find out?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_Toc25677668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10</w:t>
        </w:r>
        <w:r w:rsidR="00776A1B">
          <w:rPr>
            <w:noProof/>
            <w:webHidden/>
          </w:rPr>
          <w:fldChar w:fldCharType="end"/>
        </w:r>
      </w:hyperlink>
    </w:p>
    <w:p w14:paraId="04E75A9E" w14:textId="770DFC4E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69" w:history="1">
        <w:r w:rsidR="00776A1B" w:rsidRPr="00A35F7C">
          <w:rPr>
            <w:rStyle w:val="Hyperlink"/>
            <w:noProof/>
          </w:rPr>
          <w:t>What needs to change?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_Toc25677669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11</w:t>
        </w:r>
        <w:r w:rsidR="00776A1B">
          <w:rPr>
            <w:noProof/>
            <w:webHidden/>
          </w:rPr>
          <w:fldChar w:fldCharType="end"/>
        </w:r>
      </w:hyperlink>
    </w:p>
    <w:p w14:paraId="3A8C144C" w14:textId="56BA0E20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70" w:history="1">
        <w:r w:rsidR="00776A1B" w:rsidRPr="00A35F7C">
          <w:rPr>
            <w:rStyle w:val="Hyperlink"/>
            <w:noProof/>
          </w:rPr>
          <w:t>Word list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_Toc25677670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13</w:t>
        </w:r>
        <w:r w:rsidR="00776A1B">
          <w:rPr>
            <w:noProof/>
            <w:webHidden/>
          </w:rPr>
          <w:fldChar w:fldCharType="end"/>
        </w:r>
      </w:hyperlink>
    </w:p>
    <w:p w14:paraId="2AF38A97" w14:textId="29E33C21" w:rsidR="00776A1B" w:rsidRDefault="00F453FF" w:rsidP="00776A1B">
      <w:pPr>
        <w:pStyle w:val="TOC2"/>
        <w:tabs>
          <w:tab w:val="right" w:pos="9016"/>
        </w:tabs>
        <w:spacing w:line="480" w:lineRule="auto"/>
        <w:ind w:left="278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25677671" w:history="1">
        <w:r w:rsidR="00776A1B" w:rsidRPr="00A35F7C">
          <w:rPr>
            <w:rStyle w:val="Hyperlink"/>
            <w:noProof/>
          </w:rPr>
          <w:t>Contact us</w:t>
        </w:r>
        <w:r w:rsidR="00776A1B">
          <w:rPr>
            <w:noProof/>
            <w:webHidden/>
          </w:rPr>
          <w:tab/>
        </w:r>
        <w:r w:rsidR="00776A1B">
          <w:rPr>
            <w:noProof/>
            <w:webHidden/>
          </w:rPr>
          <w:fldChar w:fldCharType="begin"/>
        </w:r>
        <w:r w:rsidR="00776A1B">
          <w:rPr>
            <w:noProof/>
            <w:webHidden/>
          </w:rPr>
          <w:instrText xml:space="preserve"> PAGEREF _Toc25677671 \h </w:instrText>
        </w:r>
        <w:r w:rsidR="00776A1B">
          <w:rPr>
            <w:noProof/>
            <w:webHidden/>
          </w:rPr>
        </w:r>
        <w:r w:rsidR="00776A1B">
          <w:rPr>
            <w:noProof/>
            <w:webHidden/>
          </w:rPr>
          <w:fldChar w:fldCharType="separate"/>
        </w:r>
        <w:r w:rsidR="00776A1B">
          <w:rPr>
            <w:noProof/>
            <w:webHidden/>
          </w:rPr>
          <w:t>17</w:t>
        </w:r>
        <w:r w:rsidR="00776A1B">
          <w:rPr>
            <w:noProof/>
            <w:webHidden/>
          </w:rPr>
          <w:fldChar w:fldCharType="end"/>
        </w:r>
      </w:hyperlink>
    </w:p>
    <w:p w14:paraId="756DD33B" w14:textId="5C189AAC" w:rsidR="00900FB5" w:rsidRDefault="00776A1B" w:rsidP="00477A0F">
      <w:pPr>
        <w:spacing w:before="0" w:after="0"/>
      </w:pPr>
      <w:r>
        <w:fldChar w:fldCharType="end"/>
      </w:r>
    </w:p>
    <w:p w14:paraId="114D7413" w14:textId="77777777" w:rsidR="00900FB5" w:rsidRDefault="00900FB5" w:rsidP="00477A0F">
      <w:pPr>
        <w:spacing w:before="0" w:after="0"/>
      </w:pPr>
      <w:r>
        <w:t> </w:t>
      </w:r>
    </w:p>
    <w:p w14:paraId="043F9282" w14:textId="77777777" w:rsidR="005B7366" w:rsidRDefault="005B7366" w:rsidP="00477A0F">
      <w:pPr>
        <w:spacing w:before="0" w:after="0"/>
      </w:pPr>
      <w:r>
        <w:br w:type="page"/>
      </w:r>
    </w:p>
    <w:p w14:paraId="636AB745" w14:textId="6F07406D" w:rsidR="00900FB5" w:rsidRDefault="00900FB5" w:rsidP="00477A0F">
      <w:pPr>
        <w:pStyle w:val="Heading2"/>
      </w:pPr>
      <w:bookmarkStart w:id="10" w:name="_Toc25677663"/>
      <w:r>
        <w:lastRenderedPageBreak/>
        <w:t>What is this report about?</w:t>
      </w:r>
      <w:bookmarkEnd w:id="10"/>
    </w:p>
    <w:p w14:paraId="477DB3FA" w14:textId="38A83818" w:rsidR="00900FB5" w:rsidRDefault="00900FB5" w:rsidP="00477A0F">
      <w:pPr>
        <w:spacing w:before="0" w:after="0"/>
      </w:pPr>
      <w:r>
        <w:t xml:space="preserve">This report is about 2 groups of people who use the criminal justice system. </w:t>
      </w:r>
    </w:p>
    <w:p w14:paraId="3C6E4826" w14:textId="55A1CB10" w:rsidR="00900FB5" w:rsidRDefault="00900FB5" w:rsidP="00477A0F">
      <w:pPr>
        <w:spacing w:before="0" w:after="0"/>
      </w:pPr>
      <w:r>
        <w:t xml:space="preserve">The criminal justice system includes: </w:t>
      </w:r>
    </w:p>
    <w:p w14:paraId="48568633" w14:textId="55F70997" w:rsidR="00900FB5" w:rsidRDefault="00900FB5" w:rsidP="00477A0F">
      <w:pPr>
        <w:pStyle w:val="ListParagraph"/>
        <w:numPr>
          <w:ilvl w:val="0"/>
          <w:numId w:val="1"/>
        </w:numPr>
        <w:spacing w:before="0" w:after="0"/>
      </w:pPr>
      <w:r>
        <w:t>the police</w:t>
      </w:r>
    </w:p>
    <w:p w14:paraId="21467908" w14:textId="0137CC83" w:rsidR="00900FB5" w:rsidRDefault="00900FB5" w:rsidP="00477A0F">
      <w:pPr>
        <w:pStyle w:val="ListParagraph"/>
        <w:numPr>
          <w:ilvl w:val="0"/>
          <w:numId w:val="1"/>
        </w:numPr>
        <w:spacing w:before="0" w:after="0"/>
      </w:pPr>
      <w:r>
        <w:t>prisons</w:t>
      </w:r>
    </w:p>
    <w:p w14:paraId="1D1F60ED" w14:textId="1BF734F0" w:rsidR="00900FB5" w:rsidRDefault="00900FB5" w:rsidP="00477A0F">
      <w:pPr>
        <w:pStyle w:val="ListParagraph"/>
        <w:numPr>
          <w:ilvl w:val="0"/>
          <w:numId w:val="1"/>
        </w:numPr>
        <w:spacing w:before="0" w:after="0"/>
      </w:pPr>
      <w:r>
        <w:t>services that help keep people out of prison</w:t>
      </w:r>
    </w:p>
    <w:p w14:paraId="4F8083F7" w14:textId="75B6A836" w:rsidR="00900FB5" w:rsidRDefault="00900FB5" w:rsidP="00477A0F">
      <w:pPr>
        <w:pStyle w:val="ListParagraph"/>
        <w:numPr>
          <w:ilvl w:val="0"/>
          <w:numId w:val="1"/>
        </w:numPr>
        <w:spacing w:before="0" w:after="0"/>
      </w:pPr>
      <w:r w:rsidRPr="005F704C">
        <w:rPr>
          <w:rStyle w:val="Strong"/>
        </w:rPr>
        <w:t>trials</w:t>
      </w:r>
      <w:r>
        <w:t xml:space="preserve"> – formal meetings in a </w:t>
      </w:r>
      <w:r w:rsidRPr="005F704C">
        <w:rPr>
          <w:rStyle w:val="Strong"/>
        </w:rPr>
        <w:t>court</w:t>
      </w:r>
      <w:r>
        <w:t>.</w:t>
      </w:r>
    </w:p>
    <w:p w14:paraId="6CD414E6" w14:textId="0AE5FF8D" w:rsidR="00900FB5" w:rsidRDefault="00900FB5" w:rsidP="00477A0F">
      <w:pPr>
        <w:spacing w:before="0" w:after="0"/>
      </w:pPr>
      <w:r>
        <w:t xml:space="preserve">A court is a place where legal problems are solved. </w:t>
      </w:r>
    </w:p>
    <w:p w14:paraId="1F32A7FA" w14:textId="6E3E2613" w:rsidR="00900FB5" w:rsidRDefault="00900FB5" w:rsidP="00477A0F">
      <w:pPr>
        <w:spacing w:before="0" w:after="0"/>
      </w:pPr>
      <w:r>
        <w:t xml:space="preserve">Sometimes a </w:t>
      </w:r>
      <w:r w:rsidRPr="005F704C">
        <w:rPr>
          <w:rStyle w:val="Strong"/>
        </w:rPr>
        <w:t>judge</w:t>
      </w:r>
      <w:r>
        <w:t xml:space="preserve"> solves the problems.</w:t>
      </w:r>
    </w:p>
    <w:p w14:paraId="706BDEED" w14:textId="69404612" w:rsidR="00900FB5" w:rsidRDefault="00900FB5" w:rsidP="00477A0F">
      <w:pPr>
        <w:spacing w:before="0" w:after="0"/>
      </w:pPr>
      <w:r>
        <w:t xml:space="preserve">A judge is a person who </w:t>
      </w:r>
      <w:proofErr w:type="gramStart"/>
      <w:r>
        <w:t>is in charge of</w:t>
      </w:r>
      <w:proofErr w:type="gramEnd"/>
      <w:r>
        <w:t xml:space="preserve"> a trial in a court.</w:t>
      </w:r>
    </w:p>
    <w:p w14:paraId="75542AE5" w14:textId="118E3751" w:rsidR="00900FB5" w:rsidRDefault="00900FB5" w:rsidP="00477A0F">
      <w:pPr>
        <w:spacing w:before="0" w:after="0"/>
      </w:pPr>
      <w:r>
        <w:t xml:space="preserve">The judge tells the </w:t>
      </w:r>
      <w:r w:rsidRPr="005F704C">
        <w:rPr>
          <w:rStyle w:val="Strong"/>
        </w:rPr>
        <w:t>jury</w:t>
      </w:r>
      <w:r>
        <w:t xml:space="preserve"> what they:</w:t>
      </w:r>
    </w:p>
    <w:p w14:paraId="38FE9CB0" w14:textId="17ECD3C7" w:rsidR="00900FB5" w:rsidRDefault="00900FB5" w:rsidP="00477A0F">
      <w:pPr>
        <w:pStyle w:val="ListParagraph"/>
        <w:numPr>
          <w:ilvl w:val="0"/>
          <w:numId w:val="2"/>
        </w:numPr>
        <w:spacing w:before="0" w:after="0"/>
      </w:pPr>
      <w:r>
        <w:t xml:space="preserve">need to do </w:t>
      </w:r>
    </w:p>
    <w:p w14:paraId="1ACDCB68" w14:textId="58F63D83" w:rsidR="00900FB5" w:rsidRDefault="00900FB5" w:rsidP="00477A0F">
      <w:pPr>
        <w:pStyle w:val="ListParagraph"/>
        <w:numPr>
          <w:ilvl w:val="0"/>
          <w:numId w:val="2"/>
        </w:numPr>
        <w:spacing w:before="0" w:after="0"/>
      </w:pPr>
      <w:r>
        <w:t>should not do.</w:t>
      </w:r>
    </w:p>
    <w:p w14:paraId="15C9479C" w14:textId="4C99C602" w:rsidR="00900FB5" w:rsidRDefault="00900FB5" w:rsidP="00477A0F">
      <w:pPr>
        <w:spacing w:before="0" w:after="0"/>
      </w:pPr>
      <w:r>
        <w:t>A jury is a group of people who decides if someone:</w:t>
      </w:r>
    </w:p>
    <w:p w14:paraId="65CCE91C" w14:textId="424E2BDE" w:rsidR="00900FB5" w:rsidRDefault="00900FB5" w:rsidP="00477A0F">
      <w:pPr>
        <w:pStyle w:val="ListParagraph"/>
        <w:numPr>
          <w:ilvl w:val="0"/>
          <w:numId w:val="4"/>
        </w:numPr>
        <w:spacing w:before="0" w:after="0"/>
      </w:pPr>
      <w:r>
        <w:t>did break the law</w:t>
      </w:r>
    </w:p>
    <w:p w14:paraId="0A5DD32C" w14:textId="77777777" w:rsidR="00900FB5" w:rsidRDefault="00900FB5" w:rsidP="00477A0F">
      <w:pPr>
        <w:spacing w:before="0" w:after="0"/>
      </w:pPr>
      <w:r>
        <w:t>or</w:t>
      </w:r>
    </w:p>
    <w:p w14:paraId="23AEB64D" w14:textId="2F0B63B8" w:rsidR="00900FB5" w:rsidRDefault="00900FB5" w:rsidP="00477A0F">
      <w:pPr>
        <w:pStyle w:val="ListParagraph"/>
        <w:numPr>
          <w:ilvl w:val="0"/>
          <w:numId w:val="3"/>
        </w:numPr>
        <w:spacing w:before="0" w:after="0"/>
      </w:pPr>
      <w:r>
        <w:t>did not break the law.</w:t>
      </w:r>
    </w:p>
    <w:p w14:paraId="45207CE0" w14:textId="70C0B47B" w:rsidR="005F704C" w:rsidRDefault="00900FB5" w:rsidP="00477A0F">
      <w:pPr>
        <w:spacing w:before="0" w:after="0"/>
      </w:pPr>
      <w:r>
        <w:t>Sometimes a judge and a jury solve the problems.</w:t>
      </w:r>
    </w:p>
    <w:p w14:paraId="17DEEE7B" w14:textId="0A6379D7" w:rsidR="00900FB5" w:rsidRDefault="00900FB5" w:rsidP="00477A0F">
      <w:pPr>
        <w:spacing w:before="0" w:after="0"/>
      </w:pPr>
      <w:r>
        <w:t>The 2 groups of people we looked at were:</w:t>
      </w:r>
    </w:p>
    <w:p w14:paraId="79B19420" w14:textId="28C38440" w:rsidR="00900FB5" w:rsidRDefault="00900FB5" w:rsidP="00477A0F">
      <w:pPr>
        <w:pStyle w:val="ListParagraph"/>
        <w:numPr>
          <w:ilvl w:val="0"/>
          <w:numId w:val="3"/>
        </w:numPr>
        <w:spacing w:before="0" w:after="0"/>
      </w:pPr>
      <w:r>
        <w:t xml:space="preserve">people with </w:t>
      </w:r>
      <w:r w:rsidRPr="005F704C">
        <w:rPr>
          <w:rStyle w:val="Strong"/>
        </w:rPr>
        <w:t>mental illness</w:t>
      </w:r>
      <w:r>
        <w:t xml:space="preserve"> – a condition that changes the way </w:t>
      </w:r>
      <w:r w:rsidR="000F758E">
        <w:br/>
      </w:r>
      <w:r>
        <w:t>a person thinks or acts</w:t>
      </w:r>
    </w:p>
    <w:p w14:paraId="2C8C80C5" w14:textId="32DD3584" w:rsidR="00900FB5" w:rsidRDefault="00900FB5" w:rsidP="00477A0F">
      <w:pPr>
        <w:pStyle w:val="ListParagraph"/>
        <w:numPr>
          <w:ilvl w:val="0"/>
          <w:numId w:val="3"/>
        </w:numPr>
        <w:spacing w:before="0" w:after="0"/>
      </w:pPr>
      <w:r>
        <w:t xml:space="preserve">people with </w:t>
      </w:r>
      <w:r w:rsidRPr="005F704C">
        <w:rPr>
          <w:rStyle w:val="Strong"/>
        </w:rPr>
        <w:t>cognitive impairment</w:t>
      </w:r>
      <w:r>
        <w:t>.</w:t>
      </w:r>
    </w:p>
    <w:p w14:paraId="74499A0B" w14:textId="74AC6AF3" w:rsidR="00900FB5" w:rsidRDefault="00900FB5" w:rsidP="00477A0F">
      <w:pPr>
        <w:spacing w:before="0" w:after="0"/>
      </w:pPr>
      <w:r>
        <w:t>A person with cognitive impairment can find it hard to:</w:t>
      </w:r>
    </w:p>
    <w:p w14:paraId="46A785C4" w14:textId="79BDB41E" w:rsidR="00900FB5" w:rsidRDefault="00900FB5" w:rsidP="00477A0F">
      <w:pPr>
        <w:pStyle w:val="ListParagraph"/>
        <w:numPr>
          <w:ilvl w:val="0"/>
          <w:numId w:val="5"/>
        </w:numPr>
        <w:spacing w:before="0" w:after="0"/>
      </w:pPr>
      <w:r>
        <w:t>remember new things</w:t>
      </w:r>
    </w:p>
    <w:p w14:paraId="23C38E17" w14:textId="7DB3E964" w:rsidR="00900FB5" w:rsidRDefault="00900FB5" w:rsidP="00477A0F">
      <w:pPr>
        <w:pStyle w:val="ListParagraph"/>
        <w:numPr>
          <w:ilvl w:val="0"/>
          <w:numId w:val="5"/>
        </w:numPr>
        <w:spacing w:before="0" w:after="0"/>
      </w:pPr>
      <w:r>
        <w:t xml:space="preserve">learn new things </w:t>
      </w:r>
    </w:p>
    <w:p w14:paraId="202ED2B0" w14:textId="7A0DA353" w:rsidR="00900FB5" w:rsidRDefault="00900FB5" w:rsidP="00477A0F">
      <w:pPr>
        <w:pStyle w:val="ListParagraph"/>
        <w:numPr>
          <w:ilvl w:val="0"/>
          <w:numId w:val="5"/>
        </w:numPr>
        <w:spacing w:before="0" w:after="0"/>
      </w:pPr>
      <w:r>
        <w:t>concentrate</w:t>
      </w:r>
    </w:p>
    <w:p w14:paraId="4A0170C4" w14:textId="783FAD0C" w:rsidR="00900FB5" w:rsidRDefault="00900FB5" w:rsidP="00477A0F">
      <w:pPr>
        <w:pStyle w:val="ListParagraph"/>
        <w:numPr>
          <w:ilvl w:val="0"/>
          <w:numId w:val="5"/>
        </w:numPr>
        <w:spacing w:before="0" w:after="0"/>
      </w:pPr>
      <w:r>
        <w:t>make decisions that affect their everyday life.</w:t>
      </w:r>
    </w:p>
    <w:p w14:paraId="344FDC9B" w14:textId="7F97B312" w:rsidR="00900FB5" w:rsidRDefault="00900FB5" w:rsidP="00477A0F">
      <w:pPr>
        <w:spacing w:before="0" w:after="0"/>
      </w:pPr>
      <w:r>
        <w:lastRenderedPageBreak/>
        <w:t>If a person with mental illness or cognitive impairment commits a crime, they can ask for:</w:t>
      </w:r>
    </w:p>
    <w:p w14:paraId="76CEF222" w14:textId="79E30884" w:rsidR="00900FB5" w:rsidRDefault="00900FB5" w:rsidP="00477A0F">
      <w:pPr>
        <w:pStyle w:val="ListParagraph"/>
        <w:numPr>
          <w:ilvl w:val="0"/>
          <w:numId w:val="6"/>
        </w:numPr>
        <w:spacing w:before="0" w:after="0"/>
      </w:pPr>
      <w:r>
        <w:t xml:space="preserve">a fitness to stand trial assessment </w:t>
      </w:r>
    </w:p>
    <w:p w14:paraId="5EEC365E" w14:textId="4F3870A7" w:rsidR="00900FB5" w:rsidRDefault="00900FB5" w:rsidP="00477A0F">
      <w:pPr>
        <w:pStyle w:val="ListParagraph"/>
        <w:numPr>
          <w:ilvl w:val="0"/>
          <w:numId w:val="6"/>
        </w:numPr>
        <w:spacing w:before="0" w:after="0"/>
      </w:pPr>
      <w:r>
        <w:t>the defence of insanity.</w:t>
      </w:r>
    </w:p>
    <w:p w14:paraId="2DCEDAC6" w14:textId="035241DE" w:rsidR="00900FB5" w:rsidRDefault="00900FB5" w:rsidP="00477A0F">
      <w:pPr>
        <w:spacing w:before="0" w:after="0"/>
      </w:pPr>
      <w:r>
        <w:t xml:space="preserve">We explain these in more detail on the following pages. </w:t>
      </w:r>
    </w:p>
    <w:p w14:paraId="73ABB6A4" w14:textId="77777777" w:rsidR="00900FB5" w:rsidRDefault="00900FB5" w:rsidP="00477A0F">
      <w:pPr>
        <w:spacing w:before="0" w:after="0"/>
      </w:pPr>
    </w:p>
    <w:p w14:paraId="1D8AB42E" w14:textId="77777777" w:rsidR="00900FB5" w:rsidRDefault="00900FB5" w:rsidP="00477A0F">
      <w:pPr>
        <w:spacing w:before="0" w:after="0"/>
      </w:pPr>
      <w:r>
        <w:t> </w:t>
      </w:r>
    </w:p>
    <w:p w14:paraId="654A621A" w14:textId="77777777" w:rsidR="005B7366" w:rsidRDefault="005B7366" w:rsidP="00477A0F">
      <w:pPr>
        <w:spacing w:before="0" w:after="0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6D2F1343" w14:textId="0992F194" w:rsidR="00900FB5" w:rsidRDefault="00900FB5" w:rsidP="00477A0F">
      <w:pPr>
        <w:pStyle w:val="Heading2"/>
      </w:pPr>
      <w:bookmarkStart w:id="11" w:name="_Toc25677664"/>
      <w:r>
        <w:lastRenderedPageBreak/>
        <w:t>A fitness to stand trial assessment</w:t>
      </w:r>
      <w:bookmarkEnd w:id="11"/>
    </w:p>
    <w:p w14:paraId="4202E747" w14:textId="32F5E25F" w:rsidR="00900FB5" w:rsidRDefault="00900FB5" w:rsidP="00477A0F">
      <w:pPr>
        <w:spacing w:before="0" w:after="0"/>
      </w:pPr>
      <w:r>
        <w:t>A fitness to stand trial assessment helps the court work out if someone can go to court.</w:t>
      </w:r>
    </w:p>
    <w:p w14:paraId="046F650A" w14:textId="21DE8137" w:rsidR="00900FB5" w:rsidRDefault="00900FB5" w:rsidP="00477A0F">
      <w:pPr>
        <w:spacing w:before="0" w:after="0"/>
      </w:pPr>
      <w:r>
        <w:t xml:space="preserve">They can find out if the person: </w:t>
      </w:r>
    </w:p>
    <w:p w14:paraId="1F377352" w14:textId="0BBF0C37" w:rsidR="00900FB5" w:rsidRDefault="00900FB5" w:rsidP="00477A0F">
      <w:pPr>
        <w:pStyle w:val="ListParagraph"/>
        <w:numPr>
          <w:ilvl w:val="0"/>
          <w:numId w:val="7"/>
        </w:numPr>
        <w:spacing w:before="0" w:after="0"/>
      </w:pPr>
      <w:r>
        <w:t>understands what the police say they did wrong</w:t>
      </w:r>
    </w:p>
    <w:p w14:paraId="6979873E" w14:textId="3EED0353" w:rsidR="00900FB5" w:rsidRDefault="000F758E" w:rsidP="00477A0F">
      <w:pPr>
        <w:pStyle w:val="ListParagraph"/>
        <w:numPr>
          <w:ilvl w:val="0"/>
          <w:numId w:val="7"/>
        </w:numPr>
        <w:spacing w:before="0" w:after="0"/>
      </w:pPr>
      <w:r>
        <w:t>u</w:t>
      </w:r>
      <w:r w:rsidR="00900FB5">
        <w:t>nderstands what will happen in court</w:t>
      </w:r>
    </w:p>
    <w:p w14:paraId="7FFDD8A6" w14:textId="5663EC7A" w:rsidR="00900FB5" w:rsidRDefault="00900FB5" w:rsidP="00477A0F">
      <w:pPr>
        <w:pStyle w:val="ListParagraph"/>
        <w:numPr>
          <w:ilvl w:val="0"/>
          <w:numId w:val="7"/>
        </w:numPr>
        <w:spacing w:before="0" w:after="0"/>
      </w:pPr>
      <w:r>
        <w:t>can tell their lawyer what they want.</w:t>
      </w:r>
    </w:p>
    <w:p w14:paraId="486D5476" w14:textId="6FB55401" w:rsidR="00900FB5" w:rsidRDefault="00900FB5" w:rsidP="00477A0F">
      <w:pPr>
        <w:spacing w:before="0" w:after="0"/>
      </w:pPr>
      <w:r>
        <w:t xml:space="preserve">The court can decide if the person doesn’t have the </w:t>
      </w:r>
      <w:r w:rsidRPr="007A0F31">
        <w:rPr>
          <w:rStyle w:val="Strong"/>
        </w:rPr>
        <w:t>capacity</w:t>
      </w:r>
      <w:r>
        <w:t xml:space="preserve"> for a regular trial. </w:t>
      </w:r>
    </w:p>
    <w:p w14:paraId="254E0BF5" w14:textId="1F559803" w:rsidR="00900FB5" w:rsidRDefault="00900FB5" w:rsidP="00477A0F">
      <w:pPr>
        <w:spacing w:before="0" w:after="0"/>
      </w:pPr>
      <w:r>
        <w:t>Your capacity is:</w:t>
      </w:r>
    </w:p>
    <w:p w14:paraId="74C90514" w14:textId="31B57E90" w:rsidR="00900FB5" w:rsidRDefault="00900FB5" w:rsidP="00477A0F">
      <w:pPr>
        <w:pStyle w:val="ListParagraph"/>
        <w:numPr>
          <w:ilvl w:val="0"/>
          <w:numId w:val="8"/>
        </w:numPr>
        <w:spacing w:before="0" w:after="0"/>
      </w:pPr>
      <w:r>
        <w:t xml:space="preserve">your ability to do something </w:t>
      </w:r>
    </w:p>
    <w:p w14:paraId="7BFFC73F" w14:textId="1AC51B21" w:rsidR="00900FB5" w:rsidRDefault="00900FB5" w:rsidP="00477A0F">
      <w:pPr>
        <w:pStyle w:val="ListParagraph"/>
        <w:numPr>
          <w:ilvl w:val="0"/>
          <w:numId w:val="8"/>
        </w:numPr>
        <w:spacing w:before="0" w:after="0"/>
      </w:pPr>
      <w:r>
        <w:t>the skills you have</w:t>
      </w:r>
    </w:p>
    <w:p w14:paraId="2E6A0EE3" w14:textId="16AE790A" w:rsidR="00900FB5" w:rsidRDefault="00900FB5" w:rsidP="00477A0F">
      <w:pPr>
        <w:pStyle w:val="ListParagraph"/>
        <w:numPr>
          <w:ilvl w:val="0"/>
          <w:numId w:val="8"/>
        </w:numPr>
        <w:spacing w:before="0" w:after="0"/>
      </w:pPr>
      <w:r>
        <w:t>knowing the right people who can help you.</w:t>
      </w:r>
    </w:p>
    <w:p w14:paraId="35C9F401" w14:textId="035A9159" w:rsidR="00900FB5" w:rsidRDefault="00900FB5" w:rsidP="00477A0F">
      <w:pPr>
        <w:spacing w:before="0" w:after="0"/>
      </w:pPr>
      <w:r>
        <w:t xml:space="preserve">If the person can’t have a regular trial, they can have a </w:t>
      </w:r>
      <w:r w:rsidRPr="000F758E">
        <w:rPr>
          <w:rStyle w:val="Strong"/>
        </w:rPr>
        <w:t>special hearing</w:t>
      </w:r>
      <w:r>
        <w:t xml:space="preserve">.  </w:t>
      </w:r>
    </w:p>
    <w:p w14:paraId="1FA2A687" w14:textId="090A80EE" w:rsidR="00900FB5" w:rsidRDefault="00900FB5" w:rsidP="00477A0F">
      <w:pPr>
        <w:spacing w:before="0" w:after="0"/>
      </w:pPr>
      <w:r>
        <w:t>A special hearing is a lot like a regular trial.</w:t>
      </w:r>
    </w:p>
    <w:p w14:paraId="3DDB4C8E" w14:textId="7C9C11D6" w:rsidR="00900FB5" w:rsidRDefault="00900FB5" w:rsidP="00477A0F">
      <w:pPr>
        <w:spacing w:before="0" w:after="0"/>
      </w:pPr>
      <w:r>
        <w:t>But there are some important differences.</w:t>
      </w:r>
    </w:p>
    <w:p w14:paraId="31BCC6E7" w14:textId="20D1157E" w:rsidR="00900FB5" w:rsidRDefault="00900FB5" w:rsidP="00477A0F">
      <w:pPr>
        <w:spacing w:before="0" w:after="0"/>
      </w:pPr>
      <w:r>
        <w:t>For example, in a regular trial, the person can be found ‘</w:t>
      </w:r>
      <w:r w:rsidRPr="000F758E">
        <w:rPr>
          <w:rStyle w:val="Strong"/>
        </w:rPr>
        <w:t>guilty</w:t>
      </w:r>
      <w:r>
        <w:t>’.</w:t>
      </w:r>
    </w:p>
    <w:p w14:paraId="2B3E433F" w14:textId="4857556A" w:rsidR="00900FB5" w:rsidRDefault="00900FB5" w:rsidP="00477A0F">
      <w:pPr>
        <w:spacing w:before="0" w:after="0"/>
      </w:pPr>
      <w:r>
        <w:t>If you are found guilty, then there was proof to say that you committed a crime.</w:t>
      </w:r>
    </w:p>
    <w:p w14:paraId="27D9A24A" w14:textId="75D1DD94" w:rsidR="00900FB5" w:rsidRDefault="00900FB5" w:rsidP="00477A0F">
      <w:pPr>
        <w:spacing w:before="0" w:after="0"/>
      </w:pPr>
      <w:r>
        <w:t>But in a special hearing, the person can’t be found ‘guilty’.</w:t>
      </w:r>
    </w:p>
    <w:p w14:paraId="224DC75B" w14:textId="07CD9AF3" w:rsidR="00900FB5" w:rsidRDefault="00900FB5" w:rsidP="00477A0F">
      <w:pPr>
        <w:spacing w:before="0" w:after="0"/>
      </w:pPr>
      <w:r>
        <w:t>In a special hearing, the court will say that a finding cannot be made that the person is ‘not guilty’.</w:t>
      </w:r>
    </w:p>
    <w:p w14:paraId="1CE5C3B4" w14:textId="77777777" w:rsidR="00900FB5" w:rsidRDefault="00900FB5" w:rsidP="00477A0F">
      <w:pPr>
        <w:spacing w:before="0" w:after="0"/>
      </w:pPr>
      <w:r>
        <w:t> </w:t>
      </w:r>
    </w:p>
    <w:p w14:paraId="7E5BDF43" w14:textId="77777777" w:rsidR="005B7366" w:rsidRDefault="005B7366" w:rsidP="00477A0F">
      <w:pPr>
        <w:spacing w:before="0" w:after="0"/>
      </w:pPr>
      <w:r>
        <w:br w:type="page"/>
      </w:r>
    </w:p>
    <w:p w14:paraId="35919B78" w14:textId="71A26725" w:rsidR="00900FB5" w:rsidRDefault="00900FB5" w:rsidP="00477A0F">
      <w:pPr>
        <w:pStyle w:val="Heading2"/>
      </w:pPr>
      <w:bookmarkStart w:id="12" w:name="_Toc25677665"/>
      <w:r>
        <w:lastRenderedPageBreak/>
        <w:t>The defence of insanity</w:t>
      </w:r>
      <w:bookmarkEnd w:id="12"/>
    </w:p>
    <w:p w14:paraId="37EAEECF" w14:textId="3544E3A0" w:rsidR="00900FB5" w:rsidRDefault="00900FB5" w:rsidP="00477A0F">
      <w:pPr>
        <w:spacing w:before="0" w:after="0"/>
      </w:pPr>
      <w:r>
        <w:t xml:space="preserve">A defence of insanity looks at whether someone is </w:t>
      </w:r>
      <w:r w:rsidRPr="000F758E">
        <w:rPr>
          <w:rStyle w:val="Strong"/>
        </w:rPr>
        <w:t>criminally responsible</w:t>
      </w:r>
      <w:r>
        <w:t xml:space="preserve"> for what they did wrong. </w:t>
      </w:r>
    </w:p>
    <w:p w14:paraId="66A2650E" w14:textId="527BFD58" w:rsidR="00900FB5" w:rsidRDefault="00900FB5" w:rsidP="00477A0F">
      <w:pPr>
        <w:spacing w:before="0" w:after="0"/>
      </w:pPr>
      <w:r>
        <w:t>If someone is criminally responsible, it means</w:t>
      </w:r>
      <w:r w:rsidR="000F758E">
        <w:t xml:space="preserve"> </w:t>
      </w:r>
      <w:r>
        <w:t>that they:</w:t>
      </w:r>
    </w:p>
    <w:p w14:paraId="7F0BB993" w14:textId="79B2F760" w:rsidR="00900FB5" w:rsidRDefault="00900FB5" w:rsidP="00477A0F">
      <w:pPr>
        <w:pStyle w:val="ListParagraph"/>
        <w:numPr>
          <w:ilvl w:val="0"/>
          <w:numId w:val="9"/>
        </w:numPr>
        <w:spacing w:before="0" w:after="0"/>
      </w:pPr>
      <w:r>
        <w:t xml:space="preserve">are to blame for a crime  </w:t>
      </w:r>
    </w:p>
    <w:p w14:paraId="5AF901C6" w14:textId="7AD03FCE" w:rsidR="00900FB5" w:rsidRDefault="00900FB5" w:rsidP="00477A0F">
      <w:pPr>
        <w:pStyle w:val="ListParagraph"/>
        <w:numPr>
          <w:ilvl w:val="0"/>
          <w:numId w:val="9"/>
        </w:numPr>
        <w:spacing w:before="0" w:after="0"/>
      </w:pPr>
      <w:r>
        <w:t>understand what they did wrong.</w:t>
      </w:r>
    </w:p>
    <w:p w14:paraId="1DC5E997" w14:textId="2149141D" w:rsidR="00900FB5" w:rsidRDefault="00900FB5" w:rsidP="00477A0F">
      <w:pPr>
        <w:spacing w:before="0" w:after="0"/>
      </w:pPr>
      <w:r>
        <w:t>A person is not criminally responsible if they:</w:t>
      </w:r>
    </w:p>
    <w:p w14:paraId="4C9F0578" w14:textId="0B95703C" w:rsidR="00900FB5" w:rsidRDefault="00900FB5" w:rsidP="00477A0F">
      <w:pPr>
        <w:pStyle w:val="ListParagraph"/>
        <w:numPr>
          <w:ilvl w:val="0"/>
          <w:numId w:val="10"/>
        </w:numPr>
        <w:spacing w:before="0" w:after="0"/>
      </w:pPr>
      <w:r>
        <w:t>didn’t understand what they were doing</w:t>
      </w:r>
    </w:p>
    <w:p w14:paraId="1B6C431C" w14:textId="25A57337" w:rsidR="00900FB5" w:rsidRDefault="00900FB5" w:rsidP="00477A0F">
      <w:pPr>
        <w:pStyle w:val="ListParagraph"/>
        <w:numPr>
          <w:ilvl w:val="0"/>
          <w:numId w:val="10"/>
        </w:numPr>
        <w:spacing w:before="0" w:after="0"/>
      </w:pPr>
      <w:r>
        <w:t>didn’t know that it was the wrong thing to do</w:t>
      </w:r>
    </w:p>
    <w:p w14:paraId="496DD77C" w14:textId="1E713BEE" w:rsidR="005B7366" w:rsidRDefault="00900FB5" w:rsidP="00477A0F">
      <w:pPr>
        <w:pStyle w:val="ListParagraph"/>
        <w:numPr>
          <w:ilvl w:val="0"/>
          <w:numId w:val="10"/>
        </w:numPr>
        <w:spacing w:before="0" w:after="0"/>
      </w:pPr>
      <w:r>
        <w:t xml:space="preserve">couldn’t stop themselves from doing the wrong thing because </w:t>
      </w:r>
      <w:r w:rsidR="0078433B">
        <w:br/>
      </w:r>
      <w:r>
        <w:t>they have a mental illness.</w:t>
      </w:r>
    </w:p>
    <w:p w14:paraId="512F62DF" w14:textId="77777777" w:rsidR="000F758E" w:rsidRDefault="000F758E" w:rsidP="00477A0F">
      <w:pPr>
        <w:spacing w:before="0" w:after="0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24BBB648" w14:textId="14EFDE49" w:rsidR="00900FB5" w:rsidRDefault="00900FB5" w:rsidP="00477A0F">
      <w:pPr>
        <w:pStyle w:val="Heading2"/>
      </w:pPr>
      <w:bookmarkStart w:id="13" w:name="_Toc25677666"/>
      <w:r>
        <w:lastRenderedPageBreak/>
        <w:t>Forensic orders</w:t>
      </w:r>
      <w:bookmarkEnd w:id="13"/>
    </w:p>
    <w:p w14:paraId="504CB003" w14:textId="0B6962C7" w:rsidR="00900FB5" w:rsidRDefault="00900FB5" w:rsidP="00477A0F">
      <w:pPr>
        <w:spacing w:before="0" w:after="0"/>
      </w:pPr>
      <w:r>
        <w:t>A judge can make a forensic order if:</w:t>
      </w:r>
    </w:p>
    <w:p w14:paraId="638FDB54" w14:textId="2BC00B3D" w:rsidR="00900FB5" w:rsidRDefault="00900FB5" w:rsidP="00477A0F">
      <w:pPr>
        <w:pStyle w:val="ListParagraph"/>
        <w:numPr>
          <w:ilvl w:val="0"/>
          <w:numId w:val="11"/>
        </w:numPr>
        <w:spacing w:before="0" w:after="0"/>
      </w:pPr>
      <w:r>
        <w:t xml:space="preserve">someone is not criminally responsible for a crime </w:t>
      </w:r>
    </w:p>
    <w:p w14:paraId="01A26054" w14:textId="081EBE25" w:rsidR="00900FB5" w:rsidRDefault="00900FB5" w:rsidP="00477A0F">
      <w:pPr>
        <w:pStyle w:val="ListParagraph"/>
        <w:numPr>
          <w:ilvl w:val="0"/>
          <w:numId w:val="11"/>
        </w:numPr>
        <w:spacing w:before="0" w:after="0"/>
      </w:pPr>
      <w:r>
        <w:t xml:space="preserve">there is a special hearing and the jury thinks that the person </w:t>
      </w:r>
      <w:r w:rsidR="0078433B">
        <w:br/>
      </w:r>
      <w:r>
        <w:t>did what the police say they did</w:t>
      </w:r>
    </w:p>
    <w:p w14:paraId="7AF80513" w14:textId="241D6709" w:rsidR="00900FB5" w:rsidRDefault="00900FB5" w:rsidP="00477A0F">
      <w:pPr>
        <w:pStyle w:val="ListParagraph"/>
        <w:numPr>
          <w:ilvl w:val="0"/>
          <w:numId w:val="11"/>
        </w:numPr>
        <w:spacing w:before="0" w:after="0"/>
      </w:pPr>
      <w:r>
        <w:t>they think that it will help keep the community safe.</w:t>
      </w:r>
    </w:p>
    <w:p w14:paraId="17E7B63F" w14:textId="3A3FE189" w:rsidR="00900FB5" w:rsidRDefault="00900FB5" w:rsidP="00477A0F">
      <w:pPr>
        <w:spacing w:before="0" w:after="0"/>
      </w:pPr>
      <w:r>
        <w:t xml:space="preserve"> There are 2 types of forensic orders:</w:t>
      </w:r>
    </w:p>
    <w:p w14:paraId="2F474A9B" w14:textId="33641D85" w:rsidR="00900FB5" w:rsidRDefault="00900FB5" w:rsidP="00477A0F">
      <w:pPr>
        <w:pStyle w:val="ListParagraph"/>
        <w:numPr>
          <w:ilvl w:val="0"/>
          <w:numId w:val="12"/>
        </w:numPr>
        <w:spacing w:before="0" w:after="0"/>
      </w:pPr>
      <w:r>
        <w:t>a</w:t>
      </w:r>
      <w:r w:rsidRPr="007A0F31">
        <w:rPr>
          <w:rStyle w:val="Strong"/>
        </w:rPr>
        <w:t xml:space="preserve"> restriction </w:t>
      </w:r>
      <w:proofErr w:type="gramStart"/>
      <w:r w:rsidRPr="007A0F31">
        <w:rPr>
          <w:rStyle w:val="Strong"/>
        </w:rPr>
        <w:t>order</w:t>
      </w:r>
      <w:proofErr w:type="gramEnd"/>
    </w:p>
    <w:p w14:paraId="67DBA5B8" w14:textId="35B8A1DC" w:rsidR="00900FB5" w:rsidRDefault="00900FB5" w:rsidP="00477A0F">
      <w:pPr>
        <w:pStyle w:val="ListParagraph"/>
        <w:numPr>
          <w:ilvl w:val="0"/>
          <w:numId w:val="12"/>
        </w:numPr>
        <w:spacing w:before="0" w:after="0"/>
      </w:pPr>
      <w:r>
        <w:t>a</w:t>
      </w:r>
      <w:r w:rsidRPr="007A0F31">
        <w:rPr>
          <w:rStyle w:val="Strong"/>
        </w:rPr>
        <w:t xml:space="preserve"> supervision </w:t>
      </w:r>
      <w:proofErr w:type="gramStart"/>
      <w:r w:rsidRPr="007A0F31">
        <w:rPr>
          <w:rStyle w:val="Strong"/>
        </w:rPr>
        <w:t>order</w:t>
      </w:r>
      <w:proofErr w:type="gramEnd"/>
      <w:r>
        <w:t>.</w:t>
      </w:r>
    </w:p>
    <w:p w14:paraId="4B3770CF" w14:textId="08228F6A" w:rsidR="00900FB5" w:rsidRDefault="00900FB5" w:rsidP="00477A0F">
      <w:pPr>
        <w:spacing w:before="0" w:after="0"/>
      </w:pPr>
      <w:r>
        <w:t>We explain these orders in more detail on the following pages.</w:t>
      </w:r>
    </w:p>
    <w:p w14:paraId="28EFA452" w14:textId="77777777" w:rsidR="00900FB5" w:rsidRDefault="00900FB5" w:rsidP="00477A0F">
      <w:pPr>
        <w:pStyle w:val="Heading3"/>
      </w:pPr>
      <w:r>
        <w:t>Restriction order</w:t>
      </w:r>
    </w:p>
    <w:p w14:paraId="0C7F9F94" w14:textId="35114364" w:rsidR="00900FB5" w:rsidRDefault="00900FB5" w:rsidP="00477A0F">
      <w:pPr>
        <w:spacing w:before="0" w:after="0"/>
      </w:pPr>
      <w:r>
        <w:t xml:space="preserve">If a judge gives a restriction order, the person must stay </w:t>
      </w:r>
      <w:r w:rsidR="007A0F31">
        <w:br/>
      </w:r>
      <w:r>
        <w:t xml:space="preserve">in a </w:t>
      </w:r>
      <w:r w:rsidRPr="000F758E">
        <w:rPr>
          <w:rStyle w:val="Strong"/>
        </w:rPr>
        <w:t>Secure Mental Health Unit</w:t>
      </w:r>
      <w:r>
        <w:t xml:space="preserve">. </w:t>
      </w:r>
    </w:p>
    <w:p w14:paraId="5081D061" w14:textId="2F963BE7" w:rsidR="00900FB5" w:rsidRDefault="00900FB5" w:rsidP="00477A0F">
      <w:pPr>
        <w:spacing w:before="0" w:after="0"/>
      </w:pPr>
      <w:r>
        <w:t>A Secure Mental Health Unit is a special part of a hospital where:</w:t>
      </w:r>
    </w:p>
    <w:p w14:paraId="1F2408A9" w14:textId="3184CA36" w:rsidR="00900FB5" w:rsidRDefault="00900FB5" w:rsidP="00477A0F">
      <w:pPr>
        <w:pStyle w:val="ListParagraph"/>
        <w:numPr>
          <w:ilvl w:val="0"/>
          <w:numId w:val="13"/>
        </w:numPr>
        <w:spacing w:before="0" w:after="0"/>
      </w:pPr>
      <w:r>
        <w:t xml:space="preserve">people get care for their mental illness </w:t>
      </w:r>
    </w:p>
    <w:p w14:paraId="071ED564" w14:textId="035FF024" w:rsidR="00900FB5" w:rsidRDefault="00900FB5" w:rsidP="00477A0F">
      <w:pPr>
        <w:pStyle w:val="ListParagraph"/>
        <w:numPr>
          <w:ilvl w:val="0"/>
          <w:numId w:val="13"/>
        </w:numPr>
        <w:spacing w:before="0" w:after="0"/>
      </w:pPr>
      <w:r>
        <w:t>aren’t allowed to leave.</w:t>
      </w:r>
    </w:p>
    <w:p w14:paraId="44ED184C" w14:textId="4A333658" w:rsidR="00900FB5" w:rsidRDefault="00900FB5" w:rsidP="00477A0F">
      <w:pPr>
        <w:spacing w:before="0" w:after="0"/>
      </w:pPr>
      <w:r>
        <w:t>In Tasmania, this is the Wilfred Lopes Centre.</w:t>
      </w:r>
    </w:p>
    <w:p w14:paraId="56C9F393" w14:textId="77777777" w:rsidR="00900FB5" w:rsidRDefault="00900FB5" w:rsidP="00477A0F">
      <w:pPr>
        <w:pStyle w:val="Heading3"/>
      </w:pPr>
      <w:r>
        <w:t>Supervision order</w:t>
      </w:r>
    </w:p>
    <w:p w14:paraId="1C9231AF" w14:textId="64582A86" w:rsidR="00900FB5" w:rsidRDefault="00900FB5" w:rsidP="00477A0F">
      <w:pPr>
        <w:spacing w:before="0" w:after="0"/>
      </w:pPr>
      <w:r>
        <w:t xml:space="preserve">If a judge gives a supervision order, the person can stay in the community </w:t>
      </w:r>
      <w:proofErr w:type="gramStart"/>
      <w:r>
        <w:t>as long as</w:t>
      </w:r>
      <w:proofErr w:type="gramEnd"/>
      <w:r>
        <w:t xml:space="preserve"> they are being watched by someone. </w:t>
      </w:r>
    </w:p>
    <w:p w14:paraId="2F88D3E7" w14:textId="10B743B5" w:rsidR="00900FB5" w:rsidRDefault="00900FB5" w:rsidP="00477A0F">
      <w:pPr>
        <w:spacing w:before="0" w:after="0"/>
      </w:pPr>
      <w:r>
        <w:t>The person may also need to:</w:t>
      </w:r>
    </w:p>
    <w:p w14:paraId="2F3609C7" w14:textId="0DDED3B2" w:rsidR="00900FB5" w:rsidRDefault="00900FB5" w:rsidP="00477A0F">
      <w:pPr>
        <w:pStyle w:val="ListParagraph"/>
        <w:numPr>
          <w:ilvl w:val="0"/>
          <w:numId w:val="14"/>
        </w:numPr>
        <w:spacing w:before="0" w:after="0"/>
      </w:pPr>
      <w:r>
        <w:t xml:space="preserve">take medicine </w:t>
      </w:r>
    </w:p>
    <w:p w14:paraId="60B1AC9D" w14:textId="44084F81" w:rsidR="00900FB5" w:rsidRDefault="00900FB5" w:rsidP="00477A0F">
      <w:pPr>
        <w:pStyle w:val="ListParagraph"/>
        <w:numPr>
          <w:ilvl w:val="0"/>
          <w:numId w:val="14"/>
        </w:numPr>
        <w:spacing w:before="0" w:after="0"/>
      </w:pPr>
      <w:r>
        <w:t xml:space="preserve">go to a doctor </w:t>
      </w:r>
    </w:p>
    <w:p w14:paraId="46B96EDA" w14:textId="17D423E9" w:rsidR="00900FB5" w:rsidRDefault="00900FB5" w:rsidP="00477A0F">
      <w:pPr>
        <w:pStyle w:val="ListParagraph"/>
        <w:numPr>
          <w:ilvl w:val="0"/>
          <w:numId w:val="14"/>
        </w:numPr>
        <w:spacing w:before="0" w:after="0"/>
      </w:pPr>
      <w:r>
        <w:t xml:space="preserve">go to a counsellor to talk about how they are feeling. </w:t>
      </w:r>
    </w:p>
    <w:p w14:paraId="3B3CE44A" w14:textId="3ACF780C" w:rsidR="00900FB5" w:rsidRDefault="00900FB5" w:rsidP="00477A0F">
      <w:pPr>
        <w:spacing w:before="0" w:after="0"/>
      </w:pPr>
      <w:r>
        <w:t xml:space="preserve">A forensic order can be for the rest of a person’s life. </w:t>
      </w:r>
    </w:p>
    <w:p w14:paraId="2A0EB4B0" w14:textId="03EA7313" w:rsidR="00900FB5" w:rsidRDefault="00900FB5" w:rsidP="00477A0F">
      <w:pPr>
        <w:spacing w:before="0" w:after="0"/>
      </w:pPr>
      <w:r>
        <w:t>Or a judge can decide to take it away.</w:t>
      </w:r>
    </w:p>
    <w:p w14:paraId="38D1D787" w14:textId="77777777" w:rsidR="000F758E" w:rsidRDefault="000F758E" w:rsidP="00477A0F">
      <w:pPr>
        <w:spacing w:before="0" w:after="0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40D78FD2" w14:textId="3F9B0313" w:rsidR="00900FB5" w:rsidRDefault="00900FB5" w:rsidP="00477A0F">
      <w:pPr>
        <w:pStyle w:val="Heading2"/>
      </w:pPr>
      <w:bookmarkStart w:id="14" w:name="_Toc25677667"/>
      <w:r>
        <w:lastRenderedPageBreak/>
        <w:t>What did we do?</w:t>
      </w:r>
      <w:bookmarkEnd w:id="14"/>
    </w:p>
    <w:p w14:paraId="28B54FEB" w14:textId="654637E6" w:rsidR="00900FB5" w:rsidRDefault="00900FB5" w:rsidP="00477A0F">
      <w:pPr>
        <w:spacing w:before="0" w:after="0"/>
      </w:pPr>
      <w:r>
        <w:t xml:space="preserve">We talked to people and asked them questions about their experiences. </w:t>
      </w:r>
    </w:p>
    <w:p w14:paraId="606BC10A" w14:textId="6E5F58B0" w:rsidR="00900FB5" w:rsidRDefault="00900FB5" w:rsidP="00477A0F">
      <w:pPr>
        <w:spacing w:before="0" w:after="0"/>
      </w:pPr>
      <w:r>
        <w:t>We looked at what issues there are with the laws we have now.</w:t>
      </w:r>
    </w:p>
    <w:p w14:paraId="20D97A72" w14:textId="00ABA5EC" w:rsidR="00900FB5" w:rsidRDefault="00900FB5" w:rsidP="00477A0F">
      <w:pPr>
        <w:spacing w:before="0" w:after="0"/>
      </w:pPr>
      <w:r>
        <w:t>We looked at the:</w:t>
      </w:r>
    </w:p>
    <w:p w14:paraId="42E4D315" w14:textId="1832B891" w:rsidR="00900FB5" w:rsidRPr="000F758E" w:rsidRDefault="00900FB5" w:rsidP="00477A0F">
      <w:pPr>
        <w:pStyle w:val="ListParagraph"/>
        <w:numPr>
          <w:ilvl w:val="0"/>
          <w:numId w:val="15"/>
        </w:numPr>
        <w:spacing w:before="0" w:after="0"/>
        <w:rPr>
          <w:i/>
          <w:iCs/>
        </w:rPr>
      </w:pPr>
      <w:r w:rsidRPr="000F758E">
        <w:rPr>
          <w:i/>
          <w:iCs/>
        </w:rPr>
        <w:t>Criminal Justice (Mental Impairment) Act 1999 (Tas)</w:t>
      </w:r>
    </w:p>
    <w:p w14:paraId="33754D0A" w14:textId="6CDF4BD8" w:rsidR="00900FB5" w:rsidRPr="000F758E" w:rsidRDefault="00900FB5" w:rsidP="00477A0F">
      <w:pPr>
        <w:pStyle w:val="ListParagraph"/>
        <w:numPr>
          <w:ilvl w:val="0"/>
          <w:numId w:val="15"/>
        </w:numPr>
        <w:spacing w:before="0" w:after="0"/>
        <w:rPr>
          <w:i/>
          <w:iCs/>
        </w:rPr>
      </w:pPr>
      <w:r w:rsidRPr="000F758E">
        <w:rPr>
          <w:i/>
          <w:iCs/>
        </w:rPr>
        <w:t>Criminal Code (Tas)</w:t>
      </w:r>
    </w:p>
    <w:p w14:paraId="057AB241" w14:textId="4D6D8E03" w:rsidR="00900FB5" w:rsidRPr="000F758E" w:rsidRDefault="00900FB5" w:rsidP="00477A0F">
      <w:pPr>
        <w:pStyle w:val="ListParagraph"/>
        <w:numPr>
          <w:ilvl w:val="0"/>
          <w:numId w:val="15"/>
        </w:numPr>
        <w:spacing w:before="0" w:after="0"/>
        <w:rPr>
          <w:i/>
          <w:iCs/>
        </w:rPr>
      </w:pPr>
      <w:r w:rsidRPr="000F758E">
        <w:rPr>
          <w:i/>
          <w:iCs/>
        </w:rPr>
        <w:t>Mental Health Act 2013 (Tas)</w:t>
      </w:r>
    </w:p>
    <w:p w14:paraId="7510F1CE" w14:textId="7EEDDC55" w:rsidR="00900FB5" w:rsidRPr="000F758E" w:rsidRDefault="00900FB5" w:rsidP="00477A0F">
      <w:pPr>
        <w:pStyle w:val="ListParagraph"/>
        <w:numPr>
          <w:ilvl w:val="0"/>
          <w:numId w:val="15"/>
        </w:numPr>
        <w:spacing w:before="0" w:after="0"/>
        <w:rPr>
          <w:i/>
          <w:iCs/>
        </w:rPr>
      </w:pPr>
      <w:r w:rsidRPr="000F758E">
        <w:rPr>
          <w:i/>
          <w:iCs/>
        </w:rPr>
        <w:t>Sentencing Act 1997 (Tas).</w:t>
      </w:r>
    </w:p>
    <w:p w14:paraId="26195AF5" w14:textId="3FBC10E6" w:rsidR="00900FB5" w:rsidRDefault="00900FB5" w:rsidP="00477A0F">
      <w:pPr>
        <w:spacing w:before="0" w:after="0"/>
      </w:pPr>
      <w:r>
        <w:t xml:space="preserve"> We also looked at what happens in other places around Australia. </w:t>
      </w:r>
    </w:p>
    <w:p w14:paraId="2CC63131" w14:textId="77777777" w:rsidR="000F758E" w:rsidRDefault="000F758E" w:rsidP="00477A0F">
      <w:pPr>
        <w:spacing w:before="0" w:after="0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35C32ADE" w14:textId="041B778E" w:rsidR="00900FB5" w:rsidRDefault="00900FB5" w:rsidP="00477A0F">
      <w:pPr>
        <w:pStyle w:val="Heading2"/>
      </w:pPr>
      <w:bookmarkStart w:id="15" w:name="_Toc25677668"/>
      <w:r>
        <w:lastRenderedPageBreak/>
        <w:t>What did we find out?</w:t>
      </w:r>
      <w:bookmarkEnd w:id="15"/>
    </w:p>
    <w:p w14:paraId="73A12374" w14:textId="796DEC8A" w:rsidR="00900FB5" w:rsidRDefault="00900FB5" w:rsidP="00477A0F">
      <w:pPr>
        <w:spacing w:before="0" w:after="0"/>
      </w:pPr>
      <w:r>
        <w:t>We found out that there are lots of people in the criminal justice system who have:</w:t>
      </w:r>
    </w:p>
    <w:p w14:paraId="07DA08F0" w14:textId="09186CBD" w:rsidR="00900FB5" w:rsidRDefault="00900FB5" w:rsidP="00477A0F">
      <w:pPr>
        <w:pStyle w:val="ListParagraph"/>
        <w:numPr>
          <w:ilvl w:val="0"/>
          <w:numId w:val="17"/>
        </w:numPr>
        <w:spacing w:before="0" w:after="0"/>
      </w:pPr>
      <w:r>
        <w:t xml:space="preserve">a mental illness </w:t>
      </w:r>
    </w:p>
    <w:p w14:paraId="4F33D4E9" w14:textId="091032DB" w:rsidR="00900FB5" w:rsidRDefault="00900FB5" w:rsidP="00477A0F">
      <w:pPr>
        <w:pStyle w:val="ListParagraph"/>
        <w:numPr>
          <w:ilvl w:val="0"/>
          <w:numId w:val="17"/>
        </w:numPr>
        <w:spacing w:before="0" w:after="0"/>
      </w:pPr>
      <w:r>
        <w:t>cognitive impairment.</w:t>
      </w:r>
    </w:p>
    <w:p w14:paraId="127BDDEB" w14:textId="4D7BA4C5" w:rsidR="00900FB5" w:rsidRDefault="00900FB5" w:rsidP="00477A0F">
      <w:pPr>
        <w:spacing w:before="0" w:after="0"/>
      </w:pPr>
      <w:r>
        <w:t>But there aren’t many people who ask for:</w:t>
      </w:r>
    </w:p>
    <w:p w14:paraId="34FD29BC" w14:textId="3D32F4EB" w:rsidR="00900FB5" w:rsidRDefault="00900FB5" w:rsidP="00477A0F">
      <w:pPr>
        <w:pStyle w:val="ListParagraph"/>
        <w:numPr>
          <w:ilvl w:val="0"/>
          <w:numId w:val="16"/>
        </w:numPr>
        <w:spacing w:before="0" w:after="0"/>
      </w:pPr>
      <w:r>
        <w:t xml:space="preserve">a fitness to stand trial assessment </w:t>
      </w:r>
    </w:p>
    <w:p w14:paraId="6F36CEF6" w14:textId="66EAC2FF" w:rsidR="00900FB5" w:rsidRDefault="00900FB5" w:rsidP="00477A0F">
      <w:pPr>
        <w:pStyle w:val="ListParagraph"/>
        <w:numPr>
          <w:ilvl w:val="0"/>
          <w:numId w:val="16"/>
        </w:numPr>
        <w:spacing w:before="0" w:after="0"/>
      </w:pPr>
      <w:r>
        <w:t>the defence of insanity.</w:t>
      </w:r>
    </w:p>
    <w:p w14:paraId="24AEA004" w14:textId="5747927E" w:rsidR="00900FB5" w:rsidRDefault="00900FB5" w:rsidP="00477A0F">
      <w:pPr>
        <w:spacing w:before="0" w:after="0"/>
      </w:pPr>
      <w:r>
        <w:t>We know there are barriers that stop people from asking for these things.</w:t>
      </w:r>
    </w:p>
    <w:p w14:paraId="03BC1ECA" w14:textId="42E986A7" w:rsidR="00900FB5" w:rsidRDefault="00900FB5" w:rsidP="00477A0F">
      <w:pPr>
        <w:spacing w:before="0" w:after="0"/>
      </w:pPr>
      <w:r>
        <w:t xml:space="preserve">We also know that the laws don’t use the right language. </w:t>
      </w:r>
    </w:p>
    <w:p w14:paraId="62F5DC4F" w14:textId="01D569A1" w:rsidR="00900FB5" w:rsidRDefault="00900FB5" w:rsidP="00477A0F">
      <w:pPr>
        <w:spacing w:before="0" w:after="0"/>
      </w:pPr>
      <w:r>
        <w:t xml:space="preserve">The language they use now doesn’t show respect for people with mental illness or cognitive impairment. </w:t>
      </w:r>
    </w:p>
    <w:p w14:paraId="0D11B3FF" w14:textId="34C24CB9" w:rsidR="00900FB5" w:rsidRDefault="00900FB5" w:rsidP="00477A0F">
      <w:pPr>
        <w:spacing w:before="0" w:after="0"/>
      </w:pPr>
      <w:r>
        <w:t>We think the laws need to change.</w:t>
      </w:r>
    </w:p>
    <w:p w14:paraId="7B32E353" w14:textId="43E25A85" w:rsidR="00900FB5" w:rsidRDefault="00900FB5" w:rsidP="00477A0F">
      <w:pPr>
        <w:spacing w:before="0" w:after="0"/>
      </w:pPr>
      <w:r>
        <w:t xml:space="preserve">We need to make sure the laws are in line with the </w:t>
      </w:r>
      <w:r w:rsidRPr="000F758E">
        <w:rPr>
          <w:rStyle w:val="Strong"/>
        </w:rPr>
        <w:t>United Nations Convention on the Rights of Persons with Disabilities (UN Convention)</w:t>
      </w:r>
      <w:r>
        <w:t>.</w:t>
      </w:r>
    </w:p>
    <w:p w14:paraId="6A47CF00" w14:textId="61533F69" w:rsidR="00900FB5" w:rsidRDefault="00900FB5" w:rsidP="00477A0F">
      <w:pPr>
        <w:spacing w:before="0" w:after="0"/>
      </w:pPr>
      <w:r>
        <w:t>The UN Convention is an international agreement. It applies all around the world.</w:t>
      </w:r>
    </w:p>
    <w:p w14:paraId="429DB399" w14:textId="0503683C" w:rsidR="00900FB5" w:rsidRDefault="00900FB5" w:rsidP="00477A0F">
      <w:pPr>
        <w:spacing w:before="0" w:after="0"/>
      </w:pPr>
      <w:r>
        <w:t xml:space="preserve">The UN Convention sets out the rights of people with disability. </w:t>
      </w:r>
    </w:p>
    <w:p w14:paraId="1065027A" w14:textId="66F8E605" w:rsidR="00900FB5" w:rsidRDefault="00900FB5" w:rsidP="00477A0F">
      <w:pPr>
        <w:spacing w:before="0" w:after="0"/>
      </w:pPr>
      <w:r>
        <w:t xml:space="preserve">It explains how people with disability should be treated fairly. </w:t>
      </w:r>
    </w:p>
    <w:p w14:paraId="0E1CB666" w14:textId="2C5443AF" w:rsidR="00900FB5" w:rsidRDefault="00900FB5" w:rsidP="00477A0F">
      <w:pPr>
        <w:spacing w:before="0" w:after="0"/>
      </w:pPr>
      <w:r>
        <w:t>We also need to make sure the laws:</w:t>
      </w:r>
    </w:p>
    <w:p w14:paraId="7E8E23BE" w14:textId="42565D7F" w:rsidR="00900FB5" w:rsidRDefault="00900FB5" w:rsidP="00477A0F">
      <w:pPr>
        <w:pStyle w:val="ListParagraph"/>
        <w:numPr>
          <w:ilvl w:val="0"/>
          <w:numId w:val="18"/>
        </w:numPr>
        <w:spacing w:before="0" w:after="0"/>
      </w:pPr>
      <w:r>
        <w:t>protect the rights of people with mental illness and cognitive impairment</w:t>
      </w:r>
    </w:p>
    <w:p w14:paraId="0C4AAA49" w14:textId="064D9D58" w:rsidR="00900FB5" w:rsidRDefault="00900FB5" w:rsidP="00477A0F">
      <w:pPr>
        <w:pStyle w:val="ListParagraph"/>
        <w:numPr>
          <w:ilvl w:val="0"/>
          <w:numId w:val="18"/>
        </w:numPr>
        <w:spacing w:before="0" w:after="0"/>
      </w:pPr>
      <w:r>
        <w:t xml:space="preserve">are fair </w:t>
      </w:r>
    </w:p>
    <w:p w14:paraId="3F44DA9B" w14:textId="2C811510" w:rsidR="00900FB5" w:rsidRDefault="00900FB5" w:rsidP="00477A0F">
      <w:pPr>
        <w:pStyle w:val="ListParagraph"/>
        <w:numPr>
          <w:ilvl w:val="0"/>
          <w:numId w:val="18"/>
        </w:numPr>
        <w:spacing w:before="0" w:after="0"/>
      </w:pPr>
      <w:r>
        <w:t>make sure people with mental illness and cognitive impairment are treated fairly</w:t>
      </w:r>
    </w:p>
    <w:p w14:paraId="7AB6AB02" w14:textId="6F11DD94" w:rsidR="00900FB5" w:rsidRDefault="00900FB5" w:rsidP="00477A0F">
      <w:pPr>
        <w:pStyle w:val="ListParagraph"/>
        <w:numPr>
          <w:ilvl w:val="0"/>
          <w:numId w:val="18"/>
        </w:numPr>
        <w:spacing w:before="0" w:after="0"/>
      </w:pPr>
      <w:r>
        <w:t>protect the community.</w:t>
      </w:r>
    </w:p>
    <w:p w14:paraId="4CCB5D3E" w14:textId="77777777" w:rsidR="00900FB5" w:rsidRDefault="00900FB5" w:rsidP="00477A0F">
      <w:pPr>
        <w:spacing w:before="0" w:after="0"/>
      </w:pPr>
    </w:p>
    <w:p w14:paraId="0EE6CE0C" w14:textId="24A591C6" w:rsidR="00900FB5" w:rsidRDefault="00900FB5" w:rsidP="00477A0F">
      <w:pPr>
        <w:pStyle w:val="Heading2"/>
      </w:pPr>
      <w:bookmarkStart w:id="16" w:name="_Toc25677669"/>
      <w:r>
        <w:lastRenderedPageBreak/>
        <w:t>What needs to change?</w:t>
      </w:r>
      <w:bookmarkEnd w:id="16"/>
      <w:r>
        <w:t xml:space="preserve"> </w:t>
      </w:r>
    </w:p>
    <w:p w14:paraId="14B55958" w14:textId="40E364C3" w:rsidR="000F758E" w:rsidRDefault="00900FB5" w:rsidP="00477A0F">
      <w:pPr>
        <w:spacing w:before="0" w:after="0"/>
      </w:pPr>
      <w:r>
        <w:t xml:space="preserve">We think there are better ways to make sure people with mental illness or cognitive impairment can take part in the criminal justice system. </w:t>
      </w:r>
    </w:p>
    <w:p w14:paraId="3A8B171F" w14:textId="386EFB8E" w:rsidR="00900FB5" w:rsidRPr="000F758E" w:rsidRDefault="00900FB5" w:rsidP="00477A0F">
      <w:pPr>
        <w:pStyle w:val="Heading3"/>
        <w:rPr>
          <w:rStyle w:val="Strong"/>
          <w:b/>
          <w:bCs/>
          <w:sz w:val="32"/>
        </w:rPr>
      </w:pPr>
      <w:r w:rsidRPr="000F758E">
        <w:rPr>
          <w:rStyle w:val="Strong"/>
          <w:b/>
          <w:bCs/>
          <w:sz w:val="32"/>
        </w:rPr>
        <w:t>Changes to fitness to stand trial assessment</w:t>
      </w:r>
    </w:p>
    <w:p w14:paraId="58B831A7" w14:textId="5E26C545" w:rsidR="00900FB5" w:rsidRDefault="00900FB5" w:rsidP="00477A0F">
      <w:pPr>
        <w:spacing w:before="0" w:after="0"/>
      </w:pPr>
      <w:r>
        <w:t xml:space="preserve">We need to make changes to the fitness to stand trial assessment. </w:t>
      </w:r>
    </w:p>
    <w:p w14:paraId="4B6120BA" w14:textId="29025E79" w:rsidR="00900FB5" w:rsidRDefault="00900FB5" w:rsidP="00477A0F">
      <w:pPr>
        <w:spacing w:before="0" w:after="0"/>
      </w:pPr>
      <w:proofErr w:type="gramStart"/>
      <w:r>
        <w:t>At the moment</w:t>
      </w:r>
      <w:proofErr w:type="gramEnd"/>
      <w:r>
        <w:t xml:space="preserve">, the assessment focuses on the person’s mental illness or cognitive impairment. </w:t>
      </w:r>
    </w:p>
    <w:p w14:paraId="4679B740" w14:textId="2A16AB14" w:rsidR="00900FB5" w:rsidRDefault="00900FB5" w:rsidP="00477A0F">
      <w:pPr>
        <w:spacing w:before="0" w:after="0"/>
      </w:pPr>
      <w:r>
        <w:t>Instead, the assessment needs to focus on whether someone has:</w:t>
      </w:r>
    </w:p>
    <w:p w14:paraId="016F829E" w14:textId="22C14746" w:rsidR="00900FB5" w:rsidRDefault="00900FB5" w:rsidP="00477A0F">
      <w:pPr>
        <w:pStyle w:val="ListParagraph"/>
        <w:numPr>
          <w:ilvl w:val="0"/>
          <w:numId w:val="19"/>
        </w:numPr>
        <w:spacing w:before="0" w:after="0"/>
      </w:pPr>
      <w:r>
        <w:t>the capacity to make decisions about key parts of their trial</w:t>
      </w:r>
    </w:p>
    <w:p w14:paraId="4FF58BFF" w14:textId="59E48E10" w:rsidR="00900FB5" w:rsidRDefault="00900FB5" w:rsidP="00477A0F">
      <w:pPr>
        <w:pStyle w:val="ListParagraph"/>
        <w:numPr>
          <w:ilvl w:val="0"/>
          <w:numId w:val="19"/>
        </w:numPr>
        <w:spacing w:before="0" w:after="0"/>
      </w:pPr>
      <w:r>
        <w:t>support to make their own decisions.</w:t>
      </w:r>
    </w:p>
    <w:p w14:paraId="54206C5B" w14:textId="16BF84B5" w:rsidR="00900FB5" w:rsidRDefault="00900FB5" w:rsidP="00477A0F">
      <w:pPr>
        <w:spacing w:before="0" w:after="0"/>
      </w:pPr>
      <w:r>
        <w:t>The assessment needs to look at whether the person:</w:t>
      </w:r>
    </w:p>
    <w:p w14:paraId="724D6DE6" w14:textId="1DE2FD6B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 xml:space="preserve">understands what happens if they say they ‘committed the offence’ </w:t>
      </w:r>
    </w:p>
    <w:p w14:paraId="3F8CD44C" w14:textId="0B9BA928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understands what happens if they say they ‘did not commit the offence’</w:t>
      </w:r>
    </w:p>
    <w:p w14:paraId="18B93A2F" w14:textId="31230ADE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understands what the police say they did</w:t>
      </w:r>
    </w:p>
    <w:p w14:paraId="14F9D6FF" w14:textId="2864C2AA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understands that they may be punished if they are found guilty</w:t>
      </w:r>
    </w:p>
    <w:p w14:paraId="4FB9B7C6" w14:textId="3C8CA955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can tell the court what they say happened, if they want to</w:t>
      </w:r>
    </w:p>
    <w:p w14:paraId="05D667CC" w14:textId="3932BBEC" w:rsidR="00900FB5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can tell their lawyers what they want them to do</w:t>
      </w:r>
    </w:p>
    <w:p w14:paraId="76A092D2" w14:textId="672E0418" w:rsidR="000F758E" w:rsidRDefault="00900FB5" w:rsidP="00477A0F">
      <w:pPr>
        <w:pStyle w:val="ListParagraph"/>
        <w:numPr>
          <w:ilvl w:val="0"/>
          <w:numId w:val="20"/>
        </w:numPr>
        <w:spacing w:before="0" w:after="0"/>
      </w:pPr>
      <w:r>
        <w:t>understands the way the court works.</w:t>
      </w:r>
    </w:p>
    <w:p w14:paraId="150E8AF6" w14:textId="4D04815B" w:rsidR="000F758E" w:rsidRDefault="00900FB5" w:rsidP="00477A0F">
      <w:pPr>
        <w:pStyle w:val="Heading3"/>
      </w:pPr>
      <w:r>
        <w:t xml:space="preserve">More support to take part in a special hearing and a trial </w:t>
      </w:r>
    </w:p>
    <w:p w14:paraId="3C8DE35C" w14:textId="2830EA9C" w:rsidR="00900FB5" w:rsidRDefault="00900FB5" w:rsidP="00477A0F">
      <w:pPr>
        <w:spacing w:before="0" w:after="0"/>
      </w:pPr>
      <w:r>
        <w:t>There needs to be more support for people to take part in a special hearing and a trial.</w:t>
      </w:r>
    </w:p>
    <w:p w14:paraId="2A5817B7" w14:textId="13FBF9B8" w:rsidR="00900FB5" w:rsidRDefault="00900FB5" w:rsidP="00477A0F">
      <w:pPr>
        <w:spacing w:before="0" w:after="0"/>
      </w:pPr>
      <w:r>
        <w:t>This could include:</w:t>
      </w:r>
    </w:p>
    <w:p w14:paraId="10929269" w14:textId="44A7D04D" w:rsidR="00900FB5" w:rsidRDefault="00900FB5" w:rsidP="00477A0F">
      <w:pPr>
        <w:pStyle w:val="ListParagraph"/>
        <w:numPr>
          <w:ilvl w:val="0"/>
          <w:numId w:val="21"/>
        </w:numPr>
        <w:spacing w:before="0" w:after="0"/>
      </w:pPr>
      <w:r>
        <w:t>a communication assistant</w:t>
      </w:r>
    </w:p>
    <w:p w14:paraId="57807003" w14:textId="0C03FBA5" w:rsidR="00900FB5" w:rsidRDefault="00900FB5" w:rsidP="00477A0F">
      <w:pPr>
        <w:pStyle w:val="ListParagraph"/>
        <w:numPr>
          <w:ilvl w:val="0"/>
          <w:numId w:val="21"/>
        </w:numPr>
        <w:spacing w:before="0" w:after="0"/>
      </w:pPr>
      <w:r>
        <w:t>an intermediary.</w:t>
      </w:r>
    </w:p>
    <w:p w14:paraId="755619D9" w14:textId="50350109" w:rsidR="00900FB5" w:rsidRDefault="00900FB5" w:rsidP="00477A0F">
      <w:pPr>
        <w:spacing w:before="0" w:after="0"/>
      </w:pPr>
      <w:r>
        <w:t xml:space="preserve">An </w:t>
      </w:r>
      <w:r w:rsidRPr="000F758E">
        <w:rPr>
          <w:rStyle w:val="Strong"/>
        </w:rPr>
        <w:t>intermediary</w:t>
      </w:r>
      <w:r>
        <w:t xml:space="preserve"> is someone who can:</w:t>
      </w:r>
    </w:p>
    <w:p w14:paraId="13D1838A" w14:textId="7E85920B" w:rsidR="00900FB5" w:rsidRDefault="00900FB5" w:rsidP="00477A0F">
      <w:pPr>
        <w:pStyle w:val="ListParagraph"/>
        <w:numPr>
          <w:ilvl w:val="0"/>
          <w:numId w:val="22"/>
        </w:numPr>
        <w:spacing w:before="0" w:after="0"/>
      </w:pPr>
      <w:r>
        <w:t>find out the best way to communicate to a person</w:t>
      </w:r>
    </w:p>
    <w:p w14:paraId="67906270" w14:textId="65A4CE27" w:rsidR="00900FB5" w:rsidRDefault="00900FB5" w:rsidP="00477A0F">
      <w:pPr>
        <w:pStyle w:val="ListParagraph"/>
        <w:numPr>
          <w:ilvl w:val="0"/>
          <w:numId w:val="22"/>
        </w:numPr>
        <w:spacing w:before="0" w:after="0"/>
      </w:pPr>
      <w:r>
        <w:t xml:space="preserve">find out what communication support </w:t>
      </w:r>
    </w:p>
    <w:p w14:paraId="291D3F86" w14:textId="77777777" w:rsidR="00900FB5" w:rsidRDefault="00900FB5" w:rsidP="00477A0F">
      <w:pPr>
        <w:pStyle w:val="ListParagraph"/>
        <w:numPr>
          <w:ilvl w:val="0"/>
          <w:numId w:val="22"/>
        </w:numPr>
        <w:spacing w:before="0" w:after="0"/>
      </w:pPr>
      <w:r>
        <w:lastRenderedPageBreak/>
        <w:t>a person needs</w:t>
      </w:r>
    </w:p>
    <w:p w14:paraId="74F76BC2" w14:textId="09AF2D8D" w:rsidR="003C7BCF" w:rsidRDefault="00900FB5" w:rsidP="00477A0F">
      <w:pPr>
        <w:pStyle w:val="ListParagraph"/>
        <w:numPr>
          <w:ilvl w:val="0"/>
          <w:numId w:val="22"/>
        </w:numPr>
        <w:spacing w:before="0" w:after="0"/>
      </w:pPr>
      <w:r>
        <w:t xml:space="preserve">tell people in the criminal justice system how to communicate </w:t>
      </w:r>
      <w:r w:rsidR="00245F44">
        <w:br/>
      </w:r>
      <w:r>
        <w:t>with that person</w:t>
      </w:r>
    </w:p>
    <w:p w14:paraId="7A0EB0AB" w14:textId="52EDEAA3" w:rsidR="00900FB5" w:rsidRDefault="00900FB5" w:rsidP="00477A0F">
      <w:pPr>
        <w:pStyle w:val="ListParagraph"/>
        <w:numPr>
          <w:ilvl w:val="0"/>
          <w:numId w:val="22"/>
        </w:numPr>
        <w:spacing w:before="0" w:after="0"/>
      </w:pPr>
      <w:r>
        <w:t xml:space="preserve">support the person to communicate. </w:t>
      </w:r>
    </w:p>
    <w:p w14:paraId="209C963F" w14:textId="11E9DED9" w:rsidR="00900FB5" w:rsidRDefault="00900FB5" w:rsidP="00477A0F">
      <w:pPr>
        <w:pStyle w:val="Heading3"/>
      </w:pPr>
      <w:r>
        <w:t xml:space="preserve">Changes to the defence of insanity </w:t>
      </w:r>
    </w:p>
    <w:p w14:paraId="037F7906" w14:textId="1B938F46" w:rsidR="00900FB5" w:rsidRDefault="00900FB5" w:rsidP="00477A0F">
      <w:pPr>
        <w:spacing w:before="0" w:after="0"/>
      </w:pPr>
      <w:r>
        <w:t xml:space="preserve">Even if the court says its ok, a jury still needs to decide if a person can use the defence of insanity. </w:t>
      </w:r>
    </w:p>
    <w:p w14:paraId="1884DA32" w14:textId="74F621DB" w:rsidR="00900FB5" w:rsidRDefault="00900FB5" w:rsidP="00477A0F">
      <w:pPr>
        <w:spacing w:before="0" w:after="0"/>
      </w:pPr>
      <w:r>
        <w:t>This can be hard for the person, the victim and their family.</w:t>
      </w:r>
    </w:p>
    <w:p w14:paraId="6BD17E72" w14:textId="7A564873" w:rsidR="00900FB5" w:rsidRDefault="00900FB5" w:rsidP="00477A0F">
      <w:pPr>
        <w:spacing w:before="0" w:after="0"/>
      </w:pPr>
      <w:r>
        <w:t xml:space="preserve">The court should agree about when it is ok to use a defence of insanity. </w:t>
      </w:r>
    </w:p>
    <w:p w14:paraId="3EA0FA5B" w14:textId="4A2A35FE" w:rsidR="00900FB5" w:rsidRDefault="00900FB5" w:rsidP="00477A0F">
      <w:pPr>
        <w:spacing w:before="0" w:after="0"/>
      </w:pPr>
      <w:r>
        <w:t>The defence of insanity law also doesn’t use the right language.</w:t>
      </w:r>
    </w:p>
    <w:p w14:paraId="6E49326C" w14:textId="595A9479" w:rsidR="00900FB5" w:rsidRDefault="00900FB5" w:rsidP="00477A0F">
      <w:pPr>
        <w:spacing w:before="0" w:after="0"/>
      </w:pPr>
      <w:r>
        <w:t xml:space="preserve">The law should use language that is more respectful. </w:t>
      </w:r>
    </w:p>
    <w:p w14:paraId="69D742E7" w14:textId="09AE1AD3" w:rsidR="003C7BCF" w:rsidRDefault="00900FB5" w:rsidP="00477A0F">
      <w:pPr>
        <w:spacing w:before="0" w:after="0"/>
      </w:pPr>
      <w:r>
        <w:t>It could be changed to the defence of mental or cognitive impairment.</w:t>
      </w:r>
    </w:p>
    <w:p w14:paraId="37C78C01" w14:textId="7747B3A4" w:rsidR="00900FB5" w:rsidRDefault="00900FB5" w:rsidP="00477A0F">
      <w:pPr>
        <w:pStyle w:val="Heading3"/>
      </w:pPr>
      <w:r>
        <w:t>Changes to the time on a forensic order in treatment</w:t>
      </w:r>
    </w:p>
    <w:p w14:paraId="6BC2EBFF" w14:textId="2E15E7FD" w:rsidR="00900FB5" w:rsidRDefault="00900FB5" w:rsidP="00477A0F">
      <w:pPr>
        <w:spacing w:before="0" w:after="0"/>
      </w:pPr>
      <w:r>
        <w:t xml:space="preserve">If the judge makes a forensic order, there is no limit on how long it lasts. </w:t>
      </w:r>
    </w:p>
    <w:p w14:paraId="2FE47FA9" w14:textId="76BBADD1" w:rsidR="00900FB5" w:rsidRDefault="00900FB5" w:rsidP="00477A0F">
      <w:pPr>
        <w:spacing w:before="0" w:after="0"/>
      </w:pPr>
      <w:r>
        <w:t xml:space="preserve">It can be </w:t>
      </w:r>
      <w:proofErr w:type="gramStart"/>
      <w:r>
        <w:t>really hard</w:t>
      </w:r>
      <w:proofErr w:type="gramEnd"/>
      <w:r>
        <w:t xml:space="preserve"> to get a forensic order taken away.</w:t>
      </w:r>
    </w:p>
    <w:p w14:paraId="6C025121" w14:textId="4E353256" w:rsidR="00900FB5" w:rsidRDefault="00900FB5" w:rsidP="00477A0F">
      <w:pPr>
        <w:spacing w:before="0" w:after="0"/>
      </w:pPr>
      <w:r>
        <w:t xml:space="preserve">It can only be taken away if the judge says so. </w:t>
      </w:r>
    </w:p>
    <w:p w14:paraId="2FEF5DEB" w14:textId="59BFEAC4" w:rsidR="00900FB5" w:rsidRDefault="00900FB5" w:rsidP="00477A0F">
      <w:pPr>
        <w:spacing w:before="0" w:after="0"/>
      </w:pPr>
      <w:r>
        <w:t xml:space="preserve">There should be a time limit on how long someone’s forensic order lasts. </w:t>
      </w:r>
    </w:p>
    <w:p w14:paraId="59F52EF2" w14:textId="284685BE" w:rsidR="00900FB5" w:rsidRDefault="00900FB5" w:rsidP="00477A0F">
      <w:pPr>
        <w:spacing w:before="0" w:after="0"/>
      </w:pPr>
      <w:r>
        <w:t xml:space="preserve">There also needs to be better support for people on forensic orders. </w:t>
      </w:r>
    </w:p>
    <w:p w14:paraId="3E980FD6" w14:textId="2EB4A71A" w:rsidR="00900FB5" w:rsidRDefault="00900FB5" w:rsidP="00477A0F">
      <w:pPr>
        <w:spacing w:before="0" w:after="0"/>
      </w:pPr>
      <w:r>
        <w:t>They should be able to show that they can live:</w:t>
      </w:r>
    </w:p>
    <w:p w14:paraId="1292200B" w14:textId="1F820CC8" w:rsidR="00900FB5" w:rsidRDefault="00900FB5" w:rsidP="00477A0F">
      <w:pPr>
        <w:pStyle w:val="ListParagraph"/>
        <w:numPr>
          <w:ilvl w:val="0"/>
          <w:numId w:val="23"/>
        </w:numPr>
        <w:spacing w:before="0" w:after="0"/>
      </w:pPr>
      <w:r>
        <w:t>away from the Secure Mental Health Unit</w:t>
      </w:r>
    </w:p>
    <w:p w14:paraId="0AE41187" w14:textId="5B312188" w:rsidR="00900FB5" w:rsidRDefault="00900FB5" w:rsidP="00477A0F">
      <w:pPr>
        <w:pStyle w:val="ListParagraph"/>
        <w:numPr>
          <w:ilvl w:val="0"/>
          <w:numId w:val="23"/>
        </w:numPr>
        <w:spacing w:before="0" w:after="0"/>
      </w:pPr>
      <w:r>
        <w:t xml:space="preserve">in the community without someone watching them. </w:t>
      </w:r>
    </w:p>
    <w:p w14:paraId="6A811F1D" w14:textId="77777777" w:rsidR="00900FB5" w:rsidRDefault="00900FB5" w:rsidP="00477A0F">
      <w:pPr>
        <w:spacing w:before="0" w:after="0"/>
      </w:pPr>
    </w:p>
    <w:p w14:paraId="769388C7" w14:textId="77777777" w:rsidR="00900FB5" w:rsidRDefault="00900FB5" w:rsidP="00477A0F">
      <w:pPr>
        <w:spacing w:before="0" w:after="0"/>
      </w:pPr>
      <w:r>
        <w:t> </w:t>
      </w:r>
    </w:p>
    <w:p w14:paraId="2AAD4249" w14:textId="77777777" w:rsidR="000C1667" w:rsidRDefault="000C1667">
      <w:pPr>
        <w:spacing w:before="0" w:after="0" w:line="240" w:lineRule="auto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14F3340E" w14:textId="761F5282" w:rsidR="00900FB5" w:rsidRDefault="00900FB5" w:rsidP="000C1667">
      <w:pPr>
        <w:pStyle w:val="Heading2"/>
      </w:pPr>
      <w:bookmarkStart w:id="17" w:name="_Toc25677670"/>
      <w:r>
        <w:lastRenderedPageBreak/>
        <w:t>Word list</w:t>
      </w:r>
      <w:bookmarkEnd w:id="17"/>
    </w:p>
    <w:p w14:paraId="5120B701" w14:textId="38940BA6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Capacity</w:t>
      </w:r>
    </w:p>
    <w:p w14:paraId="6F198ADC" w14:textId="5DD6032C" w:rsidR="00900FB5" w:rsidRDefault="00900FB5" w:rsidP="00477A0F">
      <w:pPr>
        <w:spacing w:before="0" w:after="0"/>
      </w:pPr>
      <w:r>
        <w:t xml:space="preserve">Your capacity is your ability, skills and experience to reach a goal </w:t>
      </w:r>
      <w:r w:rsidR="00F51A55">
        <w:br/>
      </w:r>
      <w:r>
        <w:t>or do a task.</w:t>
      </w:r>
    </w:p>
    <w:p w14:paraId="1D6A50E5" w14:textId="77777777" w:rsidR="003C7BCF" w:rsidRDefault="003C7BCF" w:rsidP="00477A0F">
      <w:pPr>
        <w:spacing w:before="0" w:after="0"/>
      </w:pPr>
    </w:p>
    <w:p w14:paraId="41F11089" w14:textId="7DD2DCB7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Cognitive impairment</w:t>
      </w:r>
    </w:p>
    <w:p w14:paraId="17199DDE" w14:textId="12AE10C6" w:rsidR="00900FB5" w:rsidRDefault="00900FB5" w:rsidP="00477A0F">
      <w:pPr>
        <w:spacing w:before="0" w:after="0"/>
      </w:pPr>
      <w:r>
        <w:t>A person with cognitive impairment can find it hard to:</w:t>
      </w:r>
    </w:p>
    <w:p w14:paraId="4CCA0E29" w14:textId="3AC63C85" w:rsidR="00900FB5" w:rsidRDefault="00900FB5" w:rsidP="00477A0F">
      <w:pPr>
        <w:pStyle w:val="ListParagraph"/>
        <w:numPr>
          <w:ilvl w:val="0"/>
          <w:numId w:val="31"/>
        </w:numPr>
        <w:spacing w:before="0" w:after="0"/>
      </w:pPr>
      <w:r>
        <w:t>remember new things</w:t>
      </w:r>
    </w:p>
    <w:p w14:paraId="7E8E23CA" w14:textId="620C83D2" w:rsidR="00900FB5" w:rsidRDefault="00900FB5" w:rsidP="00477A0F">
      <w:pPr>
        <w:pStyle w:val="ListParagraph"/>
        <w:numPr>
          <w:ilvl w:val="0"/>
          <w:numId w:val="31"/>
        </w:numPr>
        <w:spacing w:before="0" w:after="0"/>
      </w:pPr>
      <w:r>
        <w:t xml:space="preserve">learn new things </w:t>
      </w:r>
    </w:p>
    <w:p w14:paraId="2E0007FA" w14:textId="1529F066" w:rsidR="00900FB5" w:rsidRDefault="00900FB5" w:rsidP="00477A0F">
      <w:pPr>
        <w:pStyle w:val="ListParagraph"/>
        <w:numPr>
          <w:ilvl w:val="0"/>
          <w:numId w:val="31"/>
        </w:numPr>
        <w:spacing w:before="0" w:after="0"/>
      </w:pPr>
      <w:r>
        <w:t>concentrate</w:t>
      </w:r>
    </w:p>
    <w:p w14:paraId="4D085BE6" w14:textId="703DF4E9" w:rsidR="00900FB5" w:rsidRDefault="00900FB5" w:rsidP="00477A0F">
      <w:pPr>
        <w:pStyle w:val="ListParagraph"/>
        <w:numPr>
          <w:ilvl w:val="0"/>
          <w:numId w:val="31"/>
        </w:numPr>
        <w:spacing w:before="0" w:after="0"/>
      </w:pPr>
      <w:r>
        <w:t>make decisions that affect their everyday life.</w:t>
      </w:r>
    </w:p>
    <w:p w14:paraId="13E9846F" w14:textId="77777777" w:rsidR="003C7BCF" w:rsidRDefault="003C7BCF" w:rsidP="00477A0F">
      <w:pPr>
        <w:spacing w:before="0" w:after="0"/>
      </w:pPr>
    </w:p>
    <w:p w14:paraId="54BA633D" w14:textId="008A5E7C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Court</w:t>
      </w:r>
    </w:p>
    <w:p w14:paraId="38238505" w14:textId="60C65808" w:rsidR="00900FB5" w:rsidRDefault="00900FB5" w:rsidP="00477A0F">
      <w:pPr>
        <w:spacing w:before="0" w:after="0"/>
      </w:pPr>
      <w:r>
        <w:t>A court is a place where legal problems are solved.</w:t>
      </w:r>
    </w:p>
    <w:p w14:paraId="4FC201A8" w14:textId="77777777" w:rsidR="003C7BCF" w:rsidRDefault="003C7BCF" w:rsidP="00477A0F">
      <w:pPr>
        <w:spacing w:before="0" w:after="0"/>
      </w:pPr>
    </w:p>
    <w:p w14:paraId="45B2ED47" w14:textId="342C081E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Criminal justice system</w:t>
      </w:r>
    </w:p>
    <w:p w14:paraId="7C459C2C" w14:textId="77777777" w:rsidR="00900FB5" w:rsidRDefault="00900FB5" w:rsidP="00477A0F">
      <w:pPr>
        <w:spacing w:before="0" w:after="0"/>
      </w:pPr>
      <w:r>
        <w:t xml:space="preserve">The criminal justice system includes: </w:t>
      </w:r>
    </w:p>
    <w:p w14:paraId="15854CF5" w14:textId="18403F3E" w:rsidR="00900FB5" w:rsidRDefault="00900FB5" w:rsidP="00477A0F">
      <w:pPr>
        <w:pStyle w:val="ListParagraph"/>
        <w:numPr>
          <w:ilvl w:val="0"/>
          <w:numId w:val="24"/>
        </w:numPr>
        <w:spacing w:before="0" w:after="0"/>
      </w:pPr>
      <w:r>
        <w:t>the police</w:t>
      </w:r>
    </w:p>
    <w:p w14:paraId="54CCEBC5" w14:textId="73C6E6EA" w:rsidR="00900FB5" w:rsidRDefault="00900FB5" w:rsidP="00477A0F">
      <w:pPr>
        <w:pStyle w:val="ListParagraph"/>
        <w:numPr>
          <w:ilvl w:val="0"/>
          <w:numId w:val="24"/>
        </w:numPr>
        <w:spacing w:before="0" w:after="0"/>
      </w:pPr>
      <w:r>
        <w:t>prisons</w:t>
      </w:r>
    </w:p>
    <w:p w14:paraId="472BE97F" w14:textId="77D2E34F" w:rsidR="00900FB5" w:rsidRDefault="00900FB5" w:rsidP="00477A0F">
      <w:pPr>
        <w:pStyle w:val="ListParagraph"/>
        <w:numPr>
          <w:ilvl w:val="0"/>
          <w:numId w:val="24"/>
        </w:numPr>
        <w:spacing w:before="0" w:after="0"/>
      </w:pPr>
      <w:r>
        <w:t>services that help keep people out of prison</w:t>
      </w:r>
    </w:p>
    <w:p w14:paraId="54167D37" w14:textId="4421DFBD" w:rsidR="00900FB5" w:rsidRDefault="00900FB5" w:rsidP="00477A0F">
      <w:pPr>
        <w:pStyle w:val="ListParagraph"/>
        <w:numPr>
          <w:ilvl w:val="0"/>
          <w:numId w:val="24"/>
        </w:numPr>
        <w:spacing w:before="0" w:after="0"/>
      </w:pPr>
      <w:r>
        <w:t>trials.</w:t>
      </w:r>
    </w:p>
    <w:p w14:paraId="629137E4" w14:textId="77777777" w:rsidR="003C7BCF" w:rsidRDefault="003C7BCF" w:rsidP="00477A0F">
      <w:pPr>
        <w:spacing w:before="0" w:after="0"/>
      </w:pPr>
    </w:p>
    <w:p w14:paraId="52415E80" w14:textId="77777777" w:rsidR="00477A0F" w:rsidRDefault="00477A0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7DCE96FF" w14:textId="0971150E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lastRenderedPageBreak/>
        <w:t>Criminally responsible</w:t>
      </w:r>
    </w:p>
    <w:p w14:paraId="7983A3AD" w14:textId="77777777" w:rsidR="00900FB5" w:rsidRDefault="00900FB5" w:rsidP="00477A0F">
      <w:pPr>
        <w:spacing w:before="0" w:after="0"/>
      </w:pPr>
      <w:r>
        <w:t>If someone is criminally responsible, it means that they:</w:t>
      </w:r>
    </w:p>
    <w:p w14:paraId="4A2B2B8B" w14:textId="5BE2B9A6" w:rsidR="00900FB5" w:rsidRDefault="00900FB5" w:rsidP="00477A0F">
      <w:pPr>
        <w:pStyle w:val="ListParagraph"/>
        <w:numPr>
          <w:ilvl w:val="0"/>
          <w:numId w:val="25"/>
        </w:numPr>
        <w:spacing w:before="0" w:after="0"/>
      </w:pPr>
      <w:r>
        <w:t xml:space="preserve">are to blame for a crime  </w:t>
      </w:r>
    </w:p>
    <w:p w14:paraId="2588B105" w14:textId="23F8F092" w:rsidR="00900FB5" w:rsidRDefault="00900FB5" w:rsidP="00477A0F">
      <w:pPr>
        <w:pStyle w:val="ListParagraph"/>
        <w:numPr>
          <w:ilvl w:val="0"/>
          <w:numId w:val="25"/>
        </w:numPr>
        <w:spacing w:before="0" w:after="0"/>
      </w:pPr>
      <w:r>
        <w:t>understand what they did wrong.</w:t>
      </w:r>
    </w:p>
    <w:p w14:paraId="1B07C32E" w14:textId="77777777" w:rsidR="003C7BCF" w:rsidRDefault="003C7BCF" w:rsidP="00477A0F">
      <w:pPr>
        <w:spacing w:before="0" w:after="0"/>
      </w:pPr>
    </w:p>
    <w:p w14:paraId="07FBD62D" w14:textId="31AB7DD9" w:rsidR="00900FB5" w:rsidRDefault="00900FB5" w:rsidP="00477A0F">
      <w:pPr>
        <w:spacing w:before="0" w:after="0"/>
      </w:pPr>
      <w:r>
        <w:t>A person is not criminally responsible if they:</w:t>
      </w:r>
    </w:p>
    <w:p w14:paraId="63542927" w14:textId="7A8667F2" w:rsidR="00900FB5" w:rsidRDefault="00900FB5" w:rsidP="00477A0F">
      <w:pPr>
        <w:pStyle w:val="ListParagraph"/>
        <w:numPr>
          <w:ilvl w:val="0"/>
          <w:numId w:val="26"/>
        </w:numPr>
        <w:spacing w:before="0" w:after="0"/>
      </w:pPr>
      <w:r>
        <w:t>didn’t understand what they were doing</w:t>
      </w:r>
    </w:p>
    <w:p w14:paraId="359020AD" w14:textId="11BDCDCA" w:rsidR="00900FB5" w:rsidRDefault="00900FB5" w:rsidP="00477A0F">
      <w:pPr>
        <w:pStyle w:val="ListParagraph"/>
        <w:numPr>
          <w:ilvl w:val="0"/>
          <w:numId w:val="26"/>
        </w:numPr>
        <w:spacing w:before="0" w:after="0"/>
      </w:pPr>
      <w:r>
        <w:t>didn’t know that it was the wrong thing to do</w:t>
      </w:r>
    </w:p>
    <w:p w14:paraId="0E4ACC8C" w14:textId="76448B5E" w:rsidR="00900FB5" w:rsidRDefault="00900FB5" w:rsidP="00477A0F">
      <w:pPr>
        <w:pStyle w:val="ListParagraph"/>
        <w:numPr>
          <w:ilvl w:val="0"/>
          <w:numId w:val="26"/>
        </w:numPr>
        <w:spacing w:before="0" w:after="0"/>
      </w:pPr>
      <w:r>
        <w:t xml:space="preserve">couldn’t stop themselves from doing the wrong thing because </w:t>
      </w:r>
      <w:r w:rsidR="00F51A55">
        <w:br/>
      </w:r>
      <w:r>
        <w:t>of a mental illness.</w:t>
      </w:r>
    </w:p>
    <w:p w14:paraId="2123E20B" w14:textId="77777777" w:rsidR="003C7BCF" w:rsidRDefault="003C7BCF" w:rsidP="00477A0F">
      <w:pPr>
        <w:spacing w:before="0" w:after="0"/>
      </w:pPr>
    </w:p>
    <w:p w14:paraId="6695C025" w14:textId="03658DD6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Defence of insanity</w:t>
      </w:r>
    </w:p>
    <w:p w14:paraId="19F92881" w14:textId="69FF0A47" w:rsidR="00900FB5" w:rsidRDefault="00900FB5" w:rsidP="00477A0F">
      <w:pPr>
        <w:spacing w:before="0" w:after="0"/>
      </w:pPr>
      <w:r>
        <w:t xml:space="preserve">A defence of insanity looks at whether someone is criminally responsible for what they did wrong. </w:t>
      </w:r>
    </w:p>
    <w:p w14:paraId="783A4731" w14:textId="77777777" w:rsidR="003C7BCF" w:rsidRDefault="003C7BCF" w:rsidP="00477A0F">
      <w:pPr>
        <w:spacing w:before="0" w:after="0"/>
      </w:pPr>
    </w:p>
    <w:p w14:paraId="0693A745" w14:textId="6ECA173D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Fitness to stand trial assessment</w:t>
      </w:r>
    </w:p>
    <w:p w14:paraId="6984C3B4" w14:textId="59EA637D" w:rsidR="00900FB5" w:rsidRDefault="00900FB5" w:rsidP="00477A0F">
      <w:pPr>
        <w:spacing w:before="0" w:after="0"/>
      </w:pPr>
      <w:r>
        <w:t>A fitness to stand trial assessment helps the court work out if someone can go to court.</w:t>
      </w:r>
    </w:p>
    <w:p w14:paraId="0FF794A5" w14:textId="77777777" w:rsidR="003C7BCF" w:rsidRDefault="003C7BCF" w:rsidP="00477A0F">
      <w:pPr>
        <w:spacing w:before="0" w:after="0"/>
      </w:pPr>
    </w:p>
    <w:p w14:paraId="4462160B" w14:textId="77777777" w:rsidR="003C7BCF" w:rsidRDefault="003C7BCF" w:rsidP="00477A0F">
      <w:pPr>
        <w:spacing w:before="0" w:after="0"/>
      </w:pPr>
      <w:r>
        <w:br w:type="page"/>
      </w:r>
    </w:p>
    <w:p w14:paraId="2554AEBA" w14:textId="1347CBCC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lastRenderedPageBreak/>
        <w:t>Forensic order</w:t>
      </w:r>
    </w:p>
    <w:p w14:paraId="3CBFE359" w14:textId="77777777" w:rsidR="00900FB5" w:rsidRDefault="00900FB5" w:rsidP="00477A0F">
      <w:pPr>
        <w:spacing w:before="0" w:after="0"/>
      </w:pPr>
      <w:r>
        <w:t>There are 2 types of forensic orders:</w:t>
      </w:r>
    </w:p>
    <w:p w14:paraId="288195A4" w14:textId="01F48209" w:rsidR="00900FB5" w:rsidRDefault="00900FB5" w:rsidP="00477A0F">
      <w:pPr>
        <w:pStyle w:val="ListParagraph"/>
        <w:numPr>
          <w:ilvl w:val="0"/>
          <w:numId w:val="27"/>
        </w:numPr>
        <w:spacing w:before="0" w:after="0"/>
      </w:pPr>
      <w:r>
        <w:t xml:space="preserve">a restriction </w:t>
      </w:r>
      <w:proofErr w:type="gramStart"/>
      <w:r>
        <w:t>order</w:t>
      </w:r>
      <w:proofErr w:type="gramEnd"/>
      <w:r>
        <w:t xml:space="preserve"> </w:t>
      </w:r>
    </w:p>
    <w:p w14:paraId="40D29003" w14:textId="4354F8F7" w:rsidR="00900FB5" w:rsidRDefault="00900FB5" w:rsidP="00477A0F">
      <w:pPr>
        <w:pStyle w:val="ListParagraph"/>
        <w:numPr>
          <w:ilvl w:val="0"/>
          <w:numId w:val="27"/>
        </w:numPr>
        <w:spacing w:before="0" w:after="0"/>
      </w:pPr>
      <w:r>
        <w:t xml:space="preserve">a supervision </w:t>
      </w:r>
      <w:proofErr w:type="gramStart"/>
      <w:r>
        <w:t>order</w:t>
      </w:r>
      <w:proofErr w:type="gramEnd"/>
      <w:r>
        <w:t xml:space="preserve">. </w:t>
      </w:r>
    </w:p>
    <w:p w14:paraId="2DE00036" w14:textId="77777777" w:rsidR="003C7BCF" w:rsidRDefault="003C7BCF" w:rsidP="00477A0F">
      <w:pPr>
        <w:spacing w:before="0" w:after="0"/>
      </w:pPr>
    </w:p>
    <w:p w14:paraId="68EBA146" w14:textId="7C1F3B75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Guilty</w:t>
      </w:r>
    </w:p>
    <w:p w14:paraId="61347766" w14:textId="3EA393ED" w:rsidR="00900FB5" w:rsidRDefault="00900FB5" w:rsidP="00477A0F">
      <w:pPr>
        <w:spacing w:before="0" w:after="0"/>
      </w:pPr>
      <w:r>
        <w:t xml:space="preserve">If you are found guilty, then there was proof to say that you committed </w:t>
      </w:r>
      <w:r w:rsidR="00F51A55">
        <w:br/>
      </w:r>
      <w:r>
        <w:t>a crime.</w:t>
      </w:r>
    </w:p>
    <w:p w14:paraId="6F0254B3" w14:textId="77777777" w:rsidR="003C7BCF" w:rsidRDefault="003C7BCF" w:rsidP="00477A0F">
      <w:pPr>
        <w:spacing w:before="0" w:after="0"/>
      </w:pPr>
    </w:p>
    <w:p w14:paraId="34D56803" w14:textId="3715CD30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Intermediary</w:t>
      </w:r>
    </w:p>
    <w:p w14:paraId="7A03FA67" w14:textId="77777777" w:rsidR="00900FB5" w:rsidRDefault="00900FB5" w:rsidP="00477A0F">
      <w:pPr>
        <w:spacing w:before="0" w:after="0"/>
      </w:pPr>
      <w:r>
        <w:t>An intermediary:</w:t>
      </w:r>
    </w:p>
    <w:p w14:paraId="07DC3D1B" w14:textId="2720F819" w:rsidR="003C7BCF" w:rsidRDefault="00900FB5" w:rsidP="00477A0F">
      <w:pPr>
        <w:pStyle w:val="ListParagraph"/>
        <w:numPr>
          <w:ilvl w:val="0"/>
          <w:numId w:val="28"/>
        </w:numPr>
        <w:spacing w:before="0" w:after="0"/>
      </w:pPr>
      <w:r>
        <w:t>finds out the best way to communicate to a person</w:t>
      </w:r>
    </w:p>
    <w:p w14:paraId="18BB9098" w14:textId="79A91A1E" w:rsidR="00900FB5" w:rsidRDefault="00900FB5" w:rsidP="00477A0F">
      <w:pPr>
        <w:pStyle w:val="ListParagraph"/>
        <w:numPr>
          <w:ilvl w:val="0"/>
          <w:numId w:val="28"/>
        </w:numPr>
        <w:spacing w:before="0" w:after="0"/>
      </w:pPr>
      <w:r>
        <w:t>finds out what communication support a person needs</w:t>
      </w:r>
    </w:p>
    <w:p w14:paraId="6EA6D88E" w14:textId="246ED1D4" w:rsidR="00900FB5" w:rsidRDefault="00900FB5" w:rsidP="00477A0F">
      <w:pPr>
        <w:pStyle w:val="ListParagraph"/>
        <w:numPr>
          <w:ilvl w:val="0"/>
          <w:numId w:val="28"/>
        </w:numPr>
        <w:spacing w:before="0" w:after="0"/>
      </w:pPr>
      <w:r>
        <w:t xml:space="preserve">tells people in the criminal justice system how to communicate </w:t>
      </w:r>
      <w:r w:rsidR="00F51A55">
        <w:br/>
      </w:r>
      <w:r>
        <w:t>with that person</w:t>
      </w:r>
    </w:p>
    <w:p w14:paraId="401FA27B" w14:textId="4BD8D43A" w:rsidR="00900FB5" w:rsidRDefault="00900FB5" w:rsidP="00477A0F">
      <w:pPr>
        <w:pStyle w:val="ListParagraph"/>
        <w:numPr>
          <w:ilvl w:val="0"/>
          <w:numId w:val="28"/>
        </w:numPr>
        <w:spacing w:before="0" w:after="0"/>
      </w:pPr>
      <w:r>
        <w:t>supports the person to communicate.</w:t>
      </w:r>
    </w:p>
    <w:p w14:paraId="6E09995F" w14:textId="77777777" w:rsidR="003C7BCF" w:rsidRDefault="003C7BCF" w:rsidP="00477A0F">
      <w:pPr>
        <w:spacing w:before="0" w:after="0"/>
      </w:pPr>
    </w:p>
    <w:p w14:paraId="18A91676" w14:textId="7512D1DA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Judge</w:t>
      </w:r>
    </w:p>
    <w:p w14:paraId="1787F668" w14:textId="5604A84E" w:rsidR="003C7BCF" w:rsidRDefault="00900FB5" w:rsidP="00477A0F">
      <w:pPr>
        <w:spacing w:before="0" w:after="0"/>
      </w:pPr>
      <w:r>
        <w:t xml:space="preserve">A judge is a person who </w:t>
      </w:r>
      <w:proofErr w:type="gramStart"/>
      <w:r>
        <w:t>is in charge of</w:t>
      </w:r>
      <w:proofErr w:type="gramEnd"/>
      <w:r>
        <w:t xml:space="preserve"> a trial in a court.</w:t>
      </w:r>
    </w:p>
    <w:p w14:paraId="449F7CCE" w14:textId="193168A3" w:rsidR="003C7BCF" w:rsidRDefault="00900FB5" w:rsidP="00477A0F">
      <w:pPr>
        <w:spacing w:before="0" w:after="0"/>
      </w:pPr>
      <w:r>
        <w:t xml:space="preserve"> </w:t>
      </w:r>
      <w:r>
        <w:tab/>
      </w:r>
    </w:p>
    <w:p w14:paraId="1DE72793" w14:textId="2BF3D783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 xml:space="preserve">Jury </w:t>
      </w:r>
    </w:p>
    <w:p w14:paraId="5C0F3F1F" w14:textId="0BB99ED7" w:rsidR="00900FB5" w:rsidRDefault="00900FB5" w:rsidP="00477A0F">
      <w:pPr>
        <w:spacing w:before="0" w:after="0"/>
      </w:pPr>
      <w:r>
        <w:t>A jury is a group of people who decides if someone:</w:t>
      </w:r>
    </w:p>
    <w:p w14:paraId="4FF56E77" w14:textId="6B0F6429" w:rsidR="00900FB5" w:rsidRDefault="00900FB5" w:rsidP="00477A0F">
      <w:pPr>
        <w:pStyle w:val="ListParagraph"/>
        <w:numPr>
          <w:ilvl w:val="0"/>
          <w:numId w:val="30"/>
        </w:numPr>
        <w:spacing w:before="0" w:after="0"/>
      </w:pPr>
      <w:r>
        <w:t>did break the law</w:t>
      </w:r>
    </w:p>
    <w:p w14:paraId="159B9BC8" w14:textId="77777777" w:rsidR="00900FB5" w:rsidRDefault="00900FB5" w:rsidP="00477A0F">
      <w:pPr>
        <w:spacing w:before="0" w:after="0"/>
      </w:pPr>
      <w:r>
        <w:t>or</w:t>
      </w:r>
    </w:p>
    <w:p w14:paraId="0DB40540" w14:textId="4F7830E5" w:rsidR="00900FB5" w:rsidRDefault="00900FB5" w:rsidP="00477A0F">
      <w:pPr>
        <w:pStyle w:val="ListParagraph"/>
        <w:numPr>
          <w:ilvl w:val="0"/>
          <w:numId w:val="29"/>
        </w:numPr>
        <w:spacing w:before="0" w:after="0"/>
      </w:pPr>
      <w:r>
        <w:t>did not break the law.</w:t>
      </w:r>
    </w:p>
    <w:p w14:paraId="50F8AD89" w14:textId="77777777" w:rsidR="003C7BCF" w:rsidRDefault="003C7BCF" w:rsidP="00477A0F">
      <w:pPr>
        <w:spacing w:before="0" w:after="0"/>
      </w:pPr>
    </w:p>
    <w:p w14:paraId="4E3A2790" w14:textId="6F2653A2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 xml:space="preserve">Mental illness </w:t>
      </w:r>
    </w:p>
    <w:p w14:paraId="280CABCF" w14:textId="77777777" w:rsidR="00900FB5" w:rsidRDefault="00900FB5" w:rsidP="00477A0F">
      <w:pPr>
        <w:spacing w:before="0" w:after="0"/>
      </w:pPr>
      <w:r>
        <w:t>A condition that changes the way a person thinks or acts.</w:t>
      </w:r>
    </w:p>
    <w:p w14:paraId="4BDAE45F" w14:textId="77777777" w:rsidR="003C7BCF" w:rsidRDefault="003C7BCF" w:rsidP="00477A0F">
      <w:pPr>
        <w:spacing w:before="0" w:after="0"/>
      </w:pPr>
    </w:p>
    <w:p w14:paraId="323DBEEA" w14:textId="77777777" w:rsidR="00477A0F" w:rsidRDefault="00477A0F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0927FEA4" w14:textId="30D338FB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lastRenderedPageBreak/>
        <w:t>Restriction order</w:t>
      </w:r>
    </w:p>
    <w:p w14:paraId="5E609645" w14:textId="77777777" w:rsidR="00900FB5" w:rsidRDefault="00900FB5" w:rsidP="00477A0F">
      <w:pPr>
        <w:spacing w:before="0" w:after="0"/>
      </w:pPr>
      <w:r>
        <w:t>When a person must stay in a Secure Mental Health Unit.</w:t>
      </w:r>
    </w:p>
    <w:p w14:paraId="4AD908D9" w14:textId="77777777" w:rsidR="003C7BCF" w:rsidRDefault="003C7BCF" w:rsidP="00477A0F">
      <w:pPr>
        <w:spacing w:before="0" w:after="0"/>
      </w:pPr>
    </w:p>
    <w:p w14:paraId="3A71B3DA" w14:textId="3E43D1EB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 xml:space="preserve">Secure Mental Health Unit </w:t>
      </w:r>
    </w:p>
    <w:p w14:paraId="1C7775D1" w14:textId="313ABFBF" w:rsidR="00900FB5" w:rsidRDefault="00900FB5" w:rsidP="00477A0F">
      <w:pPr>
        <w:spacing w:before="0" w:after="0"/>
      </w:pPr>
      <w:r>
        <w:t>A special part of a hospital where people get care for their mental illness and aren’t allowed to leave.</w:t>
      </w:r>
    </w:p>
    <w:p w14:paraId="35DADF73" w14:textId="77777777" w:rsidR="003C7BCF" w:rsidRDefault="003C7BCF" w:rsidP="00477A0F">
      <w:pPr>
        <w:spacing w:before="0" w:after="0"/>
      </w:pPr>
    </w:p>
    <w:p w14:paraId="2DEF9384" w14:textId="28BB2030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Special hearing</w:t>
      </w:r>
    </w:p>
    <w:p w14:paraId="38EB2719" w14:textId="67914DE2" w:rsidR="00900FB5" w:rsidRDefault="00900FB5" w:rsidP="00477A0F">
      <w:pPr>
        <w:spacing w:before="0" w:after="0"/>
      </w:pPr>
      <w:r>
        <w:t xml:space="preserve">A special hearing is a lot like a regular trial. But there are some important differences. For example, in a regular trial, the person </w:t>
      </w:r>
    </w:p>
    <w:p w14:paraId="49B8C2FD" w14:textId="4C65CB2A" w:rsidR="00900FB5" w:rsidRDefault="00900FB5" w:rsidP="00477A0F">
      <w:pPr>
        <w:spacing w:before="0" w:after="0"/>
      </w:pPr>
      <w:r>
        <w:t xml:space="preserve">can be found ‘guilty’. But in a special hearing, the person can’t </w:t>
      </w:r>
    </w:p>
    <w:p w14:paraId="501D3355" w14:textId="782FF1F5" w:rsidR="00900FB5" w:rsidRDefault="00900FB5" w:rsidP="00477A0F">
      <w:pPr>
        <w:spacing w:before="0" w:after="0"/>
      </w:pPr>
      <w:r>
        <w:t>be found ‘guilty’.</w:t>
      </w:r>
    </w:p>
    <w:p w14:paraId="2455A36A" w14:textId="05D1E6A9" w:rsidR="003C7BCF" w:rsidRDefault="003C7BCF" w:rsidP="00477A0F">
      <w:pPr>
        <w:spacing w:before="0" w:after="0"/>
      </w:pPr>
    </w:p>
    <w:p w14:paraId="0B473267" w14:textId="28140D79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Supervision order</w:t>
      </w:r>
    </w:p>
    <w:p w14:paraId="456549D2" w14:textId="77777777" w:rsidR="00900FB5" w:rsidRDefault="00900FB5" w:rsidP="00477A0F">
      <w:pPr>
        <w:spacing w:before="0" w:after="0"/>
      </w:pPr>
      <w:r>
        <w:t xml:space="preserve">When a person can stay in the community </w:t>
      </w:r>
      <w:proofErr w:type="gramStart"/>
      <w:r>
        <w:t>as long as</w:t>
      </w:r>
      <w:proofErr w:type="gramEnd"/>
      <w:r>
        <w:t xml:space="preserve"> they are being watched by someone.</w:t>
      </w:r>
    </w:p>
    <w:p w14:paraId="1814748C" w14:textId="77777777" w:rsidR="003C7BCF" w:rsidRDefault="003C7BCF" w:rsidP="00477A0F">
      <w:pPr>
        <w:spacing w:before="0" w:after="0"/>
      </w:pPr>
    </w:p>
    <w:p w14:paraId="59CDE42A" w14:textId="13FE266A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 xml:space="preserve">Trials </w:t>
      </w:r>
    </w:p>
    <w:p w14:paraId="4AB70828" w14:textId="77777777" w:rsidR="00900FB5" w:rsidRDefault="00900FB5" w:rsidP="00477A0F">
      <w:pPr>
        <w:spacing w:before="0" w:after="0"/>
      </w:pPr>
      <w:r>
        <w:t>Formal meetings in a court.</w:t>
      </w:r>
    </w:p>
    <w:p w14:paraId="4E454C55" w14:textId="77777777" w:rsidR="003C7BCF" w:rsidRDefault="003C7BCF" w:rsidP="00477A0F">
      <w:pPr>
        <w:spacing w:before="0" w:after="0"/>
      </w:pPr>
    </w:p>
    <w:p w14:paraId="0155BA88" w14:textId="538E3FFB" w:rsidR="00900FB5" w:rsidRPr="003C7BCF" w:rsidRDefault="00900FB5" w:rsidP="00477A0F">
      <w:pPr>
        <w:spacing w:before="0" w:after="0"/>
        <w:rPr>
          <w:rStyle w:val="Strong"/>
        </w:rPr>
      </w:pPr>
      <w:r w:rsidRPr="003C7BCF">
        <w:rPr>
          <w:rStyle w:val="Strong"/>
        </w:rPr>
        <w:t>United Nations Convention on the Rights of Persons with Disabilities</w:t>
      </w:r>
    </w:p>
    <w:p w14:paraId="67F780CE" w14:textId="44FF6D15" w:rsidR="00900FB5" w:rsidRDefault="00900FB5" w:rsidP="00477A0F">
      <w:pPr>
        <w:spacing w:before="0" w:after="0"/>
      </w:pPr>
      <w:r>
        <w:t>The UN Convention is an international agreement. It applies all around the world.</w:t>
      </w:r>
      <w:r w:rsidR="003C7BCF">
        <w:t xml:space="preserve"> </w:t>
      </w:r>
      <w:r>
        <w:t>The UN Convention sets out the rights of people with disability. It explains how people with disability should be treated fairly.</w:t>
      </w:r>
    </w:p>
    <w:p w14:paraId="1D1556F3" w14:textId="77777777" w:rsidR="00900FB5" w:rsidRDefault="00900FB5" w:rsidP="00900FB5">
      <w:pPr>
        <w:spacing w:before="0" w:after="0" w:line="240" w:lineRule="auto"/>
      </w:pPr>
    </w:p>
    <w:p w14:paraId="56B56245" w14:textId="77777777" w:rsidR="00900FB5" w:rsidRDefault="00900FB5" w:rsidP="00900FB5">
      <w:pPr>
        <w:spacing w:before="0" w:after="0" w:line="240" w:lineRule="auto"/>
      </w:pPr>
      <w:r>
        <w:t> </w:t>
      </w:r>
    </w:p>
    <w:p w14:paraId="1FA9C6B5" w14:textId="77777777" w:rsidR="000C1667" w:rsidRDefault="000C1667">
      <w:pPr>
        <w:spacing w:before="0" w:after="0" w:line="240" w:lineRule="auto"/>
        <w:rPr>
          <w:rFonts w:cs="Times New Roman"/>
          <w:b/>
          <w:bCs/>
          <w:color w:val="2D3475"/>
          <w:sz w:val="36"/>
          <w:szCs w:val="26"/>
          <w:lang w:val="x-none" w:eastAsia="x-none"/>
        </w:rPr>
      </w:pPr>
      <w:r>
        <w:br w:type="page"/>
      </w:r>
    </w:p>
    <w:p w14:paraId="0787E18A" w14:textId="53D4A423" w:rsidR="00900FB5" w:rsidRDefault="00900FB5" w:rsidP="000C1667">
      <w:pPr>
        <w:pStyle w:val="Heading2"/>
      </w:pPr>
      <w:bookmarkStart w:id="18" w:name="_Toc25677671"/>
      <w:r>
        <w:lastRenderedPageBreak/>
        <w:t>Contact us</w:t>
      </w:r>
      <w:bookmarkEnd w:id="18"/>
    </w:p>
    <w:p w14:paraId="02E410E7" w14:textId="2513503B" w:rsidR="00900FB5" w:rsidRDefault="00477A0F" w:rsidP="00477A0F">
      <w:pPr>
        <w:spacing w:before="0" w:after="0"/>
      </w:pPr>
      <w:r w:rsidRPr="00477A0F">
        <w:rPr>
          <w:rStyle w:val="Strong"/>
        </w:rPr>
        <w:t>Phone:</w:t>
      </w:r>
      <w:r>
        <w:t xml:space="preserve"> </w:t>
      </w:r>
      <w:r w:rsidR="00900FB5">
        <w:t>(03) 6226 2069</w:t>
      </w:r>
    </w:p>
    <w:p w14:paraId="70F9A639" w14:textId="77777777" w:rsidR="0078433B" w:rsidRDefault="0078433B" w:rsidP="00477A0F">
      <w:pPr>
        <w:spacing w:before="0" w:after="0"/>
      </w:pPr>
    </w:p>
    <w:p w14:paraId="13980F5F" w14:textId="2D316B49" w:rsidR="00900FB5" w:rsidRDefault="00477A0F" w:rsidP="00477A0F">
      <w:pPr>
        <w:spacing w:before="0" w:after="0"/>
        <w:rPr>
          <w:rStyle w:val="Hyperlink"/>
        </w:rPr>
      </w:pPr>
      <w:r w:rsidRPr="00477A0F">
        <w:rPr>
          <w:rStyle w:val="Strong"/>
        </w:rPr>
        <w:t>Email:</w:t>
      </w:r>
      <w:r>
        <w:t xml:space="preserve"> </w:t>
      </w:r>
      <w:hyperlink r:id="rId9" w:history="1">
        <w:r w:rsidR="0078433B" w:rsidRPr="00DA6A68">
          <w:rPr>
            <w:rStyle w:val="Hyperlink"/>
          </w:rPr>
          <w:t>Law.Reform@utas.edu.au</w:t>
        </w:r>
      </w:hyperlink>
      <w:r w:rsidR="00900FB5" w:rsidRPr="00477A0F">
        <w:rPr>
          <w:rStyle w:val="Hyperlink"/>
        </w:rPr>
        <w:t xml:space="preserve"> </w:t>
      </w:r>
    </w:p>
    <w:p w14:paraId="7D8CA860" w14:textId="77777777" w:rsidR="0078433B" w:rsidRDefault="0078433B" w:rsidP="00477A0F">
      <w:pPr>
        <w:spacing w:before="0" w:after="0"/>
      </w:pPr>
    </w:p>
    <w:p w14:paraId="5FE81BCB" w14:textId="77777777" w:rsidR="00477A0F" w:rsidRPr="00477A0F" w:rsidRDefault="00477A0F" w:rsidP="00477A0F">
      <w:pPr>
        <w:spacing w:before="0" w:after="0"/>
        <w:rPr>
          <w:rStyle w:val="Strong"/>
        </w:rPr>
      </w:pPr>
      <w:r w:rsidRPr="00477A0F">
        <w:rPr>
          <w:rStyle w:val="Strong"/>
        </w:rPr>
        <w:t xml:space="preserve">Address: </w:t>
      </w:r>
    </w:p>
    <w:p w14:paraId="06405DB7" w14:textId="451C0B3E" w:rsidR="00900FB5" w:rsidRDefault="00900FB5" w:rsidP="00477A0F">
      <w:pPr>
        <w:spacing w:before="0" w:after="0"/>
      </w:pPr>
      <w:r>
        <w:t>Tasmania Law Reform Institute</w:t>
      </w:r>
    </w:p>
    <w:p w14:paraId="4B92768A" w14:textId="77777777" w:rsidR="00900FB5" w:rsidRDefault="00900FB5" w:rsidP="00477A0F">
      <w:pPr>
        <w:spacing w:before="0" w:after="0"/>
      </w:pPr>
      <w:r>
        <w:t>Faculty of Law</w:t>
      </w:r>
    </w:p>
    <w:p w14:paraId="4CDA65D7" w14:textId="77777777" w:rsidR="00900FB5" w:rsidRDefault="00900FB5" w:rsidP="00477A0F">
      <w:pPr>
        <w:spacing w:before="0" w:after="0"/>
      </w:pPr>
      <w:r>
        <w:t>University of Tasmania</w:t>
      </w:r>
    </w:p>
    <w:p w14:paraId="7181CB55" w14:textId="77777777" w:rsidR="00900FB5" w:rsidRDefault="00900FB5" w:rsidP="00477A0F">
      <w:pPr>
        <w:spacing w:before="0" w:after="0"/>
      </w:pPr>
      <w:r>
        <w:t>Private Bag 89</w:t>
      </w:r>
    </w:p>
    <w:p w14:paraId="1B62811B" w14:textId="77777777" w:rsidR="00900FB5" w:rsidRDefault="00900FB5" w:rsidP="00477A0F">
      <w:pPr>
        <w:spacing w:before="0" w:after="0"/>
      </w:pPr>
      <w:r>
        <w:t xml:space="preserve">Hobart </w:t>
      </w:r>
    </w:p>
    <w:p w14:paraId="2CFF9ACA" w14:textId="5BEDABD4" w:rsidR="00900FB5" w:rsidRDefault="00900FB5" w:rsidP="00477A0F">
      <w:pPr>
        <w:spacing w:before="0" w:after="0"/>
      </w:pPr>
      <w:r>
        <w:t>Tas 7001</w:t>
      </w:r>
    </w:p>
    <w:p w14:paraId="47E5DBD3" w14:textId="77777777" w:rsidR="0078433B" w:rsidRDefault="0078433B" w:rsidP="00477A0F">
      <w:pPr>
        <w:spacing w:before="0" w:after="0"/>
      </w:pPr>
    </w:p>
    <w:p w14:paraId="64E1F0C7" w14:textId="4FA6E90E" w:rsidR="00900FB5" w:rsidRDefault="00477A0F" w:rsidP="00477A0F">
      <w:pPr>
        <w:spacing w:before="0" w:after="0"/>
      </w:pPr>
      <w:r w:rsidRPr="00477A0F">
        <w:rPr>
          <w:rStyle w:val="Strong"/>
        </w:rPr>
        <w:t xml:space="preserve">Website: </w:t>
      </w:r>
      <w:hyperlink r:id="rId10" w:history="1">
        <w:r w:rsidRPr="00DA6A68">
          <w:rPr>
            <w:rStyle w:val="Hyperlink"/>
          </w:rPr>
          <w:t>www.utas.edu.au/law-reform</w:t>
        </w:r>
      </w:hyperlink>
      <w:r>
        <w:t xml:space="preserve"> </w:t>
      </w:r>
      <w:r w:rsidR="00900FB5">
        <w:t xml:space="preserve">   </w:t>
      </w:r>
    </w:p>
    <w:p w14:paraId="0041DCA8" w14:textId="77777777" w:rsidR="00477A0F" w:rsidRDefault="00477A0F" w:rsidP="00477A0F">
      <w:pPr>
        <w:spacing w:before="0" w:after="0"/>
      </w:pPr>
    </w:p>
    <w:p w14:paraId="0012984A" w14:textId="2CACE7B5" w:rsidR="00900FB5" w:rsidRDefault="00900FB5" w:rsidP="00477A0F">
      <w:pPr>
        <w:spacing w:before="0" w:after="0"/>
      </w:pPr>
      <w:r>
        <w:t xml:space="preserve">The Information Access Group created this Easy Read document. </w:t>
      </w:r>
      <w:r>
        <w:br/>
        <w:t xml:space="preserve">For any enquiries about the images, please visit </w:t>
      </w:r>
      <w:r w:rsidRPr="00477A0F">
        <w:rPr>
          <w:rStyle w:val="Hyperlink"/>
        </w:rPr>
        <w:t>www.informationaccessgroup.com</w:t>
      </w:r>
      <w:r>
        <w:t>. Quote job number 3357.</w:t>
      </w:r>
    </w:p>
    <w:p w14:paraId="759296DA" w14:textId="646903EE" w:rsidR="00151817" w:rsidRDefault="00151817">
      <w:pPr>
        <w:spacing w:before="0" w:after="0" w:line="240" w:lineRule="auto"/>
      </w:pPr>
    </w:p>
    <w:sectPr w:rsidR="00151817" w:rsidSect="00F7058A">
      <w:footerReference w:type="even" r:id="rId11"/>
      <w:footerReference w:type="default" r:id="rId12"/>
      <w:footerReference w:type="first" r:id="rId13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28C7D" w14:textId="77777777" w:rsidR="0061039F" w:rsidRDefault="0061039F" w:rsidP="00134CC3">
      <w:pPr>
        <w:spacing w:before="0" w:after="0" w:line="240" w:lineRule="auto"/>
      </w:pPr>
      <w:r>
        <w:separator/>
      </w:r>
    </w:p>
  </w:endnote>
  <w:endnote w:type="continuationSeparator" w:id="0">
    <w:p w14:paraId="3C39FCB4" w14:textId="77777777" w:rsidR="0061039F" w:rsidRDefault="0061039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Medium">
    <w:charset w:val="00"/>
    <w:family w:val="auto"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D0F7" w14:textId="77777777" w:rsidR="0061039F" w:rsidRDefault="0061039F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66A59" w14:textId="77777777" w:rsidR="0061039F" w:rsidRDefault="0061039F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9536" w14:textId="77777777" w:rsidR="0061039F" w:rsidRDefault="0061039F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9EBF6BC" w14:textId="0D2BE117" w:rsidR="0061039F" w:rsidRDefault="0061039F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77C7A" w14:textId="77777777" w:rsidR="0061039F" w:rsidRDefault="0061039F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33EC" w14:textId="77777777" w:rsidR="0061039F" w:rsidRDefault="0061039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D6FF4DB" w14:textId="77777777" w:rsidR="0061039F" w:rsidRDefault="0061039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8D"/>
    <w:multiLevelType w:val="hybridMultilevel"/>
    <w:tmpl w:val="14C2C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0379"/>
    <w:multiLevelType w:val="hybridMultilevel"/>
    <w:tmpl w:val="D554A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FF5"/>
    <w:multiLevelType w:val="hybridMultilevel"/>
    <w:tmpl w:val="8E221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F0"/>
    <w:multiLevelType w:val="hybridMultilevel"/>
    <w:tmpl w:val="2D20B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2F6C"/>
    <w:multiLevelType w:val="hybridMultilevel"/>
    <w:tmpl w:val="1416F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A03BB"/>
    <w:multiLevelType w:val="hybridMultilevel"/>
    <w:tmpl w:val="BB04F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D6B77"/>
    <w:multiLevelType w:val="hybridMultilevel"/>
    <w:tmpl w:val="22E86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74A2C"/>
    <w:multiLevelType w:val="hybridMultilevel"/>
    <w:tmpl w:val="9C666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2CF4"/>
    <w:multiLevelType w:val="hybridMultilevel"/>
    <w:tmpl w:val="7F0C7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86503"/>
    <w:multiLevelType w:val="hybridMultilevel"/>
    <w:tmpl w:val="E1B6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66F7D"/>
    <w:multiLevelType w:val="hybridMultilevel"/>
    <w:tmpl w:val="C044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78B9"/>
    <w:multiLevelType w:val="hybridMultilevel"/>
    <w:tmpl w:val="6D8E3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E740A"/>
    <w:multiLevelType w:val="hybridMultilevel"/>
    <w:tmpl w:val="DEEED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A07A4"/>
    <w:multiLevelType w:val="hybridMultilevel"/>
    <w:tmpl w:val="A662A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03128"/>
    <w:multiLevelType w:val="hybridMultilevel"/>
    <w:tmpl w:val="2C1A5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5184"/>
    <w:multiLevelType w:val="hybridMultilevel"/>
    <w:tmpl w:val="FC7A8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DB8"/>
    <w:multiLevelType w:val="hybridMultilevel"/>
    <w:tmpl w:val="887C9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E5688"/>
    <w:multiLevelType w:val="hybridMultilevel"/>
    <w:tmpl w:val="2F9E2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05C0F"/>
    <w:multiLevelType w:val="hybridMultilevel"/>
    <w:tmpl w:val="E7FC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A6172"/>
    <w:multiLevelType w:val="hybridMultilevel"/>
    <w:tmpl w:val="4A68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2252"/>
    <w:multiLevelType w:val="hybridMultilevel"/>
    <w:tmpl w:val="94F27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E1F2C"/>
    <w:multiLevelType w:val="hybridMultilevel"/>
    <w:tmpl w:val="0E38E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A7"/>
    <w:multiLevelType w:val="hybridMultilevel"/>
    <w:tmpl w:val="73145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46F54"/>
    <w:multiLevelType w:val="hybridMultilevel"/>
    <w:tmpl w:val="98301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2E4A"/>
    <w:multiLevelType w:val="hybridMultilevel"/>
    <w:tmpl w:val="324E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07A3D"/>
    <w:multiLevelType w:val="hybridMultilevel"/>
    <w:tmpl w:val="759A3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F467E"/>
    <w:multiLevelType w:val="hybridMultilevel"/>
    <w:tmpl w:val="05FE2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91932"/>
    <w:multiLevelType w:val="hybridMultilevel"/>
    <w:tmpl w:val="90023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231F8"/>
    <w:multiLevelType w:val="hybridMultilevel"/>
    <w:tmpl w:val="812E6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F2A35"/>
    <w:multiLevelType w:val="hybridMultilevel"/>
    <w:tmpl w:val="D7D8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E0CA2"/>
    <w:multiLevelType w:val="hybridMultilevel"/>
    <w:tmpl w:val="9D02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25"/>
  </w:num>
  <w:num w:numId="5">
    <w:abstractNumId w:val="21"/>
  </w:num>
  <w:num w:numId="6">
    <w:abstractNumId w:val="15"/>
  </w:num>
  <w:num w:numId="7">
    <w:abstractNumId w:val="13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23"/>
  </w:num>
  <w:num w:numId="13">
    <w:abstractNumId w:val="8"/>
  </w:num>
  <w:num w:numId="14">
    <w:abstractNumId w:val="20"/>
  </w:num>
  <w:num w:numId="15">
    <w:abstractNumId w:val="19"/>
  </w:num>
  <w:num w:numId="16">
    <w:abstractNumId w:val="29"/>
  </w:num>
  <w:num w:numId="17">
    <w:abstractNumId w:val="11"/>
  </w:num>
  <w:num w:numId="18">
    <w:abstractNumId w:val="12"/>
  </w:num>
  <w:num w:numId="19">
    <w:abstractNumId w:val="26"/>
  </w:num>
  <w:num w:numId="20">
    <w:abstractNumId w:val="4"/>
  </w:num>
  <w:num w:numId="21">
    <w:abstractNumId w:val="18"/>
  </w:num>
  <w:num w:numId="22">
    <w:abstractNumId w:val="30"/>
  </w:num>
  <w:num w:numId="23">
    <w:abstractNumId w:val="3"/>
  </w:num>
  <w:num w:numId="24">
    <w:abstractNumId w:val="27"/>
  </w:num>
  <w:num w:numId="25">
    <w:abstractNumId w:val="7"/>
  </w:num>
  <w:num w:numId="26">
    <w:abstractNumId w:val="28"/>
  </w:num>
  <w:num w:numId="27">
    <w:abstractNumId w:val="2"/>
  </w:num>
  <w:num w:numId="28">
    <w:abstractNumId w:val="0"/>
  </w:num>
  <w:num w:numId="29">
    <w:abstractNumId w:val="9"/>
  </w:num>
  <w:num w:numId="30">
    <w:abstractNumId w:val="5"/>
  </w:num>
  <w:num w:numId="3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07"/>
    <w:rsid w:val="00003F3E"/>
    <w:rsid w:val="00005C84"/>
    <w:rsid w:val="00005FEE"/>
    <w:rsid w:val="0000729C"/>
    <w:rsid w:val="00010060"/>
    <w:rsid w:val="000116C2"/>
    <w:rsid w:val="000131A3"/>
    <w:rsid w:val="00017C44"/>
    <w:rsid w:val="00020CAC"/>
    <w:rsid w:val="000219F0"/>
    <w:rsid w:val="00023F2F"/>
    <w:rsid w:val="00025085"/>
    <w:rsid w:val="00026D9B"/>
    <w:rsid w:val="000276DA"/>
    <w:rsid w:val="00030017"/>
    <w:rsid w:val="00031EE9"/>
    <w:rsid w:val="0003212C"/>
    <w:rsid w:val="00034C79"/>
    <w:rsid w:val="00035D95"/>
    <w:rsid w:val="000373C3"/>
    <w:rsid w:val="00037534"/>
    <w:rsid w:val="0004229E"/>
    <w:rsid w:val="000432B1"/>
    <w:rsid w:val="00044183"/>
    <w:rsid w:val="00044FF2"/>
    <w:rsid w:val="00046373"/>
    <w:rsid w:val="000464C1"/>
    <w:rsid w:val="00046755"/>
    <w:rsid w:val="00051741"/>
    <w:rsid w:val="00055AF5"/>
    <w:rsid w:val="000576A4"/>
    <w:rsid w:val="00060614"/>
    <w:rsid w:val="00060E3E"/>
    <w:rsid w:val="000611AF"/>
    <w:rsid w:val="00061FF6"/>
    <w:rsid w:val="0006339E"/>
    <w:rsid w:val="00065443"/>
    <w:rsid w:val="00067033"/>
    <w:rsid w:val="0007033E"/>
    <w:rsid w:val="0007213A"/>
    <w:rsid w:val="00073579"/>
    <w:rsid w:val="00074F07"/>
    <w:rsid w:val="00077149"/>
    <w:rsid w:val="00080002"/>
    <w:rsid w:val="00081601"/>
    <w:rsid w:val="00081CF6"/>
    <w:rsid w:val="000844E8"/>
    <w:rsid w:val="00084974"/>
    <w:rsid w:val="000906AA"/>
    <w:rsid w:val="00092610"/>
    <w:rsid w:val="0009421E"/>
    <w:rsid w:val="00097566"/>
    <w:rsid w:val="000A3DF8"/>
    <w:rsid w:val="000A627C"/>
    <w:rsid w:val="000B4D35"/>
    <w:rsid w:val="000B6C30"/>
    <w:rsid w:val="000C0F54"/>
    <w:rsid w:val="000C1667"/>
    <w:rsid w:val="000C3B9B"/>
    <w:rsid w:val="000C3D30"/>
    <w:rsid w:val="000D07D6"/>
    <w:rsid w:val="000D282A"/>
    <w:rsid w:val="000D2C19"/>
    <w:rsid w:val="000D449F"/>
    <w:rsid w:val="000D7DE3"/>
    <w:rsid w:val="000D7F04"/>
    <w:rsid w:val="000E0A6E"/>
    <w:rsid w:val="000E274B"/>
    <w:rsid w:val="000E3288"/>
    <w:rsid w:val="000E55B2"/>
    <w:rsid w:val="000E58D9"/>
    <w:rsid w:val="000F0943"/>
    <w:rsid w:val="000F2533"/>
    <w:rsid w:val="000F52F4"/>
    <w:rsid w:val="000F758E"/>
    <w:rsid w:val="00101B04"/>
    <w:rsid w:val="0010561C"/>
    <w:rsid w:val="001066AD"/>
    <w:rsid w:val="001110D2"/>
    <w:rsid w:val="0011187A"/>
    <w:rsid w:val="001131E0"/>
    <w:rsid w:val="001156E7"/>
    <w:rsid w:val="00117AEC"/>
    <w:rsid w:val="00120A79"/>
    <w:rsid w:val="00120EEC"/>
    <w:rsid w:val="00124F36"/>
    <w:rsid w:val="00125DA7"/>
    <w:rsid w:val="00130CB9"/>
    <w:rsid w:val="00132453"/>
    <w:rsid w:val="001341B0"/>
    <w:rsid w:val="00134CC3"/>
    <w:rsid w:val="0013535A"/>
    <w:rsid w:val="00140EEF"/>
    <w:rsid w:val="001429EE"/>
    <w:rsid w:val="0014307A"/>
    <w:rsid w:val="0014402F"/>
    <w:rsid w:val="00151817"/>
    <w:rsid w:val="00153123"/>
    <w:rsid w:val="0015329D"/>
    <w:rsid w:val="00153E51"/>
    <w:rsid w:val="001600B3"/>
    <w:rsid w:val="001711FF"/>
    <w:rsid w:val="00173B3A"/>
    <w:rsid w:val="00176798"/>
    <w:rsid w:val="0018024C"/>
    <w:rsid w:val="0018072F"/>
    <w:rsid w:val="001818D6"/>
    <w:rsid w:val="001872D5"/>
    <w:rsid w:val="001877E1"/>
    <w:rsid w:val="001913A3"/>
    <w:rsid w:val="001920B7"/>
    <w:rsid w:val="00195200"/>
    <w:rsid w:val="001956F3"/>
    <w:rsid w:val="0019631C"/>
    <w:rsid w:val="001A088C"/>
    <w:rsid w:val="001A20D1"/>
    <w:rsid w:val="001A2E5E"/>
    <w:rsid w:val="001A375B"/>
    <w:rsid w:val="001A4B9E"/>
    <w:rsid w:val="001A54BE"/>
    <w:rsid w:val="001A5C7B"/>
    <w:rsid w:val="001B1575"/>
    <w:rsid w:val="001B1FA7"/>
    <w:rsid w:val="001B214E"/>
    <w:rsid w:val="001B4078"/>
    <w:rsid w:val="001B4580"/>
    <w:rsid w:val="001C1CDE"/>
    <w:rsid w:val="001C28AC"/>
    <w:rsid w:val="001C326A"/>
    <w:rsid w:val="001C3CDE"/>
    <w:rsid w:val="001C5DEE"/>
    <w:rsid w:val="001C6408"/>
    <w:rsid w:val="001C6F77"/>
    <w:rsid w:val="001D0608"/>
    <w:rsid w:val="001D07B5"/>
    <w:rsid w:val="001D116F"/>
    <w:rsid w:val="001D3FF9"/>
    <w:rsid w:val="001D4FAC"/>
    <w:rsid w:val="001E0B48"/>
    <w:rsid w:val="001E0FAE"/>
    <w:rsid w:val="001E57AD"/>
    <w:rsid w:val="001E773F"/>
    <w:rsid w:val="001F38D7"/>
    <w:rsid w:val="001F7D75"/>
    <w:rsid w:val="00201C80"/>
    <w:rsid w:val="0020204F"/>
    <w:rsid w:val="00203FDC"/>
    <w:rsid w:val="0020505D"/>
    <w:rsid w:val="00207464"/>
    <w:rsid w:val="00211FF0"/>
    <w:rsid w:val="00213439"/>
    <w:rsid w:val="0021361E"/>
    <w:rsid w:val="00217241"/>
    <w:rsid w:val="00217CB2"/>
    <w:rsid w:val="002212B6"/>
    <w:rsid w:val="00221CED"/>
    <w:rsid w:val="00224C12"/>
    <w:rsid w:val="00230213"/>
    <w:rsid w:val="00235D23"/>
    <w:rsid w:val="00236622"/>
    <w:rsid w:val="00237E62"/>
    <w:rsid w:val="00241A33"/>
    <w:rsid w:val="00245C14"/>
    <w:rsid w:val="00245F44"/>
    <w:rsid w:val="0025072B"/>
    <w:rsid w:val="002523E9"/>
    <w:rsid w:val="00256A9B"/>
    <w:rsid w:val="00256E86"/>
    <w:rsid w:val="00266FDA"/>
    <w:rsid w:val="00267EBF"/>
    <w:rsid w:val="00270553"/>
    <w:rsid w:val="00271EF8"/>
    <w:rsid w:val="00272714"/>
    <w:rsid w:val="0027385E"/>
    <w:rsid w:val="00275DE4"/>
    <w:rsid w:val="002805E1"/>
    <w:rsid w:val="00281094"/>
    <w:rsid w:val="002860C2"/>
    <w:rsid w:val="002875DD"/>
    <w:rsid w:val="0028774C"/>
    <w:rsid w:val="0029060F"/>
    <w:rsid w:val="00290D76"/>
    <w:rsid w:val="00290F99"/>
    <w:rsid w:val="00295BFF"/>
    <w:rsid w:val="0029742D"/>
    <w:rsid w:val="002A02BB"/>
    <w:rsid w:val="002A086B"/>
    <w:rsid w:val="002A3384"/>
    <w:rsid w:val="002A4A0F"/>
    <w:rsid w:val="002A7525"/>
    <w:rsid w:val="002B0820"/>
    <w:rsid w:val="002B1A48"/>
    <w:rsid w:val="002B1E87"/>
    <w:rsid w:val="002B40EF"/>
    <w:rsid w:val="002B4792"/>
    <w:rsid w:val="002B5278"/>
    <w:rsid w:val="002B52A2"/>
    <w:rsid w:val="002C2D2C"/>
    <w:rsid w:val="002C55A6"/>
    <w:rsid w:val="002C5A1C"/>
    <w:rsid w:val="002C79AC"/>
    <w:rsid w:val="002D0B55"/>
    <w:rsid w:val="002D6314"/>
    <w:rsid w:val="002D6EC8"/>
    <w:rsid w:val="002E00EB"/>
    <w:rsid w:val="002E100F"/>
    <w:rsid w:val="002E38B5"/>
    <w:rsid w:val="002E535B"/>
    <w:rsid w:val="002E5B2D"/>
    <w:rsid w:val="002E5D89"/>
    <w:rsid w:val="002E6015"/>
    <w:rsid w:val="002F13C8"/>
    <w:rsid w:val="002F1895"/>
    <w:rsid w:val="002F4984"/>
    <w:rsid w:val="00300FF6"/>
    <w:rsid w:val="003014BB"/>
    <w:rsid w:val="00302D64"/>
    <w:rsid w:val="0030594A"/>
    <w:rsid w:val="00307AEC"/>
    <w:rsid w:val="00310E95"/>
    <w:rsid w:val="00312EF5"/>
    <w:rsid w:val="003147E0"/>
    <w:rsid w:val="00320559"/>
    <w:rsid w:val="00325DF4"/>
    <w:rsid w:val="0033269A"/>
    <w:rsid w:val="00332A20"/>
    <w:rsid w:val="003332F3"/>
    <w:rsid w:val="00334EEB"/>
    <w:rsid w:val="00335276"/>
    <w:rsid w:val="0034139F"/>
    <w:rsid w:val="003432B3"/>
    <w:rsid w:val="00343869"/>
    <w:rsid w:val="00345859"/>
    <w:rsid w:val="003479EA"/>
    <w:rsid w:val="003523D6"/>
    <w:rsid w:val="0035349C"/>
    <w:rsid w:val="00356A05"/>
    <w:rsid w:val="00357305"/>
    <w:rsid w:val="00357A4D"/>
    <w:rsid w:val="00362CED"/>
    <w:rsid w:val="00363590"/>
    <w:rsid w:val="0036372B"/>
    <w:rsid w:val="003652B2"/>
    <w:rsid w:val="00365437"/>
    <w:rsid w:val="00365F18"/>
    <w:rsid w:val="00372862"/>
    <w:rsid w:val="003729A4"/>
    <w:rsid w:val="003741D2"/>
    <w:rsid w:val="0037449D"/>
    <w:rsid w:val="00376749"/>
    <w:rsid w:val="0038327A"/>
    <w:rsid w:val="00386BFE"/>
    <w:rsid w:val="003921E8"/>
    <w:rsid w:val="00397314"/>
    <w:rsid w:val="00397682"/>
    <w:rsid w:val="003978EE"/>
    <w:rsid w:val="003A5211"/>
    <w:rsid w:val="003A52BE"/>
    <w:rsid w:val="003A7523"/>
    <w:rsid w:val="003B0746"/>
    <w:rsid w:val="003B353D"/>
    <w:rsid w:val="003B3832"/>
    <w:rsid w:val="003B3DCD"/>
    <w:rsid w:val="003B5FD8"/>
    <w:rsid w:val="003B6A08"/>
    <w:rsid w:val="003B6F09"/>
    <w:rsid w:val="003B77FF"/>
    <w:rsid w:val="003B7A46"/>
    <w:rsid w:val="003C0CDC"/>
    <w:rsid w:val="003C1FCE"/>
    <w:rsid w:val="003C25FD"/>
    <w:rsid w:val="003C4A3D"/>
    <w:rsid w:val="003C756B"/>
    <w:rsid w:val="003C7BCF"/>
    <w:rsid w:val="003D55C0"/>
    <w:rsid w:val="003D7FF5"/>
    <w:rsid w:val="003E0AB8"/>
    <w:rsid w:val="003E0E59"/>
    <w:rsid w:val="003E1DAD"/>
    <w:rsid w:val="003E37CC"/>
    <w:rsid w:val="003E6623"/>
    <w:rsid w:val="003E7CCA"/>
    <w:rsid w:val="003F12F9"/>
    <w:rsid w:val="003F1C1D"/>
    <w:rsid w:val="003F437C"/>
    <w:rsid w:val="003F790B"/>
    <w:rsid w:val="004019A6"/>
    <w:rsid w:val="00401C4F"/>
    <w:rsid w:val="004029A2"/>
    <w:rsid w:val="00404CA0"/>
    <w:rsid w:val="004052C5"/>
    <w:rsid w:val="00410778"/>
    <w:rsid w:val="004150EA"/>
    <w:rsid w:val="00415C29"/>
    <w:rsid w:val="00425227"/>
    <w:rsid w:val="00427142"/>
    <w:rsid w:val="004273B8"/>
    <w:rsid w:val="00427892"/>
    <w:rsid w:val="00430608"/>
    <w:rsid w:val="00431663"/>
    <w:rsid w:val="004317FD"/>
    <w:rsid w:val="00441B81"/>
    <w:rsid w:val="004428D8"/>
    <w:rsid w:val="00443E4B"/>
    <w:rsid w:val="004443B8"/>
    <w:rsid w:val="0045208A"/>
    <w:rsid w:val="004538B4"/>
    <w:rsid w:val="0046085A"/>
    <w:rsid w:val="00460ED8"/>
    <w:rsid w:val="00461B6A"/>
    <w:rsid w:val="00462FAC"/>
    <w:rsid w:val="00463323"/>
    <w:rsid w:val="004702B8"/>
    <w:rsid w:val="00470848"/>
    <w:rsid w:val="00471980"/>
    <w:rsid w:val="00474FE9"/>
    <w:rsid w:val="00477A0F"/>
    <w:rsid w:val="00482C02"/>
    <w:rsid w:val="00484F42"/>
    <w:rsid w:val="00485012"/>
    <w:rsid w:val="00485524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42DF"/>
    <w:rsid w:val="004C0606"/>
    <w:rsid w:val="004C0AED"/>
    <w:rsid w:val="004C2D97"/>
    <w:rsid w:val="004C3A6A"/>
    <w:rsid w:val="004C47C1"/>
    <w:rsid w:val="004C78E2"/>
    <w:rsid w:val="004D0F7F"/>
    <w:rsid w:val="004D2142"/>
    <w:rsid w:val="004D28ED"/>
    <w:rsid w:val="004D2B11"/>
    <w:rsid w:val="004D2CFB"/>
    <w:rsid w:val="004D2EC1"/>
    <w:rsid w:val="004D37CE"/>
    <w:rsid w:val="004D3BD3"/>
    <w:rsid w:val="004D4BD8"/>
    <w:rsid w:val="004D650E"/>
    <w:rsid w:val="004D7993"/>
    <w:rsid w:val="004E016D"/>
    <w:rsid w:val="004E0673"/>
    <w:rsid w:val="004E2588"/>
    <w:rsid w:val="004E277B"/>
    <w:rsid w:val="004E3E99"/>
    <w:rsid w:val="004E52C0"/>
    <w:rsid w:val="004E56F9"/>
    <w:rsid w:val="004F4174"/>
    <w:rsid w:val="004F5039"/>
    <w:rsid w:val="004F6BB5"/>
    <w:rsid w:val="00501490"/>
    <w:rsid w:val="00502156"/>
    <w:rsid w:val="00502302"/>
    <w:rsid w:val="0050252C"/>
    <w:rsid w:val="0050561D"/>
    <w:rsid w:val="00510AA0"/>
    <w:rsid w:val="00511373"/>
    <w:rsid w:val="005117DB"/>
    <w:rsid w:val="00513812"/>
    <w:rsid w:val="00514D22"/>
    <w:rsid w:val="00516FB7"/>
    <w:rsid w:val="00520927"/>
    <w:rsid w:val="0052190A"/>
    <w:rsid w:val="0052434D"/>
    <w:rsid w:val="005243C9"/>
    <w:rsid w:val="005243E2"/>
    <w:rsid w:val="005256D6"/>
    <w:rsid w:val="005260CC"/>
    <w:rsid w:val="00527BC5"/>
    <w:rsid w:val="00527D52"/>
    <w:rsid w:val="00530761"/>
    <w:rsid w:val="00534141"/>
    <w:rsid w:val="0054416C"/>
    <w:rsid w:val="0054503A"/>
    <w:rsid w:val="00550057"/>
    <w:rsid w:val="0055235E"/>
    <w:rsid w:val="005527FA"/>
    <w:rsid w:val="00554C98"/>
    <w:rsid w:val="0055552E"/>
    <w:rsid w:val="00555650"/>
    <w:rsid w:val="0056001B"/>
    <w:rsid w:val="005607DE"/>
    <w:rsid w:val="0056091D"/>
    <w:rsid w:val="00561A60"/>
    <w:rsid w:val="00562E4E"/>
    <w:rsid w:val="005660A9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4AF6"/>
    <w:rsid w:val="00584EAB"/>
    <w:rsid w:val="00585580"/>
    <w:rsid w:val="0059088E"/>
    <w:rsid w:val="0059275C"/>
    <w:rsid w:val="0059290F"/>
    <w:rsid w:val="005937F4"/>
    <w:rsid w:val="00594D50"/>
    <w:rsid w:val="00596775"/>
    <w:rsid w:val="005A3F38"/>
    <w:rsid w:val="005A6211"/>
    <w:rsid w:val="005A6C14"/>
    <w:rsid w:val="005A7769"/>
    <w:rsid w:val="005B1B53"/>
    <w:rsid w:val="005B2109"/>
    <w:rsid w:val="005B7366"/>
    <w:rsid w:val="005C3A36"/>
    <w:rsid w:val="005C43B6"/>
    <w:rsid w:val="005C568E"/>
    <w:rsid w:val="005D5D7E"/>
    <w:rsid w:val="005D5F72"/>
    <w:rsid w:val="005E3984"/>
    <w:rsid w:val="005E4623"/>
    <w:rsid w:val="005E5FEA"/>
    <w:rsid w:val="005E61D7"/>
    <w:rsid w:val="005E64BB"/>
    <w:rsid w:val="005E664A"/>
    <w:rsid w:val="005E6679"/>
    <w:rsid w:val="005F08D9"/>
    <w:rsid w:val="005F1D18"/>
    <w:rsid w:val="005F2281"/>
    <w:rsid w:val="005F31BA"/>
    <w:rsid w:val="005F3A6E"/>
    <w:rsid w:val="005F3E1A"/>
    <w:rsid w:val="005F48EF"/>
    <w:rsid w:val="005F704C"/>
    <w:rsid w:val="0060568C"/>
    <w:rsid w:val="0061039F"/>
    <w:rsid w:val="00617AA0"/>
    <w:rsid w:val="00622022"/>
    <w:rsid w:val="006230F6"/>
    <w:rsid w:val="00623177"/>
    <w:rsid w:val="006239B1"/>
    <w:rsid w:val="00626604"/>
    <w:rsid w:val="00626B72"/>
    <w:rsid w:val="00632C81"/>
    <w:rsid w:val="006355FB"/>
    <w:rsid w:val="00635942"/>
    <w:rsid w:val="006400F3"/>
    <w:rsid w:val="00644449"/>
    <w:rsid w:val="00644964"/>
    <w:rsid w:val="00644C39"/>
    <w:rsid w:val="00645E01"/>
    <w:rsid w:val="00647623"/>
    <w:rsid w:val="00650B9A"/>
    <w:rsid w:val="006510B9"/>
    <w:rsid w:val="006521BC"/>
    <w:rsid w:val="00653A74"/>
    <w:rsid w:val="006558FE"/>
    <w:rsid w:val="006570A7"/>
    <w:rsid w:val="00660C3D"/>
    <w:rsid w:val="00660C93"/>
    <w:rsid w:val="00664E64"/>
    <w:rsid w:val="00670F45"/>
    <w:rsid w:val="00674568"/>
    <w:rsid w:val="006752A2"/>
    <w:rsid w:val="00677D3B"/>
    <w:rsid w:val="00686A24"/>
    <w:rsid w:val="00686C3F"/>
    <w:rsid w:val="00686F57"/>
    <w:rsid w:val="00687EE5"/>
    <w:rsid w:val="006904B6"/>
    <w:rsid w:val="00690AF8"/>
    <w:rsid w:val="00693ABA"/>
    <w:rsid w:val="006947F8"/>
    <w:rsid w:val="00694DB3"/>
    <w:rsid w:val="00697D24"/>
    <w:rsid w:val="00697D8D"/>
    <w:rsid w:val="006A54BC"/>
    <w:rsid w:val="006A7AC8"/>
    <w:rsid w:val="006A7EFD"/>
    <w:rsid w:val="006B1888"/>
    <w:rsid w:val="006B3A52"/>
    <w:rsid w:val="006B5F7C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E7A61"/>
    <w:rsid w:val="006F13D8"/>
    <w:rsid w:val="006F1C70"/>
    <w:rsid w:val="006F28B7"/>
    <w:rsid w:val="006F4A9D"/>
    <w:rsid w:val="00701CBA"/>
    <w:rsid w:val="007028D3"/>
    <w:rsid w:val="00704CE2"/>
    <w:rsid w:val="00711A25"/>
    <w:rsid w:val="007126B8"/>
    <w:rsid w:val="00713916"/>
    <w:rsid w:val="00713B9C"/>
    <w:rsid w:val="007141F0"/>
    <w:rsid w:val="00714466"/>
    <w:rsid w:val="00714AF3"/>
    <w:rsid w:val="007162A8"/>
    <w:rsid w:val="00716B39"/>
    <w:rsid w:val="00720DDD"/>
    <w:rsid w:val="007225B3"/>
    <w:rsid w:val="00722AEB"/>
    <w:rsid w:val="007248CE"/>
    <w:rsid w:val="007251FB"/>
    <w:rsid w:val="007259A9"/>
    <w:rsid w:val="00725E3E"/>
    <w:rsid w:val="00726490"/>
    <w:rsid w:val="00726AC0"/>
    <w:rsid w:val="00727501"/>
    <w:rsid w:val="00733919"/>
    <w:rsid w:val="00737409"/>
    <w:rsid w:val="007415E6"/>
    <w:rsid w:val="00743713"/>
    <w:rsid w:val="00743BB3"/>
    <w:rsid w:val="007446D1"/>
    <w:rsid w:val="00747DA7"/>
    <w:rsid w:val="00750D2C"/>
    <w:rsid w:val="00752829"/>
    <w:rsid w:val="00754A62"/>
    <w:rsid w:val="007563AD"/>
    <w:rsid w:val="00761AE0"/>
    <w:rsid w:val="00763B5B"/>
    <w:rsid w:val="00771DF5"/>
    <w:rsid w:val="007727EA"/>
    <w:rsid w:val="00775CB5"/>
    <w:rsid w:val="00776A1B"/>
    <w:rsid w:val="00776E94"/>
    <w:rsid w:val="00780A2A"/>
    <w:rsid w:val="00781ED3"/>
    <w:rsid w:val="0078433B"/>
    <w:rsid w:val="00785D1D"/>
    <w:rsid w:val="00785FE2"/>
    <w:rsid w:val="00787A02"/>
    <w:rsid w:val="00790211"/>
    <w:rsid w:val="007914E8"/>
    <w:rsid w:val="007977BD"/>
    <w:rsid w:val="0079791B"/>
    <w:rsid w:val="007A0397"/>
    <w:rsid w:val="007A0F31"/>
    <w:rsid w:val="007A35E8"/>
    <w:rsid w:val="007A3FE1"/>
    <w:rsid w:val="007B1389"/>
    <w:rsid w:val="007B3348"/>
    <w:rsid w:val="007B3ED4"/>
    <w:rsid w:val="007B5A23"/>
    <w:rsid w:val="007B5B09"/>
    <w:rsid w:val="007B6D36"/>
    <w:rsid w:val="007B7087"/>
    <w:rsid w:val="007B7A96"/>
    <w:rsid w:val="007C1DAE"/>
    <w:rsid w:val="007C741A"/>
    <w:rsid w:val="007D330C"/>
    <w:rsid w:val="007D3971"/>
    <w:rsid w:val="007D3F8F"/>
    <w:rsid w:val="007D426F"/>
    <w:rsid w:val="007D4743"/>
    <w:rsid w:val="007D6CCC"/>
    <w:rsid w:val="007D73EB"/>
    <w:rsid w:val="007E075D"/>
    <w:rsid w:val="007E1D8D"/>
    <w:rsid w:val="007E29CC"/>
    <w:rsid w:val="007E2A65"/>
    <w:rsid w:val="007E39E2"/>
    <w:rsid w:val="007F0AF2"/>
    <w:rsid w:val="007F1DE7"/>
    <w:rsid w:val="007F238F"/>
    <w:rsid w:val="007F2AE3"/>
    <w:rsid w:val="007F6129"/>
    <w:rsid w:val="00800787"/>
    <w:rsid w:val="00802B4D"/>
    <w:rsid w:val="00802C0E"/>
    <w:rsid w:val="008032E1"/>
    <w:rsid w:val="008046F7"/>
    <w:rsid w:val="0081027F"/>
    <w:rsid w:val="00810F0F"/>
    <w:rsid w:val="008118F8"/>
    <w:rsid w:val="00811FC6"/>
    <w:rsid w:val="00815653"/>
    <w:rsid w:val="008176E0"/>
    <w:rsid w:val="008212FE"/>
    <w:rsid w:val="00821813"/>
    <w:rsid w:val="00822C7D"/>
    <w:rsid w:val="00824443"/>
    <w:rsid w:val="00825046"/>
    <w:rsid w:val="00827505"/>
    <w:rsid w:val="00830AC9"/>
    <w:rsid w:val="00833B1E"/>
    <w:rsid w:val="00834112"/>
    <w:rsid w:val="00834BBF"/>
    <w:rsid w:val="00843DA2"/>
    <w:rsid w:val="00844AA2"/>
    <w:rsid w:val="0084628A"/>
    <w:rsid w:val="00850665"/>
    <w:rsid w:val="00850EC9"/>
    <w:rsid w:val="00853D8F"/>
    <w:rsid w:val="00857436"/>
    <w:rsid w:val="00857E74"/>
    <w:rsid w:val="008603EA"/>
    <w:rsid w:val="008650DB"/>
    <w:rsid w:val="00866043"/>
    <w:rsid w:val="008714B8"/>
    <w:rsid w:val="008748B2"/>
    <w:rsid w:val="00880CC7"/>
    <w:rsid w:val="0088421A"/>
    <w:rsid w:val="00884790"/>
    <w:rsid w:val="0088548C"/>
    <w:rsid w:val="008918D5"/>
    <w:rsid w:val="008921F5"/>
    <w:rsid w:val="00892737"/>
    <w:rsid w:val="00893FEA"/>
    <w:rsid w:val="00894DD8"/>
    <w:rsid w:val="00896644"/>
    <w:rsid w:val="008A0763"/>
    <w:rsid w:val="008A6F57"/>
    <w:rsid w:val="008A706B"/>
    <w:rsid w:val="008A791F"/>
    <w:rsid w:val="008B35D1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3027"/>
    <w:rsid w:val="008D4746"/>
    <w:rsid w:val="008D5ED4"/>
    <w:rsid w:val="008D6BF7"/>
    <w:rsid w:val="008D7408"/>
    <w:rsid w:val="008D7672"/>
    <w:rsid w:val="008E1759"/>
    <w:rsid w:val="008F0F52"/>
    <w:rsid w:val="008F21F0"/>
    <w:rsid w:val="008F2C27"/>
    <w:rsid w:val="008F4623"/>
    <w:rsid w:val="008F5EDD"/>
    <w:rsid w:val="008F6E21"/>
    <w:rsid w:val="00900C3D"/>
    <w:rsid w:val="00900FB5"/>
    <w:rsid w:val="00904908"/>
    <w:rsid w:val="00911623"/>
    <w:rsid w:val="009146D8"/>
    <w:rsid w:val="00915212"/>
    <w:rsid w:val="0091553D"/>
    <w:rsid w:val="00924C77"/>
    <w:rsid w:val="0093070E"/>
    <w:rsid w:val="00933446"/>
    <w:rsid w:val="00934D22"/>
    <w:rsid w:val="00934D33"/>
    <w:rsid w:val="00936990"/>
    <w:rsid w:val="009374CC"/>
    <w:rsid w:val="0094137F"/>
    <w:rsid w:val="00941718"/>
    <w:rsid w:val="00944126"/>
    <w:rsid w:val="00946523"/>
    <w:rsid w:val="00946AD3"/>
    <w:rsid w:val="0094784E"/>
    <w:rsid w:val="0095087C"/>
    <w:rsid w:val="00953CC9"/>
    <w:rsid w:val="00954C91"/>
    <w:rsid w:val="00954FC6"/>
    <w:rsid w:val="009553BF"/>
    <w:rsid w:val="00955C0A"/>
    <w:rsid w:val="00956BF4"/>
    <w:rsid w:val="00956EBD"/>
    <w:rsid w:val="0096131E"/>
    <w:rsid w:val="009632DE"/>
    <w:rsid w:val="0096407A"/>
    <w:rsid w:val="00967B6F"/>
    <w:rsid w:val="00970061"/>
    <w:rsid w:val="00970AB5"/>
    <w:rsid w:val="00971900"/>
    <w:rsid w:val="00974B1F"/>
    <w:rsid w:val="0097523B"/>
    <w:rsid w:val="00975F23"/>
    <w:rsid w:val="00976F33"/>
    <w:rsid w:val="009771AD"/>
    <w:rsid w:val="00981C91"/>
    <w:rsid w:val="009843B4"/>
    <w:rsid w:val="009847E9"/>
    <w:rsid w:val="009870D3"/>
    <w:rsid w:val="00992E5C"/>
    <w:rsid w:val="009950BC"/>
    <w:rsid w:val="009A01DD"/>
    <w:rsid w:val="009A2CCB"/>
    <w:rsid w:val="009A416E"/>
    <w:rsid w:val="009A5071"/>
    <w:rsid w:val="009A72C5"/>
    <w:rsid w:val="009B2E1E"/>
    <w:rsid w:val="009B3499"/>
    <w:rsid w:val="009B3AF9"/>
    <w:rsid w:val="009B3DBC"/>
    <w:rsid w:val="009B4125"/>
    <w:rsid w:val="009B7026"/>
    <w:rsid w:val="009B7413"/>
    <w:rsid w:val="009C04B1"/>
    <w:rsid w:val="009C21FB"/>
    <w:rsid w:val="009C363B"/>
    <w:rsid w:val="009C4308"/>
    <w:rsid w:val="009E09A6"/>
    <w:rsid w:val="009E14A0"/>
    <w:rsid w:val="009E3FBF"/>
    <w:rsid w:val="009F06C5"/>
    <w:rsid w:val="009F1282"/>
    <w:rsid w:val="009F26B1"/>
    <w:rsid w:val="009F6C13"/>
    <w:rsid w:val="009F734C"/>
    <w:rsid w:val="009F7C3B"/>
    <w:rsid w:val="00A04142"/>
    <w:rsid w:val="00A04519"/>
    <w:rsid w:val="00A057E6"/>
    <w:rsid w:val="00A063CF"/>
    <w:rsid w:val="00A11A25"/>
    <w:rsid w:val="00A1485A"/>
    <w:rsid w:val="00A2136D"/>
    <w:rsid w:val="00A24F0B"/>
    <w:rsid w:val="00A25E34"/>
    <w:rsid w:val="00A30010"/>
    <w:rsid w:val="00A301B3"/>
    <w:rsid w:val="00A33000"/>
    <w:rsid w:val="00A340A6"/>
    <w:rsid w:val="00A34CCB"/>
    <w:rsid w:val="00A36E19"/>
    <w:rsid w:val="00A42316"/>
    <w:rsid w:val="00A43AE7"/>
    <w:rsid w:val="00A4490A"/>
    <w:rsid w:val="00A44C2C"/>
    <w:rsid w:val="00A45A07"/>
    <w:rsid w:val="00A478ED"/>
    <w:rsid w:val="00A51B4F"/>
    <w:rsid w:val="00A53082"/>
    <w:rsid w:val="00A575D6"/>
    <w:rsid w:val="00A62663"/>
    <w:rsid w:val="00A70793"/>
    <w:rsid w:val="00A7121A"/>
    <w:rsid w:val="00A73CF0"/>
    <w:rsid w:val="00A74A74"/>
    <w:rsid w:val="00A807D8"/>
    <w:rsid w:val="00A811E3"/>
    <w:rsid w:val="00A85C74"/>
    <w:rsid w:val="00A85CB0"/>
    <w:rsid w:val="00A865E1"/>
    <w:rsid w:val="00A91618"/>
    <w:rsid w:val="00A9232D"/>
    <w:rsid w:val="00A94CEA"/>
    <w:rsid w:val="00A94E28"/>
    <w:rsid w:val="00A9551A"/>
    <w:rsid w:val="00A967BC"/>
    <w:rsid w:val="00AA0A0E"/>
    <w:rsid w:val="00AA2B31"/>
    <w:rsid w:val="00AB1AB8"/>
    <w:rsid w:val="00AC0924"/>
    <w:rsid w:val="00AC18E6"/>
    <w:rsid w:val="00AC3DAC"/>
    <w:rsid w:val="00AC6A1E"/>
    <w:rsid w:val="00AC71D2"/>
    <w:rsid w:val="00AC7525"/>
    <w:rsid w:val="00AD027F"/>
    <w:rsid w:val="00AD1127"/>
    <w:rsid w:val="00AD1D50"/>
    <w:rsid w:val="00AD2924"/>
    <w:rsid w:val="00AD383A"/>
    <w:rsid w:val="00AD3B62"/>
    <w:rsid w:val="00AD58F5"/>
    <w:rsid w:val="00AD6E3F"/>
    <w:rsid w:val="00AE008F"/>
    <w:rsid w:val="00AE0555"/>
    <w:rsid w:val="00AE2FF6"/>
    <w:rsid w:val="00AE38C6"/>
    <w:rsid w:val="00AF236B"/>
    <w:rsid w:val="00AF5CB5"/>
    <w:rsid w:val="00AF6844"/>
    <w:rsid w:val="00AF7FE2"/>
    <w:rsid w:val="00B0006E"/>
    <w:rsid w:val="00B01292"/>
    <w:rsid w:val="00B01DB4"/>
    <w:rsid w:val="00B033FE"/>
    <w:rsid w:val="00B05872"/>
    <w:rsid w:val="00B058C7"/>
    <w:rsid w:val="00B05934"/>
    <w:rsid w:val="00B069C4"/>
    <w:rsid w:val="00B1047A"/>
    <w:rsid w:val="00B11B8C"/>
    <w:rsid w:val="00B11BC4"/>
    <w:rsid w:val="00B11ECA"/>
    <w:rsid w:val="00B12AE0"/>
    <w:rsid w:val="00B15539"/>
    <w:rsid w:val="00B15BF4"/>
    <w:rsid w:val="00B15E5F"/>
    <w:rsid w:val="00B16200"/>
    <w:rsid w:val="00B17021"/>
    <w:rsid w:val="00B17ED0"/>
    <w:rsid w:val="00B20619"/>
    <w:rsid w:val="00B20900"/>
    <w:rsid w:val="00B22F30"/>
    <w:rsid w:val="00B23321"/>
    <w:rsid w:val="00B23DEB"/>
    <w:rsid w:val="00B2547A"/>
    <w:rsid w:val="00B271F2"/>
    <w:rsid w:val="00B316EE"/>
    <w:rsid w:val="00B3258F"/>
    <w:rsid w:val="00B34588"/>
    <w:rsid w:val="00B354E5"/>
    <w:rsid w:val="00B3786C"/>
    <w:rsid w:val="00B4496D"/>
    <w:rsid w:val="00B4637C"/>
    <w:rsid w:val="00B51BCF"/>
    <w:rsid w:val="00B52C0C"/>
    <w:rsid w:val="00B532F4"/>
    <w:rsid w:val="00B5495B"/>
    <w:rsid w:val="00B56CA9"/>
    <w:rsid w:val="00B609E5"/>
    <w:rsid w:val="00B71692"/>
    <w:rsid w:val="00B71753"/>
    <w:rsid w:val="00B723E2"/>
    <w:rsid w:val="00B738C5"/>
    <w:rsid w:val="00B73A87"/>
    <w:rsid w:val="00B809B6"/>
    <w:rsid w:val="00B80CA6"/>
    <w:rsid w:val="00B82062"/>
    <w:rsid w:val="00B839DD"/>
    <w:rsid w:val="00B90EB8"/>
    <w:rsid w:val="00B96B22"/>
    <w:rsid w:val="00BA155C"/>
    <w:rsid w:val="00BA362D"/>
    <w:rsid w:val="00BA641B"/>
    <w:rsid w:val="00BA65D1"/>
    <w:rsid w:val="00BB2CBA"/>
    <w:rsid w:val="00BB3E9A"/>
    <w:rsid w:val="00BB6AAD"/>
    <w:rsid w:val="00BB6BAD"/>
    <w:rsid w:val="00BB6E46"/>
    <w:rsid w:val="00BB77F6"/>
    <w:rsid w:val="00BC3982"/>
    <w:rsid w:val="00BC6607"/>
    <w:rsid w:val="00BC686F"/>
    <w:rsid w:val="00BC6D2A"/>
    <w:rsid w:val="00BC78C0"/>
    <w:rsid w:val="00BD210F"/>
    <w:rsid w:val="00BD2F9D"/>
    <w:rsid w:val="00BD6BA3"/>
    <w:rsid w:val="00BD6F26"/>
    <w:rsid w:val="00BD722E"/>
    <w:rsid w:val="00BE1FD6"/>
    <w:rsid w:val="00BE3039"/>
    <w:rsid w:val="00BF1FB1"/>
    <w:rsid w:val="00BF50DE"/>
    <w:rsid w:val="00BF60AC"/>
    <w:rsid w:val="00BF6C84"/>
    <w:rsid w:val="00BF7617"/>
    <w:rsid w:val="00C00AE6"/>
    <w:rsid w:val="00C00CD2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78C"/>
    <w:rsid w:val="00C24D4E"/>
    <w:rsid w:val="00C27345"/>
    <w:rsid w:val="00C27A00"/>
    <w:rsid w:val="00C3130A"/>
    <w:rsid w:val="00C3461E"/>
    <w:rsid w:val="00C3696A"/>
    <w:rsid w:val="00C40F3C"/>
    <w:rsid w:val="00C411E4"/>
    <w:rsid w:val="00C425B6"/>
    <w:rsid w:val="00C43C97"/>
    <w:rsid w:val="00C4492E"/>
    <w:rsid w:val="00C455DE"/>
    <w:rsid w:val="00C45764"/>
    <w:rsid w:val="00C458C8"/>
    <w:rsid w:val="00C57D1B"/>
    <w:rsid w:val="00C57F03"/>
    <w:rsid w:val="00C6028D"/>
    <w:rsid w:val="00C61BE3"/>
    <w:rsid w:val="00C6637D"/>
    <w:rsid w:val="00C663A7"/>
    <w:rsid w:val="00C66695"/>
    <w:rsid w:val="00C673A1"/>
    <w:rsid w:val="00C71FD0"/>
    <w:rsid w:val="00C72E3A"/>
    <w:rsid w:val="00C75B4D"/>
    <w:rsid w:val="00C75E7F"/>
    <w:rsid w:val="00C808D3"/>
    <w:rsid w:val="00C82446"/>
    <w:rsid w:val="00C82FF6"/>
    <w:rsid w:val="00C835EF"/>
    <w:rsid w:val="00C8377B"/>
    <w:rsid w:val="00C864AA"/>
    <w:rsid w:val="00C8700F"/>
    <w:rsid w:val="00C8791D"/>
    <w:rsid w:val="00C87C5C"/>
    <w:rsid w:val="00C93D40"/>
    <w:rsid w:val="00C95065"/>
    <w:rsid w:val="00C96642"/>
    <w:rsid w:val="00C97145"/>
    <w:rsid w:val="00CA096B"/>
    <w:rsid w:val="00CA0F44"/>
    <w:rsid w:val="00CA283B"/>
    <w:rsid w:val="00CA33C2"/>
    <w:rsid w:val="00CA4773"/>
    <w:rsid w:val="00CA4E5A"/>
    <w:rsid w:val="00CA5CF0"/>
    <w:rsid w:val="00CA6D20"/>
    <w:rsid w:val="00CA73E4"/>
    <w:rsid w:val="00CA795F"/>
    <w:rsid w:val="00CB39FD"/>
    <w:rsid w:val="00CB47C9"/>
    <w:rsid w:val="00CB4E58"/>
    <w:rsid w:val="00CB6998"/>
    <w:rsid w:val="00CB6EF1"/>
    <w:rsid w:val="00CB7655"/>
    <w:rsid w:val="00CB76E4"/>
    <w:rsid w:val="00CC248A"/>
    <w:rsid w:val="00CC346B"/>
    <w:rsid w:val="00CC4B44"/>
    <w:rsid w:val="00CC521C"/>
    <w:rsid w:val="00CD097E"/>
    <w:rsid w:val="00CD1FDB"/>
    <w:rsid w:val="00CD4480"/>
    <w:rsid w:val="00CD5A93"/>
    <w:rsid w:val="00CD5C6E"/>
    <w:rsid w:val="00CD72BE"/>
    <w:rsid w:val="00CE0786"/>
    <w:rsid w:val="00CE3F31"/>
    <w:rsid w:val="00CE3FF4"/>
    <w:rsid w:val="00CE558A"/>
    <w:rsid w:val="00CE5F1A"/>
    <w:rsid w:val="00CE7081"/>
    <w:rsid w:val="00CF0788"/>
    <w:rsid w:val="00CF091B"/>
    <w:rsid w:val="00CF4D7F"/>
    <w:rsid w:val="00CF4E8B"/>
    <w:rsid w:val="00D02288"/>
    <w:rsid w:val="00D0536F"/>
    <w:rsid w:val="00D06111"/>
    <w:rsid w:val="00D06ABE"/>
    <w:rsid w:val="00D0708F"/>
    <w:rsid w:val="00D16C91"/>
    <w:rsid w:val="00D17736"/>
    <w:rsid w:val="00D20598"/>
    <w:rsid w:val="00D233BC"/>
    <w:rsid w:val="00D25E9E"/>
    <w:rsid w:val="00D2757D"/>
    <w:rsid w:val="00D27F2C"/>
    <w:rsid w:val="00D3321D"/>
    <w:rsid w:val="00D33700"/>
    <w:rsid w:val="00D33EF0"/>
    <w:rsid w:val="00D34A2A"/>
    <w:rsid w:val="00D375A6"/>
    <w:rsid w:val="00D4303C"/>
    <w:rsid w:val="00D44C7C"/>
    <w:rsid w:val="00D45EFC"/>
    <w:rsid w:val="00D47FE6"/>
    <w:rsid w:val="00D5269A"/>
    <w:rsid w:val="00D5694B"/>
    <w:rsid w:val="00D57417"/>
    <w:rsid w:val="00D60827"/>
    <w:rsid w:val="00D62706"/>
    <w:rsid w:val="00D627CE"/>
    <w:rsid w:val="00D63208"/>
    <w:rsid w:val="00D634CF"/>
    <w:rsid w:val="00D63E3B"/>
    <w:rsid w:val="00D647D5"/>
    <w:rsid w:val="00D64E17"/>
    <w:rsid w:val="00D65DE8"/>
    <w:rsid w:val="00D720A3"/>
    <w:rsid w:val="00D75EC3"/>
    <w:rsid w:val="00D81D33"/>
    <w:rsid w:val="00D82EA2"/>
    <w:rsid w:val="00D85E39"/>
    <w:rsid w:val="00D85FBF"/>
    <w:rsid w:val="00D87964"/>
    <w:rsid w:val="00D908FA"/>
    <w:rsid w:val="00D93856"/>
    <w:rsid w:val="00D96046"/>
    <w:rsid w:val="00D967BF"/>
    <w:rsid w:val="00D96AC0"/>
    <w:rsid w:val="00D978B5"/>
    <w:rsid w:val="00DA1994"/>
    <w:rsid w:val="00DA1DBA"/>
    <w:rsid w:val="00DB0183"/>
    <w:rsid w:val="00DB0295"/>
    <w:rsid w:val="00DB0C23"/>
    <w:rsid w:val="00DB3CAC"/>
    <w:rsid w:val="00DB6018"/>
    <w:rsid w:val="00DC176E"/>
    <w:rsid w:val="00DC205F"/>
    <w:rsid w:val="00DC2D52"/>
    <w:rsid w:val="00DC3FEA"/>
    <w:rsid w:val="00DC561D"/>
    <w:rsid w:val="00DC62CB"/>
    <w:rsid w:val="00DC6715"/>
    <w:rsid w:val="00DC794C"/>
    <w:rsid w:val="00DC7A65"/>
    <w:rsid w:val="00DD03E0"/>
    <w:rsid w:val="00DD2261"/>
    <w:rsid w:val="00DD248D"/>
    <w:rsid w:val="00DD4C62"/>
    <w:rsid w:val="00DD53B2"/>
    <w:rsid w:val="00DD556B"/>
    <w:rsid w:val="00DD56DB"/>
    <w:rsid w:val="00DE0ED4"/>
    <w:rsid w:val="00DE106C"/>
    <w:rsid w:val="00DE113D"/>
    <w:rsid w:val="00DE4BF7"/>
    <w:rsid w:val="00DE7972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5826"/>
    <w:rsid w:val="00E0681B"/>
    <w:rsid w:val="00E10070"/>
    <w:rsid w:val="00E1181C"/>
    <w:rsid w:val="00E11AAC"/>
    <w:rsid w:val="00E12E82"/>
    <w:rsid w:val="00E15964"/>
    <w:rsid w:val="00E15B4C"/>
    <w:rsid w:val="00E206ED"/>
    <w:rsid w:val="00E25029"/>
    <w:rsid w:val="00E25323"/>
    <w:rsid w:val="00E25720"/>
    <w:rsid w:val="00E377C5"/>
    <w:rsid w:val="00E419A7"/>
    <w:rsid w:val="00E41ED9"/>
    <w:rsid w:val="00E46122"/>
    <w:rsid w:val="00E50343"/>
    <w:rsid w:val="00E54371"/>
    <w:rsid w:val="00E54590"/>
    <w:rsid w:val="00E5462C"/>
    <w:rsid w:val="00E54D7B"/>
    <w:rsid w:val="00E56780"/>
    <w:rsid w:val="00E56E4B"/>
    <w:rsid w:val="00E57C4C"/>
    <w:rsid w:val="00E608EB"/>
    <w:rsid w:val="00E62893"/>
    <w:rsid w:val="00E62CBB"/>
    <w:rsid w:val="00E65441"/>
    <w:rsid w:val="00E65F37"/>
    <w:rsid w:val="00E66D2B"/>
    <w:rsid w:val="00E73ECC"/>
    <w:rsid w:val="00E75F77"/>
    <w:rsid w:val="00E81988"/>
    <w:rsid w:val="00E86888"/>
    <w:rsid w:val="00E878CF"/>
    <w:rsid w:val="00E90F0B"/>
    <w:rsid w:val="00E90F97"/>
    <w:rsid w:val="00E93D9D"/>
    <w:rsid w:val="00E95518"/>
    <w:rsid w:val="00E9572E"/>
    <w:rsid w:val="00E95911"/>
    <w:rsid w:val="00EB0784"/>
    <w:rsid w:val="00EB2AF1"/>
    <w:rsid w:val="00EB54B7"/>
    <w:rsid w:val="00EB78A0"/>
    <w:rsid w:val="00EC2642"/>
    <w:rsid w:val="00EC3F5C"/>
    <w:rsid w:val="00EC486D"/>
    <w:rsid w:val="00EC609A"/>
    <w:rsid w:val="00ED0C9A"/>
    <w:rsid w:val="00ED584A"/>
    <w:rsid w:val="00EE0551"/>
    <w:rsid w:val="00EE5670"/>
    <w:rsid w:val="00EE67E1"/>
    <w:rsid w:val="00EF1701"/>
    <w:rsid w:val="00EF69D8"/>
    <w:rsid w:val="00F01FEF"/>
    <w:rsid w:val="00F0229B"/>
    <w:rsid w:val="00F03488"/>
    <w:rsid w:val="00F042AE"/>
    <w:rsid w:val="00F05D39"/>
    <w:rsid w:val="00F0707F"/>
    <w:rsid w:val="00F07345"/>
    <w:rsid w:val="00F1206E"/>
    <w:rsid w:val="00F13630"/>
    <w:rsid w:val="00F1436B"/>
    <w:rsid w:val="00F14685"/>
    <w:rsid w:val="00F14763"/>
    <w:rsid w:val="00F14C70"/>
    <w:rsid w:val="00F158B9"/>
    <w:rsid w:val="00F15B2B"/>
    <w:rsid w:val="00F168B7"/>
    <w:rsid w:val="00F2114E"/>
    <w:rsid w:val="00F26E00"/>
    <w:rsid w:val="00F356E5"/>
    <w:rsid w:val="00F3587E"/>
    <w:rsid w:val="00F36194"/>
    <w:rsid w:val="00F42CF2"/>
    <w:rsid w:val="00F453FF"/>
    <w:rsid w:val="00F46144"/>
    <w:rsid w:val="00F47542"/>
    <w:rsid w:val="00F51A55"/>
    <w:rsid w:val="00F602B3"/>
    <w:rsid w:val="00F608D7"/>
    <w:rsid w:val="00F619ED"/>
    <w:rsid w:val="00F64870"/>
    <w:rsid w:val="00F64B41"/>
    <w:rsid w:val="00F65A73"/>
    <w:rsid w:val="00F65BCE"/>
    <w:rsid w:val="00F664B0"/>
    <w:rsid w:val="00F7058A"/>
    <w:rsid w:val="00F705A2"/>
    <w:rsid w:val="00F71856"/>
    <w:rsid w:val="00F72B08"/>
    <w:rsid w:val="00F768E6"/>
    <w:rsid w:val="00F7781D"/>
    <w:rsid w:val="00F77C5B"/>
    <w:rsid w:val="00F80BC7"/>
    <w:rsid w:val="00F839CC"/>
    <w:rsid w:val="00F84877"/>
    <w:rsid w:val="00F8659E"/>
    <w:rsid w:val="00F86A91"/>
    <w:rsid w:val="00F93F8B"/>
    <w:rsid w:val="00F94C76"/>
    <w:rsid w:val="00FA0A62"/>
    <w:rsid w:val="00FA0B19"/>
    <w:rsid w:val="00FA1199"/>
    <w:rsid w:val="00FA2F9E"/>
    <w:rsid w:val="00FA4560"/>
    <w:rsid w:val="00FA5B3E"/>
    <w:rsid w:val="00FA5C2E"/>
    <w:rsid w:val="00FA6DF6"/>
    <w:rsid w:val="00FB4C5D"/>
    <w:rsid w:val="00FB6A6A"/>
    <w:rsid w:val="00FC13BF"/>
    <w:rsid w:val="00FC1F95"/>
    <w:rsid w:val="00FC2079"/>
    <w:rsid w:val="00FC2298"/>
    <w:rsid w:val="00FC26F6"/>
    <w:rsid w:val="00FC39DE"/>
    <w:rsid w:val="00FD0FC9"/>
    <w:rsid w:val="00FD4046"/>
    <w:rsid w:val="00FD5BC6"/>
    <w:rsid w:val="00FD6321"/>
    <w:rsid w:val="00FD771E"/>
    <w:rsid w:val="00FE02D4"/>
    <w:rsid w:val="00FE3077"/>
    <w:rsid w:val="00FE4BCC"/>
    <w:rsid w:val="00FE61CF"/>
    <w:rsid w:val="00FF1088"/>
    <w:rsid w:val="00FF3882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F5CF014"/>
  <w14:defaultImageDpi w14:val="330"/>
  <w15:docId w15:val="{C3DC03C3-CF30-4B32-A9F7-F346DF6E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3C3"/>
    <w:pPr>
      <w:keepNext/>
      <w:keepLines/>
      <w:spacing w:before="240" w:after="240"/>
      <w:outlineLvl w:val="0"/>
    </w:pPr>
    <w:rPr>
      <w:rFonts w:cs="Times New Roman"/>
      <w:b/>
      <w:bCs/>
      <w:color w:val="2859A6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55DE"/>
    <w:pPr>
      <w:keepNext/>
      <w:keepLines/>
      <w:outlineLvl w:val="1"/>
    </w:pPr>
    <w:rPr>
      <w:rFonts w:cs="Times New Roman"/>
      <w:b/>
      <w:bCs/>
      <w:color w:val="2D3475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E4BCC"/>
    <w:pPr>
      <w:keepNext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5DE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73C3"/>
    <w:rPr>
      <w:rFonts w:ascii="Arial" w:hAnsi="Arial"/>
      <w:b/>
      <w:bCs/>
      <w:color w:val="2859A6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455DE"/>
    <w:rPr>
      <w:rFonts w:ascii="Arial" w:hAnsi="Arial"/>
      <w:b/>
      <w:bCs/>
      <w:color w:val="2D3475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5DE8"/>
    <w:rPr>
      <w:rFonts w:ascii="Arial" w:hAnsi="Arial"/>
      <w:b/>
      <w:color w:val="14388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E4BCC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7058A"/>
    <w:pPr>
      <w:tabs>
        <w:tab w:val="righ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1"/>
    <w:qFormat/>
    <w:rsid w:val="00BE30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2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200"/>
    <w:rPr>
      <w:rFonts w:ascii="Arial" w:hAnsi="Arial" w:cs="Tahoma"/>
      <w:i/>
      <w:iCs/>
      <w:color w:val="404040" w:themeColor="text1" w:themeTint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FD5BC6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C3130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455DE"/>
    <w:rPr>
      <w:rFonts w:ascii="Arial" w:eastAsiaTheme="majorEastAsia" w:hAnsi="Arial" w:cstheme="majorBidi"/>
      <w:b/>
      <w:i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s.edu.au/law-reform/publications/completed-law-reform-project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as.edu.au/law-re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.Reform@utas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862A-D9D6-463D-A9AF-34F55832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1829</Words>
  <Characters>10428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12233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Kira White</cp:lastModifiedBy>
  <cp:revision>2</cp:revision>
  <cp:lastPrinted>2019-10-31T00:50:00Z</cp:lastPrinted>
  <dcterms:created xsi:type="dcterms:W3CDTF">2019-11-26T06:33:00Z</dcterms:created>
  <dcterms:modified xsi:type="dcterms:W3CDTF">2019-11-26T06:33:00Z</dcterms:modified>
</cp:coreProperties>
</file>